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CC052C" w14:textId="77777777" w:rsidR="0055434B" w:rsidRDefault="0055434B" w:rsidP="00B65C7C">
      <w:pPr>
        <w:sectPr w:rsidR="0055434B" w:rsidSect="001B1366">
          <w:footerReference w:type="default" r:id="rId6"/>
          <w:type w:val="continuous"/>
          <w:pgSz w:w="12240" w:h="15840"/>
          <w:pgMar w:top="1440" w:right="1440" w:bottom="1440" w:left="1440" w:header="720" w:footer="720" w:gutter="0"/>
          <w:cols w:space="720"/>
          <w:docGrid w:linePitch="360"/>
        </w:sectPr>
      </w:pPr>
    </w:p>
    <w:p w14:paraId="50EF53FB" w14:textId="77777777" w:rsidR="0055434B" w:rsidRPr="00960FE7" w:rsidRDefault="0055434B" w:rsidP="009C01D2">
      <w:pPr>
        <w:spacing w:line="480" w:lineRule="auto"/>
        <w:jc w:val="center"/>
        <w:rPr>
          <w:rFonts w:ascii="Times New Roman" w:hAnsi="Times New Roman" w:cs="Times New Roman"/>
          <w:sz w:val="48"/>
          <w:szCs w:val="48"/>
        </w:rPr>
      </w:pPr>
      <w:bookmarkStart w:id="0" w:name="_Hlk43501805"/>
      <w:bookmarkStart w:id="1" w:name="_Toc32509348"/>
      <w:r w:rsidRPr="00960FE7">
        <w:rPr>
          <w:rFonts w:ascii="Times New Roman" w:hAnsi="Times New Roman" w:cs="Times New Roman"/>
          <w:sz w:val="48"/>
          <w:szCs w:val="48"/>
        </w:rPr>
        <w:t>Accelerated Simulation</w:t>
      </w:r>
      <w:r>
        <w:rPr>
          <w:rFonts w:ascii="Times New Roman" w:hAnsi="Times New Roman" w:cs="Times New Roman"/>
          <w:sz w:val="48"/>
          <w:szCs w:val="48"/>
        </w:rPr>
        <w:t>s</w:t>
      </w:r>
      <w:r w:rsidRPr="00960FE7">
        <w:rPr>
          <w:rFonts w:ascii="Times New Roman" w:hAnsi="Times New Roman" w:cs="Times New Roman"/>
          <w:sz w:val="48"/>
          <w:szCs w:val="48"/>
        </w:rPr>
        <w:t xml:space="preserve"> of Xylene Adsorption Using a Simplified Molecular Model and Advanced Monte Carlo Techniques</w:t>
      </w:r>
    </w:p>
    <w:p w14:paraId="0875ACB6" w14:textId="77777777" w:rsidR="0055434B" w:rsidRPr="00A62546" w:rsidRDefault="0055434B" w:rsidP="00960FE7">
      <w:pPr>
        <w:spacing w:line="480" w:lineRule="auto"/>
        <w:jc w:val="center"/>
        <w:rPr>
          <w:rFonts w:ascii="Times New Roman" w:hAnsi="Times New Roman" w:cs="Times New Roman"/>
        </w:rPr>
      </w:pPr>
      <w:r w:rsidRPr="00A62546">
        <w:rPr>
          <w:rFonts w:ascii="Times New Roman" w:hAnsi="Times New Roman" w:cs="Times New Roman"/>
        </w:rPr>
        <w:t>Zhao Li, Haoyuan Chen, Arun Gopalan, and Randall Q. Snurr*</w:t>
      </w:r>
    </w:p>
    <w:p w14:paraId="256F8481" w14:textId="77777777" w:rsidR="0055434B" w:rsidRDefault="0055434B" w:rsidP="00960FE7">
      <w:pPr>
        <w:spacing w:line="480" w:lineRule="auto"/>
        <w:jc w:val="center"/>
        <w:rPr>
          <w:rFonts w:ascii="Times New Roman" w:hAnsi="Times New Roman" w:cs="Times New Roman"/>
          <w:color w:val="000000"/>
          <w:sz w:val="20"/>
          <w:szCs w:val="20"/>
          <w:shd w:val="clear" w:color="auto" w:fill="FFFFFF"/>
        </w:rPr>
      </w:pPr>
      <w:r w:rsidRPr="00A62546">
        <w:rPr>
          <w:rFonts w:ascii="Times New Roman" w:hAnsi="Times New Roman" w:cs="Times New Roman"/>
          <w:color w:val="000000"/>
          <w:sz w:val="20"/>
          <w:szCs w:val="20"/>
          <w:shd w:val="clear" w:color="auto" w:fill="FFFFFF"/>
        </w:rPr>
        <w:t>Department of Chemical and Biological Engineering, Northwestern University, Evanston, Illinois 60208, United States</w:t>
      </w:r>
      <w:bookmarkEnd w:id="0"/>
    </w:p>
    <w:p w14:paraId="423B2028" w14:textId="77777777" w:rsidR="0055434B" w:rsidRPr="00336C0B" w:rsidRDefault="0055434B" w:rsidP="00960FE7">
      <w:pPr>
        <w:pStyle w:val="Heading1"/>
        <w:spacing w:line="480" w:lineRule="auto"/>
        <w:rPr>
          <w:rFonts w:ascii="Times New Roman" w:hAnsi="Times New Roman" w:cs="Times New Roman"/>
          <w:shd w:val="clear" w:color="auto" w:fill="FFFFFF"/>
        </w:rPr>
      </w:pPr>
      <w:r w:rsidRPr="00336C0B">
        <w:rPr>
          <w:rFonts w:ascii="Times New Roman" w:hAnsi="Times New Roman" w:cs="Times New Roman"/>
          <w:shd w:val="clear" w:color="auto" w:fill="FFFFFF"/>
        </w:rPr>
        <w:t>A</w:t>
      </w:r>
      <w:r>
        <w:rPr>
          <w:rFonts w:ascii="Times New Roman" w:hAnsi="Times New Roman" w:cs="Times New Roman"/>
          <w:shd w:val="clear" w:color="auto" w:fill="FFFFFF"/>
        </w:rPr>
        <w:t>BSTRACT</w:t>
      </w:r>
    </w:p>
    <w:p w14:paraId="714D6975" w14:textId="77777777" w:rsidR="0055434B" w:rsidRPr="00336C0B" w:rsidRDefault="0055434B" w:rsidP="00EE3127">
      <w:pPr>
        <w:spacing w:line="480" w:lineRule="auto"/>
        <w:rPr>
          <w:rFonts w:ascii="Times New Roman" w:hAnsi="Times New Roman" w:cs="Times New Roman"/>
        </w:rPr>
      </w:pPr>
      <w:r w:rsidRPr="00336C0B">
        <w:rPr>
          <w:rFonts w:ascii="Times New Roman" w:hAnsi="Times New Roman" w:cs="Times New Roman"/>
        </w:rPr>
        <w:t>Xylene separation using Metal-Organic Frameworks (MOFs) were studied and analyzed</w:t>
      </w:r>
      <w:r>
        <w:rPr>
          <w:rFonts w:ascii="Times New Roman" w:hAnsi="Times New Roman" w:cs="Times New Roman"/>
        </w:rPr>
        <w:t xml:space="preserve"> using t</w:t>
      </w:r>
      <w:r w:rsidRPr="00336C0B">
        <w:rPr>
          <w:rFonts w:ascii="Times New Roman" w:hAnsi="Times New Roman" w:cs="Times New Roman"/>
        </w:rPr>
        <w:t xml:space="preserve">wo </w:t>
      </w:r>
      <w:r>
        <w:rPr>
          <w:rFonts w:ascii="Times New Roman" w:hAnsi="Times New Roman" w:cs="Times New Roman"/>
        </w:rPr>
        <w:t xml:space="preserve">different </w:t>
      </w:r>
      <w:r w:rsidRPr="00336C0B">
        <w:rPr>
          <w:rFonts w:ascii="Times New Roman" w:hAnsi="Times New Roman" w:cs="Times New Roman"/>
        </w:rPr>
        <w:t>methodologies</w:t>
      </w:r>
      <w:r>
        <w:rPr>
          <w:rFonts w:ascii="Times New Roman" w:hAnsi="Times New Roman" w:cs="Times New Roman"/>
        </w:rPr>
        <w:t>.</w:t>
      </w:r>
      <w:r w:rsidRPr="00336C0B">
        <w:rPr>
          <w:rFonts w:ascii="Times New Roman" w:hAnsi="Times New Roman" w:cs="Times New Roman"/>
        </w:rPr>
        <w:t xml:space="preserve"> </w:t>
      </w:r>
      <w:r>
        <w:rPr>
          <w:rFonts w:ascii="Times New Roman" w:hAnsi="Times New Roman" w:cs="Times New Roman"/>
        </w:rPr>
        <w:t>In the first approach, a</w:t>
      </w:r>
      <w:r w:rsidRPr="00336C0B">
        <w:rPr>
          <w:rFonts w:ascii="Times New Roman" w:hAnsi="Times New Roman" w:cs="Times New Roman"/>
        </w:rPr>
        <w:t xml:space="preserve"> hybrid move combining energy-bias Monte Carlo and </w:t>
      </w:r>
      <w:r w:rsidRPr="002A2435">
        <w:rPr>
          <w:rFonts w:ascii="Times New Roman" w:hAnsi="Times New Roman" w:cs="Times New Roman"/>
        </w:rPr>
        <w:t>configuration</w:t>
      </w:r>
      <w:r w:rsidRPr="00336C0B">
        <w:rPr>
          <w:rFonts w:ascii="Times New Roman" w:hAnsi="Times New Roman" w:cs="Times New Roman"/>
        </w:rPr>
        <w:t xml:space="preserve"> bias Monte Carlo was implemented</w:t>
      </w:r>
      <w:r>
        <w:rPr>
          <w:rFonts w:ascii="Times New Roman" w:hAnsi="Times New Roman" w:cs="Times New Roman"/>
        </w:rPr>
        <w:t xml:space="preserve"> to speed up the fully atomistic simulations</w:t>
      </w:r>
      <w:r w:rsidRPr="00336C0B">
        <w:rPr>
          <w:rFonts w:ascii="Times New Roman" w:hAnsi="Times New Roman" w:cs="Times New Roman"/>
        </w:rPr>
        <w:t xml:space="preserve">. The center of aromatic ring </w:t>
      </w:r>
      <w:r>
        <w:rPr>
          <w:rFonts w:ascii="Times New Roman" w:hAnsi="Times New Roman" w:cs="Times New Roman"/>
        </w:rPr>
        <w:t xml:space="preserve">is inserted </w:t>
      </w:r>
      <w:r w:rsidRPr="00336C0B">
        <w:rPr>
          <w:rFonts w:ascii="Times New Roman" w:hAnsi="Times New Roman" w:cs="Times New Roman"/>
        </w:rPr>
        <w:t>into energ</w:t>
      </w:r>
      <w:r>
        <w:rPr>
          <w:rFonts w:ascii="Times New Roman" w:hAnsi="Times New Roman" w:cs="Times New Roman"/>
        </w:rPr>
        <w:t>etically</w:t>
      </w:r>
      <w:r w:rsidRPr="00336C0B">
        <w:rPr>
          <w:rFonts w:ascii="Times New Roman" w:hAnsi="Times New Roman" w:cs="Times New Roman"/>
        </w:rPr>
        <w:t xml:space="preserve"> favorable sites</w:t>
      </w:r>
      <w:r>
        <w:rPr>
          <w:rFonts w:ascii="Times New Roman" w:hAnsi="Times New Roman" w:cs="Times New Roman"/>
        </w:rPr>
        <w:t xml:space="preserve"> using energy-bias Monte Carlo</w:t>
      </w:r>
      <w:r w:rsidRPr="00336C0B">
        <w:rPr>
          <w:rFonts w:ascii="Times New Roman" w:hAnsi="Times New Roman" w:cs="Times New Roman"/>
        </w:rPr>
        <w:t xml:space="preserve"> and </w:t>
      </w:r>
      <w:r>
        <w:rPr>
          <w:rFonts w:ascii="Times New Roman" w:hAnsi="Times New Roman" w:cs="Times New Roman"/>
        </w:rPr>
        <w:t xml:space="preserve">the orientations are refined using </w:t>
      </w:r>
      <w:r w:rsidRPr="00336C0B">
        <w:rPr>
          <w:rFonts w:ascii="Times New Roman" w:hAnsi="Times New Roman" w:cs="Times New Roman"/>
        </w:rPr>
        <w:t xml:space="preserve">the orientational bias scheme from </w:t>
      </w:r>
      <w:r w:rsidRPr="002A2435">
        <w:rPr>
          <w:rFonts w:ascii="Times New Roman" w:hAnsi="Times New Roman" w:cs="Times New Roman"/>
        </w:rPr>
        <w:t>configuration</w:t>
      </w:r>
      <w:r w:rsidRPr="00336C0B">
        <w:rPr>
          <w:rFonts w:ascii="Times New Roman" w:hAnsi="Times New Roman" w:cs="Times New Roman"/>
        </w:rPr>
        <w:t xml:space="preserve"> bias Monte Carlo</w:t>
      </w:r>
      <w:r>
        <w:rPr>
          <w:rFonts w:ascii="Times New Roman" w:hAnsi="Times New Roman" w:cs="Times New Roman"/>
        </w:rPr>
        <w:t xml:space="preserve">. In the second simpler approach, </w:t>
      </w:r>
      <w:r w:rsidRPr="00336C0B">
        <w:rPr>
          <w:rFonts w:ascii="Times New Roman" w:hAnsi="Times New Roman" w:cs="Times New Roman"/>
        </w:rPr>
        <w:t>three-site models of xylene isomers were developed</w:t>
      </w:r>
      <w:r>
        <w:rPr>
          <w:rFonts w:ascii="Times New Roman" w:hAnsi="Times New Roman" w:cs="Times New Roman"/>
        </w:rPr>
        <w:t xml:space="preserve"> and deployed to</w:t>
      </w:r>
      <w:r w:rsidRPr="00336C0B">
        <w:rPr>
          <w:rFonts w:ascii="Times New Roman" w:hAnsi="Times New Roman" w:cs="Times New Roman"/>
        </w:rPr>
        <w:t xml:space="preserve"> capture </w:t>
      </w:r>
      <w:r>
        <w:rPr>
          <w:rFonts w:ascii="Times New Roman" w:hAnsi="Times New Roman" w:cs="Times New Roman"/>
        </w:rPr>
        <w:t xml:space="preserve">the </w:t>
      </w:r>
      <w:r w:rsidRPr="00336C0B">
        <w:rPr>
          <w:rFonts w:ascii="Times New Roman" w:hAnsi="Times New Roman" w:cs="Times New Roman"/>
        </w:rPr>
        <w:t xml:space="preserve">packing </w:t>
      </w:r>
      <w:r>
        <w:rPr>
          <w:rFonts w:ascii="Times New Roman" w:hAnsi="Times New Roman" w:cs="Times New Roman"/>
        </w:rPr>
        <w:t>and</w:t>
      </w:r>
      <w:r w:rsidRPr="00336C0B">
        <w:rPr>
          <w:rFonts w:ascii="Times New Roman" w:hAnsi="Times New Roman" w:cs="Times New Roman"/>
        </w:rPr>
        <w:t xml:space="preserve"> selectivity </w:t>
      </w:r>
      <w:r>
        <w:rPr>
          <w:rFonts w:ascii="Times New Roman" w:hAnsi="Times New Roman" w:cs="Times New Roman"/>
        </w:rPr>
        <w:t>of xylene isomers in MOF pores with similar accuracy as</w:t>
      </w:r>
      <w:r w:rsidRPr="00336C0B">
        <w:rPr>
          <w:rFonts w:ascii="Times New Roman" w:hAnsi="Times New Roman" w:cs="Times New Roman"/>
        </w:rPr>
        <w:t xml:space="preserve"> fully atomistic simulations</w:t>
      </w:r>
      <w:r>
        <w:rPr>
          <w:rFonts w:ascii="Times New Roman" w:hAnsi="Times New Roman" w:cs="Times New Roman"/>
        </w:rPr>
        <w:t>,</w:t>
      </w:r>
      <w:r w:rsidRPr="00336C0B">
        <w:rPr>
          <w:rFonts w:ascii="Times New Roman" w:hAnsi="Times New Roman" w:cs="Times New Roman"/>
        </w:rPr>
        <w:t xml:space="preserve"> </w:t>
      </w:r>
      <w:r>
        <w:rPr>
          <w:rFonts w:ascii="Times New Roman" w:hAnsi="Times New Roman" w:cs="Times New Roman"/>
        </w:rPr>
        <w:t xml:space="preserve">but </w:t>
      </w:r>
      <w:r w:rsidRPr="00336C0B">
        <w:rPr>
          <w:rFonts w:ascii="Times New Roman" w:hAnsi="Times New Roman" w:cs="Times New Roman"/>
        </w:rPr>
        <w:t xml:space="preserve">at </w:t>
      </w:r>
      <w:r>
        <w:rPr>
          <w:rFonts w:ascii="Times New Roman" w:hAnsi="Times New Roman" w:cs="Times New Roman"/>
        </w:rPr>
        <w:t>a much-reduced</w:t>
      </w:r>
      <w:r w:rsidRPr="00336C0B">
        <w:rPr>
          <w:rFonts w:ascii="Times New Roman" w:hAnsi="Times New Roman" w:cs="Times New Roman"/>
        </w:rPr>
        <w:t xml:space="preserve"> computational cost. </w:t>
      </w:r>
      <w:r>
        <w:rPr>
          <w:rFonts w:ascii="Times New Roman" w:hAnsi="Times New Roman" w:cs="Times New Roman"/>
        </w:rPr>
        <w:t>The final configurations of three-site models can then be used as excellent starting points for the</w:t>
      </w:r>
      <w:r w:rsidRPr="00336C0B">
        <w:rPr>
          <w:rFonts w:ascii="Times New Roman" w:hAnsi="Times New Roman" w:cs="Times New Roman"/>
        </w:rPr>
        <w:t xml:space="preserve"> fully atomistic model</w:t>
      </w:r>
      <w:r>
        <w:rPr>
          <w:rFonts w:ascii="Times New Roman" w:hAnsi="Times New Roman" w:cs="Times New Roman"/>
        </w:rPr>
        <w:t>, resulting in significant speed up of the overall simulations</w:t>
      </w:r>
      <w:r w:rsidRPr="00336C0B">
        <w:rPr>
          <w:rFonts w:ascii="Times New Roman" w:hAnsi="Times New Roman" w:cs="Times New Roman"/>
        </w:rPr>
        <w:t>.</w:t>
      </w:r>
    </w:p>
    <w:p w14:paraId="41D39FEB" w14:textId="77777777" w:rsidR="0055434B" w:rsidRPr="00A62546" w:rsidRDefault="0055434B" w:rsidP="00960FE7">
      <w:pPr>
        <w:pStyle w:val="Heading1"/>
        <w:spacing w:line="480" w:lineRule="auto"/>
        <w:rPr>
          <w:rFonts w:ascii="Times New Roman" w:hAnsi="Times New Roman" w:cs="Times New Roman"/>
        </w:rPr>
      </w:pPr>
      <w:bookmarkStart w:id="2" w:name="_Toc49922100"/>
      <w:bookmarkStart w:id="3" w:name="_Hlk48332674"/>
      <w:r w:rsidRPr="00A50625">
        <w:rPr>
          <w:rFonts w:ascii="Times New Roman" w:hAnsi="Times New Roman" w:cs="Times New Roman"/>
        </w:rPr>
        <w:t>1.</w:t>
      </w:r>
      <w:r>
        <w:rPr>
          <w:rFonts w:ascii="Times New Roman" w:hAnsi="Times New Roman" w:cs="Times New Roman"/>
        </w:rPr>
        <w:t xml:space="preserve"> </w:t>
      </w:r>
      <w:r w:rsidRPr="00A62546">
        <w:rPr>
          <w:rFonts w:ascii="Times New Roman" w:hAnsi="Times New Roman" w:cs="Times New Roman"/>
        </w:rPr>
        <w:t>INTRODUCTION</w:t>
      </w:r>
      <w:bookmarkEnd w:id="2"/>
    </w:p>
    <w:bookmarkEnd w:id="3"/>
    <w:p w14:paraId="6EAAE24B"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Xylene isomer separations are one of the most important technologies</w:t>
      </w:r>
      <w:r>
        <w:rPr>
          <w:rFonts w:ascii="Times New Roman" w:hAnsi="Times New Roman" w:cs="Times New Roman"/>
        </w:rPr>
        <w:t xml:space="preserve"> in chemical industries</w:t>
      </w:r>
      <w:r w:rsidRPr="00A62546">
        <w:rPr>
          <w:rFonts w:ascii="Times New Roman" w:hAnsi="Times New Roman" w:cs="Times New Roman"/>
        </w:rPr>
        <w:t xml:space="preserve"> in the last century</w:t>
      </w:r>
      <w:r w:rsidRPr="00A62546">
        <w:rPr>
          <w:rFonts w:ascii="Times New Roman" w:hAnsi="Times New Roman" w:cs="Times New Roman"/>
        </w:rPr>
        <w:fldChar w:fldCharType="begin"/>
      </w:r>
      <w:r w:rsidRPr="00A62546">
        <w:rPr>
          <w:rFonts w:ascii="Times New Roman" w:hAnsi="Times New Roman" w:cs="Times New Roman"/>
        </w:rPr>
        <w:instrText xml:space="preserve"> ADDIN ZOTERO_ITEM CSL_CITATION {"citationID":"L4HzkB5i","properties":{"formattedCitation":"\\super 1\\nosupersub{}","plainCitation":"1","noteIndex":0},"citationItems":[{"id":386,"uris":["http://zotero.org/users/5900770/items/PLKKX79J"],"uri":["http://zotero.org/users/5900770/items/PLKKX79J"],"itemData":{"id":386,"type":"article-journal","abstract":"Purifying mixtures without using heat would lower global energy use, emissions and pollution — and open up new routes to resources, say David S.","container-title":"Nature News","DOI":"10.1038/532435a","issue":"7600","language":"en","note":"section: Comment","page":"435","source":"www.nature.com","title":"Seven chemical separations to change the world","volume":"532","author":[{"family":"Sholl","given":"David S."},{"family":"Lively","given":"Ryan P."}],"issued":{"date-parts":[["2016",4,28]]}}}],"schema":"https://github.com/citation-style-language/schema/raw/master/csl-citation.json"} </w:instrText>
      </w:r>
      <w:r w:rsidRPr="00A62546">
        <w:rPr>
          <w:rFonts w:ascii="Times New Roman" w:hAnsi="Times New Roman" w:cs="Times New Roman"/>
        </w:rPr>
        <w:fldChar w:fldCharType="separate"/>
      </w:r>
      <w:r w:rsidRPr="00A62546">
        <w:rPr>
          <w:rFonts w:ascii="Times New Roman" w:hAnsi="Times New Roman" w:cs="Times New Roman"/>
          <w:szCs w:val="24"/>
          <w:vertAlign w:val="superscript"/>
        </w:rPr>
        <w:t>1</w:t>
      </w:r>
      <w:r w:rsidRPr="00A62546">
        <w:rPr>
          <w:rFonts w:ascii="Times New Roman" w:hAnsi="Times New Roman" w:cs="Times New Roman"/>
        </w:rPr>
        <w:fldChar w:fldCharType="end"/>
      </w:r>
      <w:r w:rsidRPr="00A62546">
        <w:rPr>
          <w:rFonts w:ascii="Times New Roman" w:hAnsi="Times New Roman" w:cs="Times New Roman"/>
        </w:rPr>
        <w:t>. Para-xylene (pX) is the one with higher economical value because it can be synthesized into polyethylene terephthalate (PET), which is the building block for plastics</w:t>
      </w:r>
      <w:r w:rsidRPr="00A62546">
        <w:rPr>
          <w:rFonts w:ascii="Times New Roman" w:hAnsi="Times New Roman" w:cs="Times New Roman"/>
        </w:rPr>
        <w:fldChar w:fldCharType="begin"/>
      </w:r>
      <w:r w:rsidRPr="00A62546">
        <w:rPr>
          <w:rFonts w:ascii="Times New Roman" w:hAnsi="Times New Roman" w:cs="Times New Roman"/>
        </w:rPr>
        <w:instrText xml:space="preserve"> ADDIN ZOTERO_ITEM CSL_CITATION {"citationID":"DkuO6VYX","properties":{"formattedCitation":"\\super 1\\nosupersub{}","plainCitation":"1","noteIndex":0},"citationItems":[{"id":386,"uris":["http://zotero.org/users/5900770/items/PLKKX79J"],"uri":["http://zotero.org/users/5900770/items/PLKKX79J"],"itemData":{"id":386,"type":"article-journal","abstract":"Purifying mixtures without using heat would lower global energy use, emissions and pollution — and open up new routes to resources, say David S.","container-title":"Nature News","DOI":"10.1038/532435a","issue":"7600","language":"en","note":"section: Comment","page":"435","source":"www.nature.com","title":"Seven chemical separations to change the world","volume":"532","author":[{"family":"Sholl","given":"David S."},{"family":"Lively","given":"Ryan P."}],"issued":{"date-parts":[["2016",4,28]]}}}],"schema":"https://github.com/citation-style-language/schema/raw/master/csl-citation.json"} </w:instrText>
      </w:r>
      <w:r w:rsidRPr="00A62546">
        <w:rPr>
          <w:rFonts w:ascii="Times New Roman" w:hAnsi="Times New Roman" w:cs="Times New Roman"/>
        </w:rPr>
        <w:fldChar w:fldCharType="separate"/>
      </w:r>
      <w:r w:rsidRPr="00A62546">
        <w:rPr>
          <w:rFonts w:ascii="Times New Roman" w:hAnsi="Times New Roman" w:cs="Times New Roman"/>
          <w:szCs w:val="24"/>
          <w:vertAlign w:val="superscript"/>
        </w:rPr>
        <w:t>1</w:t>
      </w:r>
      <w:r w:rsidRPr="00A62546">
        <w:rPr>
          <w:rFonts w:ascii="Times New Roman" w:hAnsi="Times New Roman" w:cs="Times New Roman"/>
        </w:rPr>
        <w:fldChar w:fldCharType="end"/>
      </w:r>
      <w:r w:rsidRPr="00A62546">
        <w:rPr>
          <w:rFonts w:ascii="Times New Roman" w:hAnsi="Times New Roman" w:cs="Times New Roman"/>
        </w:rPr>
        <w:t xml:space="preserve">. Because of the similar physical properties of the xylene isomers, separating pX </w:t>
      </w:r>
      <w:r>
        <w:rPr>
          <w:rFonts w:ascii="Times New Roman" w:hAnsi="Times New Roman" w:cs="Times New Roman"/>
        </w:rPr>
        <w:t>is</w:t>
      </w:r>
      <w:r w:rsidRPr="00A62546">
        <w:rPr>
          <w:rFonts w:ascii="Times New Roman" w:hAnsi="Times New Roman" w:cs="Times New Roman"/>
        </w:rPr>
        <w:t xml:space="preserve"> extremely difficult. Current methods of separating xylene isomers include </w:t>
      </w:r>
      <w:r>
        <w:rPr>
          <w:rFonts w:ascii="Times New Roman" w:hAnsi="Times New Roman" w:cs="Times New Roman" w:hint="eastAsia"/>
        </w:rPr>
        <w:t>fractional</w:t>
      </w:r>
      <w:r>
        <w:rPr>
          <w:rFonts w:ascii="Times New Roman" w:hAnsi="Times New Roman" w:cs="Times New Roman"/>
        </w:rPr>
        <w:t xml:space="preserve"> </w:t>
      </w:r>
      <w:r w:rsidRPr="00A62546">
        <w:rPr>
          <w:rFonts w:ascii="Times New Roman" w:hAnsi="Times New Roman" w:cs="Times New Roman"/>
        </w:rPr>
        <w:t xml:space="preserve">crystallization, which relies on the fact that the isomers differ in freezing point. However, this method is not energetically </w:t>
      </w:r>
      <w:r>
        <w:rPr>
          <w:rFonts w:ascii="Times New Roman" w:hAnsi="Times New Roman" w:cs="Times New Roman"/>
        </w:rPr>
        <w:t>efficient</w:t>
      </w:r>
      <w:r w:rsidRPr="00A62546">
        <w:rPr>
          <w:rFonts w:ascii="Times New Roman" w:hAnsi="Times New Roman" w:cs="Times New Roman"/>
        </w:rPr>
        <w:t xml:space="preserve"> since low temperature separations often require large energy inputs. Zeolites </w:t>
      </w:r>
      <w:r>
        <w:rPr>
          <w:rFonts w:ascii="Times New Roman" w:hAnsi="Times New Roman" w:cs="Times New Roman"/>
        </w:rPr>
        <w:t>are</w:t>
      </w:r>
      <w:r w:rsidRPr="00A62546">
        <w:rPr>
          <w:rFonts w:ascii="Times New Roman" w:hAnsi="Times New Roman" w:cs="Times New Roman"/>
        </w:rPr>
        <w:t xml:space="preserve"> also applied for pX separation</w:t>
      </w:r>
      <w:r>
        <w:rPr>
          <w:rFonts w:ascii="Times New Roman" w:hAnsi="Times New Roman" w:cs="Times New Roman"/>
        </w:rPr>
        <w:t xml:space="preserve"> by means of selective adsorption</w:t>
      </w:r>
      <w:r w:rsidRPr="00A62546">
        <w:rPr>
          <w:rFonts w:ascii="Times New Roman" w:hAnsi="Times New Roman" w:cs="Times New Roman"/>
        </w:rPr>
        <w:t xml:space="preserve">. Among them, barium-X (BaX) </w:t>
      </w:r>
      <w:r>
        <w:rPr>
          <w:rFonts w:ascii="Times New Roman" w:hAnsi="Times New Roman" w:cs="Times New Roman"/>
        </w:rPr>
        <w:t>is</w:t>
      </w:r>
      <w:r w:rsidRPr="00A62546">
        <w:rPr>
          <w:rFonts w:ascii="Times New Roman" w:hAnsi="Times New Roman" w:cs="Times New Roman"/>
        </w:rPr>
        <w:t xml:space="preserve"> widely used. Lachet et al.</w:t>
      </w:r>
      <w:r w:rsidRPr="00A62546">
        <w:rPr>
          <w:rFonts w:ascii="Times New Roman" w:hAnsi="Times New Roman" w:cs="Times New Roman"/>
        </w:rPr>
        <w:fldChar w:fldCharType="begin"/>
      </w:r>
      <w:r w:rsidRPr="00A62546">
        <w:rPr>
          <w:rFonts w:ascii="Times New Roman" w:hAnsi="Times New Roman" w:cs="Times New Roman"/>
        </w:rPr>
        <w:instrText xml:space="preserve"> ADDIN ZOTERO_ITEM CSL_CITATION {"citationID":"5vEX3CqF","properties":{"formattedCitation":"\\super 2\\nosupersub{}","plainCitation":"2","noteIndex":0},"citationItems":[{"id":591,"uris":["http://zotero.org/users/5900770/items/DQKG8ZII"],"uri":["http://zotero.org/users/5900770/items/DQKG8ZII"],"itemData":{"id":591,"type":"article-journal","container-title":"Physical Chemistry Chemical Physics","DOI":"10.1039/B007281H","issue":"1","language":"en","note":"publisher: Royal Society of Chemistry","page":"80-86","source":"pubs.rsc.org","title":"Molecular simulation of adsorption equilibria of xylene isomer mixtures in faujasite zeolites. A study of the cation exchange effect on adsorption selectivity","volume":"3","author":[{"family":"Lachet","given":"Véronique"},{"family":"Buttefey","given":"Séverine"},{"family":"Boutin","given":"Anne"},{"family":"H. Fuchs","given":"Alain"}],"issued":{"date-parts":[["2001"]]}}}],"schema":"https://github.com/citation-style-language/schema/raw/master/csl-citation.json"} </w:instrText>
      </w:r>
      <w:r w:rsidRPr="00A62546">
        <w:rPr>
          <w:rFonts w:ascii="Times New Roman" w:hAnsi="Times New Roman" w:cs="Times New Roman"/>
        </w:rPr>
        <w:fldChar w:fldCharType="separate"/>
      </w:r>
      <w:r w:rsidRPr="00A62546">
        <w:rPr>
          <w:rFonts w:ascii="Times New Roman" w:hAnsi="Times New Roman" w:cs="Times New Roman"/>
          <w:szCs w:val="24"/>
          <w:vertAlign w:val="superscript"/>
        </w:rPr>
        <w:t>2</w:t>
      </w:r>
      <w:r w:rsidRPr="00A62546">
        <w:rPr>
          <w:rFonts w:ascii="Times New Roman" w:hAnsi="Times New Roman" w:cs="Times New Roman"/>
        </w:rPr>
        <w:fldChar w:fldCharType="end"/>
      </w:r>
      <w:r w:rsidRPr="00A62546">
        <w:rPr>
          <w:rFonts w:ascii="Times New Roman" w:hAnsi="Times New Roman" w:cs="Times New Roman"/>
        </w:rPr>
        <w:t xml:space="preserve"> used molecular simulations to investigate effects on selectivity of pX in a pX/mX binary mixture of different cations and zeolite X and Y. They discovered that</w:t>
      </w:r>
      <w:r>
        <w:rPr>
          <w:rFonts w:ascii="Times New Roman" w:hAnsi="Times New Roman" w:cs="Times New Roman"/>
        </w:rPr>
        <w:t xml:space="preserve"> because</w:t>
      </w:r>
      <w:r w:rsidRPr="00A62546">
        <w:rPr>
          <w:rFonts w:ascii="Times New Roman" w:hAnsi="Times New Roman" w:cs="Times New Roman"/>
        </w:rPr>
        <w:t xml:space="preserve"> barium comparing to sodium cation is </w:t>
      </w:r>
      <w:r>
        <w:rPr>
          <w:rFonts w:ascii="Times New Roman" w:hAnsi="Times New Roman" w:cs="Times New Roman"/>
        </w:rPr>
        <w:t>larger in size</w:t>
      </w:r>
      <w:r w:rsidRPr="00A62546">
        <w:rPr>
          <w:rFonts w:ascii="Times New Roman" w:hAnsi="Times New Roman" w:cs="Times New Roman"/>
        </w:rPr>
        <w:t>,</w:t>
      </w:r>
      <w:r>
        <w:rPr>
          <w:rFonts w:ascii="Times New Roman" w:hAnsi="Times New Roman" w:cs="Times New Roman"/>
        </w:rPr>
        <w:t xml:space="preserve"> and</w:t>
      </w:r>
      <w:r w:rsidRPr="00A62546">
        <w:rPr>
          <w:rFonts w:ascii="Times New Roman" w:hAnsi="Times New Roman" w:cs="Times New Roman"/>
        </w:rPr>
        <w:t xml:space="preserve"> </w:t>
      </w:r>
      <w:r>
        <w:rPr>
          <w:rFonts w:ascii="Times New Roman" w:hAnsi="Times New Roman" w:cs="Times New Roman"/>
        </w:rPr>
        <w:t xml:space="preserve">the steric effect </w:t>
      </w:r>
      <w:r w:rsidRPr="00A62546">
        <w:rPr>
          <w:rFonts w:ascii="Times New Roman" w:hAnsi="Times New Roman" w:cs="Times New Roman"/>
        </w:rPr>
        <w:t>destabiliz</w:t>
      </w:r>
      <w:r>
        <w:rPr>
          <w:rFonts w:ascii="Times New Roman" w:hAnsi="Times New Roman" w:cs="Times New Roman"/>
        </w:rPr>
        <w:t>es</w:t>
      </w:r>
      <w:r w:rsidRPr="00A62546">
        <w:rPr>
          <w:rFonts w:ascii="Times New Roman" w:hAnsi="Times New Roman" w:cs="Times New Roman"/>
        </w:rPr>
        <w:t xml:space="preserve"> site II and guarantees pX selectivity. Recently, researchers discovered that MOFs, a class of porous crystalline materials, can separate xylene isomers with high purities. Numerous works ha</w:t>
      </w:r>
      <w:r>
        <w:rPr>
          <w:rFonts w:ascii="Times New Roman" w:hAnsi="Times New Roman" w:cs="Times New Roman"/>
        </w:rPr>
        <w:t>ve</w:t>
      </w:r>
      <w:r w:rsidRPr="00A62546">
        <w:rPr>
          <w:rFonts w:ascii="Times New Roman" w:hAnsi="Times New Roman" w:cs="Times New Roman"/>
        </w:rPr>
        <w:t xml:space="preserve"> been performed to screen for  structures and </w:t>
      </w:r>
      <w:r>
        <w:rPr>
          <w:rFonts w:ascii="Times New Roman" w:hAnsi="Times New Roman" w:cs="Times New Roman"/>
        </w:rPr>
        <w:t xml:space="preserve">to </w:t>
      </w:r>
      <w:r w:rsidRPr="00A62546">
        <w:rPr>
          <w:rFonts w:ascii="Times New Roman" w:hAnsi="Times New Roman" w:cs="Times New Roman"/>
        </w:rPr>
        <w:t>generate mechanisms and design rules for selectivities</w:t>
      </w:r>
      <w:r w:rsidRPr="00A62546">
        <w:rPr>
          <w:rFonts w:ascii="Times New Roman" w:hAnsi="Times New Roman" w:cs="Times New Roman"/>
        </w:rPr>
        <w:fldChar w:fldCharType="begin"/>
      </w:r>
      <w:r>
        <w:rPr>
          <w:rFonts w:ascii="Times New Roman" w:hAnsi="Times New Roman" w:cs="Times New Roman"/>
        </w:rPr>
        <w:instrText xml:space="preserve"> ADDIN ZOTERO_ITEM CSL_CITATION {"citationID":"zZNcGi9j","properties":{"formattedCitation":"\\super 3\\uc0\\u8211{}31\\nosupersub{}","plainCitation":"3–31","noteIndex":0},"citationItems":[{"id":190,"uris":["http://zotero.org/users/5900770/items/Y6T8TT8H"],"uri":["http://zotero.org/users/5900770/items/Y6T8TT8H"],"itemData":{"id":190,"type":"article-journal","abstract":"Two state-of-the-art simulation methods for computing adsorption properties in porous materials like zeolites and metal–organic frameworks are compared: the configurational bias Monte Carlo (CBMC) method and the recently proposed continuous fractional component Monte Carlo (CFCMC) method. We show that CFCMC is a very significant improvement over CBMC, and we can recommend it as our preferred method of choice. It is faster, more reliable, and (in contrast to CBMC) provides insight on whether or not the results are properly equilibrated. We also show that it is possible to combine the methods in a new CB/CFCMC hybrid method and derive the acceptance rules. This method achieves even higher insertion acceptance ratios.","container-title":"Journal of Chemical Theory and Computation","DOI":"10.1021/ct4009766","ISSN":"1549-9618","issue":"3","journalAbbreviation":"J. Chem. Theory Comput.","page":"942-952","source":"ACS Publications","title":"A Comparison of Advanced Monte Carlo Methods for Open Systems: CFCMC vs CBMC","title-short":"A Comparison of Advanced Monte Carlo Methods for Open Systems","volume":"10","author":[{"family":"Torres-Knoop","given":"Ariana"},{"family":"Balaji","given":"Sayee Prasaad"},{"family":"Vlugt","given":"Thijs J. H."},{"family":"Dubbeldam","given":"David"}],"issued":{"date-parts":[["2014",3,11]]}},"label":"page"},{"id":571,"uris":["http://zotero.org/users/5900770/items/4YL89C6H"],"uri":["http://zotero.org/users/5900770/items/4YL89C6H"],"itemData":{"id":571,"type":"article-journal","abstract":"A ZSM-5 membrane synthesized on a stainless steel porous tube was used for the separation of p-xylene from its isomers, m- and o-xylene. The membrane was prepared by secondary growth on the outer surface of the support. The permeation regime through the membrane was described by a combination of adsorption–diffusion steps. In order to examine the durability of the membrane, a sequence of three thermal cycles was conducted. N2 permeation measurements together with scanning electron microscopy (SEM) observations were the tools used to detect whether or not cracks developed after exposure to the xylene isomers up to 400°C. After 1000h on stream, the membrane was selective to p-xylene, the N2 permeance fluxes remained unchanged and the SEM micrographs did not reveal any discontinuity.","container-title":"Journal of Membrane Science","DOI":"10.1016/j.memsci.2006.04.041","ISSN":"0376-7388","issue":"1","journalAbbreviation":"Journal of Membrane Science","language":"en","page":"692-699","source":"ScienceDirect","title":"A durable ZSM-5/SS composite tubular membrane for the selective separation of p-xylene from its isomers","volume":"281","author":[{"family":"Tarditi","given":"Ana M."},{"family":"Horowitz","given":"Gabriel I."},{"family":"Lombardo","given":"E. A."}],"issued":{"date-parts":[["2006",9,15]]}},"label":"page"},{"id":513,"uris":["http://zotero.org/users/5900770/items/LH6PYP3Y"],"uri":["http://zotero.org/users/5900770/items/LH6PYP3Y"],"itemData":{"id":513,"type":"article-journal","abstract":"In certain molecular sieve catalysts, such as the zeolite ZSM-5, the diffusivity of para-xylene can be more than a thousand times higher than the diffusivities of ortho- and meta-xylenes. The xylene mixtures produced in such catalysts from alkylation of toluene or from toluene disproportionation can have para-xylene concentrations far in excess of the equilibrium concentration. A mathematical theory is developed here to explain this enhancement of para-selectivity and the decline of selectivity under increasing conversion.","container-title":"Journal of Catalysis","DOI":"10.1016/0021-9517(82)90272-X","ISSN":"0021-9517","issue":"2","journalAbbreviation":"Journal of Catalysis","language":"en","page":"433-439","source":"ScienceDirect","title":"A mathematical theory of enhanced para-xylene selectivity in molecular sieve catalysts","volume":"76","author":[{"family":"Wei","given":"James"}],"issued":{"date-parts":[["1982",8,1]]}},"label":"page"},{"id":526,"uris":["http://zotero.org/users/5900770/items/UPUPUNM3"],"uri":["http://zotero.org/users/5900770/items/UPUPUNM3"],"itemData":{"id":526,"type":"article-journal","container-title":"Chemical Science","DOI":"10.1039/C9SC02621E","issue":"38","language":"en","note":"publisher: Royal Society of Chemistry","page":"8850-8854","source":"pubs.rsc.org","title":"Benchmark selectivity p -xylene separation by a non-porous molecular solid through liquid or vapor extraction","volume":"10","author":[{"family":"Sun","given":"Na"},{"family":"Wang","given":"Shi-Qiang"},{"family":"Zou","given":"Ruqiang"},{"family":"Cui","given":"Wen-Gang"},{"family":"Zhang","given":"Anqi"},{"family":"Zhang","given":"Tianzhen"},{"family":"Li","given":"Qi"},{"family":"Zhuang","given":"Zhan-Zhong"},{"family":"Zhang","given":"Ying-Hui"},{"family":"Xu","given":"Jialiang"},{"family":"J. Zaworotko","given":"Michael"},{"family":"Bu","given":"Xian-He"}],"issued":{"date-parts":[["2019"]]}},"label":"page"},{"id":340,"uris":["http://zotero.org/users/5900770/items/9LUJN2UF"],"uri":["http://zotero.org/users/5900770/items/9LUJN2UF"],"itemData":{"id":340,"type":"article-journal","container-title":"The Journal of Physical Chemistry","DOI":"10.1021/jp9535194","ISSN":"0022-3654, 1541-5740","issue":"23","journalAbbreviation":"J. Phys. Chem.","language":"en","page":"9624-9630","source":"DOI.org (Crossref)","title":"Comparative Study of Force Fields for Benzene","volume":"100","author":[{"family":"Smith","given":"Grant D."},{"family":"Jaffe","given":"Richard L."}],"issued":{"date-parts":[["1996",1]]}},"label":"page"},{"id":388,"uris":["http://zotero.org/users/5900770/items/Z2QZAJCU"],"uri":["http://zotero.org/users/5900770/items/Z2QZAJCU"],"itemData":{"id":388,"type":"article-journal","abstract":"We report the computational discovery and experimental evaluation of nanoporous materials targeted at the adsorptive separation of p-xylene from a C8 aromatics mixture. We first introduce a computational method that is capable of efficiently predicting the p-xylene selectivities and capacities for a large database of porous materials. We then demonstrate the application of this method to screen a database of several thousand metal–organic framework (MOF) structures. Our computational screening methodology predicted that two MOFs with good solvothermal stability and commercially available linkers give comparable performance to the state-of-the-art zeolite BaX currently used in industrial p-xylene separations. The best-performing MOFs are then synthesized, and their xylene separation characteristics are evaluated in detail through breakthrough adsorption experiments and modeling. We find that the selectivities obtained in these materials are higher than that of any MOF previously reported in the literature and in some cases exceed the measured performance of zeolite BaX. In the case of the p-xylene selective material MOF-48, we use calculated free energy profiles to show how the presence of methyl substituents on the linkers allows the inversion of selectivity from the equivalent MOF with no methyl substituents (MIL-47, which is o-xylene selective). This combined computational and experimental methodology is a useful step in the development of MOFs for separation of aromatic hydrocarbons and can also be applied to other chemical separations and other classes of porous materials as long as the appropriate intermolecular force fields are available.","container-title":"The Journal of Physical Chemistry C","DOI":"10.1021/acs.jpcc.6b03349","ISSN":"1932-7447","issue":"22","journalAbbreviation":"J. Phys. Chem. C","note":"publisher: American Chemical Society","page":"12075-12082","source":"ACS Publications","title":"Computational Identification and Experimental Evaluation of Metal–Organic Frameworks for Xylene Enrichment","volume":"120","author":[{"family":"Gee","given":"Jason A."},{"family":"Zhang","given":"Ke"},{"family":"Bhattacharyya","given":"Souryadeep"},{"family":"Bentley","given":"Jason"},{"family":"Rungta","given":"Meha"},{"family":"Abichandani","given":"Jeevan S."},{"family":"Sholl","given":"David S."},{"family":"Nair","given":"Sankar"}],"issued":{"date-parts":[["2016",6,9]]}},"label":"page"},{"id":523,"uris":["http://zotero.org/users/5900770/items/SMQ8JFY6"],"uri":["http://zotero.org/users/5900770/items/SMQ8JFY6"],"itemData":{"id":523,"type":"article-journal","abstract":"Carbon molecular sieve (CMS) membranes are candidates for the separation of organic molecules due to their stability, ability to be scaled at practical form factors, and the avoidance of expensive supports or complex multi-step fabrication processes. A critical challenge is the creation of “mid-range” (e.g., 5–9 Å) microstructures that allow for facile permeation of organic solvents and selection between similarly-sized guest molecules. Here, we create these microstructures via the pyrolysis of a microporous polymer (PIM-1) under low concentrations of hydrogen gas. The introduction of H2 inhibits aromatization of the decomposing polymer and ultimately </w:instrText>
      </w:r>
      <w:r>
        <w:rPr>
          <w:rFonts w:ascii="Times New Roman" w:hAnsi="Times New Roman" w:cs="Times New Roman" w:hint="eastAsia"/>
        </w:rPr>
        <w:instrText>results in the creation of a well-defined bimodal pore network that exhibits an ultramicropore size of 5.1 Å. The H2 assisted CMS dense membranes show a dramatic increase in p-xylene ideal permeability (</w:instrText>
      </w:r>
      <w:r>
        <w:rPr>
          <w:rFonts w:ascii="Times New Roman" w:hAnsi="Times New Roman" w:cs="Times New Roman" w:hint="eastAsia"/>
        </w:rPr>
        <w:instrText>≈</w:instrText>
      </w:r>
      <w:r>
        <w:rPr>
          <w:rFonts w:ascii="Times New Roman" w:hAnsi="Times New Roman" w:cs="Times New Roman" w:hint="eastAsia"/>
        </w:rPr>
        <w:instrText>15 times), with little loss in p-xylene/o-xylene se</w:instrText>
      </w:r>
      <w:r>
        <w:rPr>
          <w:rFonts w:ascii="Times New Roman" w:hAnsi="Times New Roman" w:cs="Times New Roman"/>
        </w:rPr>
        <w:instrText xml:space="preserve">lectivity (18.8 vs. 25.0) when compared to PIM-1 membranes pyrolyzed under a pure argon atmosphere. This approach is successfully extended to hollow fiber membranes operating in organic solvent reverse osmosis mode, highlighting the potential of this approach to be translated from the laboratory to the field.","container-title":"Angewandte Chemie","DOI":"10.1002/ange.201903105","ISSN":"1521-3757","issue":"38","language":"en","note":"_eprint: https://onlinelibrary.wiley.com/doi/pdf/10.1002/ange.201903105","page":"13393-13399","source":"Wiley Online Library","title":"Creation of Well-Defined “Mid-Sized” Micropores in Carbon Molecular Sieve Membranes","volume":"131","author":[{"family":"Ma","given":"Yao"},{"family":"Jue","given":"Melinda L."},{"family":"Zhang","given":"Fengyi"},{"family":"Mathias","given":"Ronita"},{"family":"Jang","given":"Hye Youn"},{"family":"Lively","given":"Ryan P."}],"issued":{"date-parts":[["2019"]]}},"label":"page"},{"id":568,"uris":["http://zotero.org/users/5900770/items/LNGR5EUG"],"uri":["http://zotero.org/users/5900770/items/LNGR5EUG"],"itemData":{"id":568,"type":"article-journal","abstract":"MFI-type zeolite membranes have shown good selectivity for separation of p-xylene from its isomers. The major problem with the MFI-type zeolite membrane is that the MFI-type zeolite framework loses its size/shape selectivity under high loadings of p-xylene because of the significant framework distortion experienced by the pore structure and as a result observed high selectivities are not stable over time. This paper proposes changing the interaction of the xylene isomers with MFI-type framework to address this problem. MFI-type zeolite membranes with aluminum and boron isomorphously substituted into the framework were synthesized and subjected to multicomponent xylene separation via pervaporation. It is found that by performing this substitution, slight changes to both surface chemistry and framework flexibility can be introduced. Essentially, the interaction of the xylene molecules with the MFI structure is modified to limit p-xylene loading, as well as diffusion pathway access to o-xylene. As a result improvement in xylene separation performance over silicalite was observed. The boron-substituted membranes demonstrated the highest selectivities for p-xylene under a wide range of feed compositions; the highest selectivity observed was </w:instrText>
      </w:r>
      <w:r>
        <w:rPr>
          <w:rFonts w:ascii="Cambria Math" w:hAnsi="Cambria Math" w:cs="Cambria Math"/>
        </w:rPr>
        <w:instrText>∼</w:instrText>
      </w:r>
      <w:r>
        <w:rPr>
          <w:rFonts w:ascii="Times New Roman" w:hAnsi="Times New Roman" w:cs="Times New Roman"/>
        </w:rPr>
        <w:instrText>55 (feed, 5% p-xylene; 95% o-xylene). This is higher than any previously reported xylene separation selectivity for pervaporation through MFI-type zeolite membranes. However, the performance stability of substituted membranes over time was also investigated, and it was found that, over a period of 96 h, a reduction in selectivity of about an order of magnitude was observed.","container-title":"Industrial &amp; Engineering Chemistry Research","DOI":"10.1021/ie900926t","ISSN":"0888-5885","issue":"2","journalAbbreviation":"Ind. Eng. Chem. Res.","note":"publisher: American Chemical Society","page":"809-816","source":"ACS Publications","title":"Effect of Isomorphous Metal Substitution in Zeolite Framework on Pervaporation Xylene-Separation Performance of MFI-Type Zeolite Membranes","volume":"49","author":[{"family":"O’Brien-Abraham","given":"Jessica"},{"family":"Lin","given":"Y. S."}],"issued":{"date-parts":[["2010",1,20]]}},"label":"page"},{"id":516,"uris":["http://zotero.org/users/5900770/items/ICJMFVXW"],"uri":["http://zotero.org/users/5900770/items/ICJMFVXW"],"itemData":{"id":516,"type":"article-journal","abstract":"The purification of benzene derivatives, particularly xylene isomers, is one of the most important organic mixture separations practiced in industry. The separation of xylene isomers is especially challenging due to the similarity of their physical properties. Carbon molecular sieve (CMS) membranes are promising materials for such challenging solvent separations due to their thermal and chemical stability, but these materials have not been studied in detail in the case of large organic molecules. Xylene isomer transport and sorption properties in a CMS membrane derived from a prototypical polymer of intrinsic microporosity (PIM-1) reveal that diffusion selectivity is the dominant factor in contributing to the preferential permeation of p-xylene over o-xylene. Moreover, the contributions of “enthalpic” and “entropic” selectivity to the diffusion selectivity are studied in detail and reveal that entropic factors dominate the xylene selection mechanism. Overall, this study provides fundamental insight and guidance into the separation of large organic molecules in amorphous microporous materials.","container-title":"Journal of Membrane Science","DOI":"10.1016/j.memsci.2018.07.040","ISSN":"0376-7388","journalAbbreviation":"Journal of Membrane Science","language":"en","page":"404-414","source":"ScienceDirect","title":"Evidence for entropic diffusion selection of xylene isomers in carbon molecular sieve membranes","volume":"564","author":[{"family":"Ma","given":"Yao"},{"family":"Zhang","given":"Fengyi"},{"family":"Yang","given":"Shaowei"},{"family":"Lively","given":"Ryan P."}],"issued":{"date-parts":[["2018",10,15]]}},"label":"page"},{"id":544,"uris":["http://zotero.org/users/5900770/items/VIJ32B54"],"uri":["http://zotero.org/users/5900770/items/VIJ32B54"],"itemData":{"id":544,"type":"webpage","abstract":"Understanding, controlling, and utilizing the flexibility of adsorbents are of great importance and difficulty. Analogous with conventional solid materials, downsizing to the nanoscale is emerging as a possible strategy for controlling the flexibility of porous coordination polymers (or metal-organic frameworks). We report a unique flexibility controllable by crystal size at the micrometer to submillimeter scale. Template removal transforms [Cu2(pypz)2]&amp;amp;#x00B7;0.5p-xylene (MAF-36, Hpypz&amp;amp;#x2009;=&amp;amp;#x2009;4-(1H-pyrazol-4-yl)pyridine) with one-dimensional channels to &amp;amp;#x03B1;-[Cu2(pypz)2] with discrete small cavities, and further heating gives a nonporous isomer &amp;amp;#x03B2;-[Cu2(pypz)2]. Both isomers can adsorb p-xylene to give [Cu2(pypz)2]&amp;amp;#x00B7;0.5p-xylene, meaning the coexistence of guest-driven flexibility and shape-memory behavior. The phase transition temperature from &amp;amp;#x03B1;-[Cu2(pypz)2] to &amp;amp;#x03B2;-[Cu2(pypz)2] decreased from &amp;amp;#x007E;270&amp;amp;#x00B0;C to &amp;amp;#x007E;150&amp;amp;#x00B0;C by increasing the crystal size from the micrometer to the submillimeter scale, ca. 2-3 orders larger than those of other size-dependent behaviors. Single-crystal X-ray diffraction showed coordination bond reconstitution and chirality inversion mechanisms for the phase transition, which provides a sufficiently high energy barrier to stabilize the metastable phase without the need of downsizing to the nanoscale. By virtue of the crystalline molecular imprinting and gate-opening effects, &amp;amp;#x03B1;-[Cu2(pypz)2] and &amp;amp;#x03B2;-[Cu2(pypz)2] show unprecedentedly high p-xylene selectivities of 16 and 51, respectively, as well as ultrafast adsorption kinetics (&amp;amp;#x003C;2&amp;amp;#x2009;minutes), for xylene isomers.","container-title":"Research","genre":"Research article","language":"en","note":"ISSN: 2639-5274\njournalAbbreviation: research\nsource: spj.sciencemag.org\npage: 9463719\npublisher: AAAS\nvolume: 2019\nDOI: 10.34133/2019/9463719","title":"Flexibility of Metal-Organic Framework Tunable by Crystal Size at the Micrometer to Submillimeter Scale for Efficient Xylene Isomer Separation","URL":"https://spj.sciencemag.org/research/2019/9463719/?utm_source=trendmd&amp;utm_medium=cpc&amp;utm_campaign=research_trendmd_1","author":[{"family":"Yang","given":"Xiao"},{"family":"Zhou","given":"Hao-Long"},{"family":"He","given":"Chun-Ting"},{"family":"Mo","given":"Zong-Wen"},{"family":"Ye","given":"Jia-Wen"},{"family":"Chen","given":"Xiao-Ming"},{"family":"Zhang","given":"Jie-Peng"}],"accessed":{"date-parts":[["2020",6,23]]},"issued":{"date-parts":[["2019"]]}},"label":"page"},{"id":562,"uris":["http://zotero.org/users/5900770/items/C8C3HKBX"],"uri":["http://zotero.org/users/5900770/items/C8C3HKBX"],"itemData":{"id":562,"type":"article-journal","abstract":"Separation of p-xylene (kinetic diameter ca. 0.58 nm) from its bulkier isomers (o-xylene and m-xylene, ca. 0.68 nm) is challenging, but important in the petrochemical industry. Herein, we developed a highly selective and stable metal–organic framework (MOF) MIL-160 membrane for selective separation of p-xylene from its isomers by pervaporation. The suitable pore size (0.5</w:instrText>
      </w:r>
      <w:r>
        <w:rPr>
          <w:rFonts w:ascii="Cambria Math" w:hAnsi="Cambria Math" w:cs="Cambria Math"/>
        </w:rPr>
        <w:instrText>∼</w:instrText>
      </w:r>
      <w:r>
        <w:rPr>
          <w:rFonts w:ascii="Times New Roman" w:hAnsi="Times New Roman" w:cs="Times New Roman"/>
        </w:rPr>
        <w:instrText xml:space="preserve">0.6 nm) of the MIL-160 membrane selectively allows p-xylene to pass through, while excluding the bulkier o-xylene and m-xylene. For the separation of equimolar binary p-/o-xylene mixtures at 75 °C, high p-xylene flux of 467 g m−2 h−1 and p-/o-xylene selectivity of 38.5 could be achieved. The stability of MIL-160, ensured the separation performance of the MIL-160 membrane was unchanged over a 24 h measurement. The high separation performance combined with its high thermal and chemical stability makes the MIL-160 membrane a promising candidate for the separation of xylene isomers.","container-title":"Angewandte Chemie International Edition","DOI":"10.1002/anie.201807935","ISSN":"1521-3773","issue":"47","language":"en","note":"_eprint: https://onlinelibrary.wiley.com/doi/pdf/10.1002/anie.201807935","page":"15354-15358","source":"Wiley Online Library","title":"High-Flux High-Selectivity Metal–Organic Framework MIL-160 Membrane for Xylene Isomer Separation by Pervaporation","volume":"57","author":[{"family":"Wu","given":"Xiaocao"},{"family":"Wei","given":"Wan"},{"family":"Jiang","given":"Jianwen"},{"family":"Caro","given":"Jürgen"},{"family":"Huang","given":"Aisheng"}],"issued":{"date-parts":[["2018"]]}},"label":"page"},{"id":532,"uris":["http://zotero.org/users/5900770/items/QNF5TQDS"],"uri":["http://zotero.org/users/5900770/items/QNF5TQDS"],"itemData":{"id":532,"type":"article-journal","abstract":"Purification of the C8 aromatics (xylenes and ethylbenzene) is particularly challenging because of their similar physical properties. It is also relevant because of their industrial utility. Physisorptive separation of C8 aromatics has long been suggested as an energy efficient solution but no physisorbent has yet combined high selectivity (&gt;5) with high adsorption capacity (&gt;50 wt %). Now a counterintuitive approach to the adsorptive separation of o-xylene from other C8 aromatics involves the study of </w:instrText>
      </w:r>
      <w:r>
        <w:rPr>
          <w:rFonts w:ascii="Times New Roman" w:hAnsi="Times New Roman" w:cs="Times New Roman" w:hint="eastAsia"/>
        </w:rPr>
        <w:instrText>a known nonporous layered material, [Co(bipy)2(NCS)2]n (sql-1-Co-NCS), which can reversibly switch to C8 aromatics loaded phases with different switching pressures and kinetics, manifesting benchmark o-xylene selectivity (SOX/EB</w:instrText>
      </w:r>
      <w:r>
        <w:rPr>
          <w:rFonts w:ascii="Times New Roman" w:hAnsi="Times New Roman" w:cs="Times New Roman" w:hint="eastAsia"/>
        </w:rPr>
        <w:instrText>≈</w:instrText>
      </w:r>
      <w:r>
        <w:rPr>
          <w:rFonts w:ascii="Times New Roman" w:hAnsi="Times New Roman" w:cs="Times New Roman" w:hint="eastAsia"/>
        </w:rPr>
        <w:instrText>60) and high saturation ca</w:instrText>
      </w:r>
      <w:r>
        <w:rPr>
          <w:rFonts w:ascii="Times New Roman" w:hAnsi="Times New Roman" w:cs="Times New Roman"/>
        </w:rPr>
        <w:instrText>pacity (&gt;80 wt %). Structural insight into the observed selectivity and capacity is gained by analysis of the crystal structures of C8 aromatics loaded phases.","container-title":"Angewandte Chemie","DOI":"10.1002/ange.201901198","ISSN":"1521-3757","issue":"20","language":"en","note":"_eprint: https://onlinelibrary.wiley.com/doi/pdf/10.1002/ange.201901198","page":"6702-6706","source":"Wiley Online Library","title":"Highly Selective, High-Capacity Separation of o-Xylene from C8 Aromatics by a Switching Ads</w:instrText>
      </w:r>
      <w:r>
        <w:rPr>
          <w:rFonts w:ascii="Times New Roman" w:hAnsi="Times New Roman" w:cs="Times New Roman" w:hint="eastAsia"/>
        </w:rPr>
        <w:instrText>orbent Layered Material","volume":"131","author":[{"family":"Wang","given":"Shi-Qiang"},{"family":"Mukherjee","given":"Soumya"},{"family":"Patyk</w:instrText>
      </w:r>
      <w:r>
        <w:rPr>
          <w:rFonts w:ascii="Times New Roman" w:hAnsi="Times New Roman" w:cs="Times New Roman" w:hint="eastAsia"/>
        </w:rPr>
        <w:instrText>‐</w:instrText>
      </w:r>
      <w:r>
        <w:rPr>
          <w:rFonts w:ascii="Times New Roman" w:hAnsi="Times New Roman" w:cs="Times New Roman" w:hint="eastAsia"/>
        </w:rPr>
        <w:instrText>Ka</w:instrText>
      </w:r>
      <w:r>
        <w:rPr>
          <w:rFonts w:ascii="Cambria" w:hAnsi="Cambria" w:cs="Cambria"/>
        </w:rPr>
        <w:instrText>ź</w:instrText>
      </w:r>
      <w:r>
        <w:rPr>
          <w:rFonts w:ascii="Times New Roman" w:hAnsi="Times New Roman" w:cs="Times New Roman" w:hint="eastAsia"/>
        </w:rPr>
        <w:instrText>mierczak","given":"Ewa"},{"family":"Darwish","given":"Shaza"},{"family":"Bajpai","given":"Alankriti"},{"fam</w:instrText>
      </w:r>
      <w:r>
        <w:rPr>
          <w:rFonts w:ascii="Times New Roman" w:hAnsi="Times New Roman" w:cs="Times New Roman"/>
        </w:rPr>
        <w:instrText xml:space="preserve">ily":"Yang","given":"Qing-Yuan"},{"family":"Zaworotko","given":"Michael J."}],"issued":{"date-parts":[["2019"]]}},"label":"page"},{"id":559,"uris":["http://zotero.org/users/5900770/items/UI7ENPCH"],"uri":["http://zotero.org/users/5900770/items/UI7ENPCH"],"itemData":{"id":559,"type":"article-journal","abstract":"The MIL-53 class of metal–organic frameworks (MOFs) has recently generated interest as potential adsorbents for xylene mixture separations. Cost-effective separation of xylene isomers is challenging owing to the similarity in their molecular structures, kinetic diameters, and boiling points. Here we report a systematic experimental and computational study of xylene isomer adsorption in MIL-53 adsorbents, focusing particularly on the effects of different metal centers, determination of separation properties with industrially relevant quaternary liquid-phase C8 aromatic feeds, and a predictive molecular simulation methodology that accounts for all relevant modes of MIL-53 framework flexibility. Significant scale-up of MIL-53 synthesis was carried out to produce high-quality materials in sufficient quantities (300–500 g each) for detailed measurements. Single-component adsorption simulations incorporating the MIL-53 “breathing” and linker flexibility effects showed good agreement with experimental isotherms. Upon the basis of these results, three materials—MIL-53(Al), MIL-53(Cr), and MIL-53(Ga)—were selected for detailed quaternary liquid breakthrough measurements. High o-xylene quaternary selectivity was obtained from all of the MIL-53 materials, with MIL-53(Al) being the most selective. Better packing efficiency of o-xylene and its preferred interactions with the MIL-53 framework are hypothesized to lead to high selectivity. Predictions from flexible-structure multicomponent adsorption simulations showed good overall agreement with experiment. This is, to the best of our knowledge, the first experimental report on the xylene adsorption characteristics of MIL-53 materials under industrially relevant operating conditions. In addition, it is also the first attempt to develop computational methods that account for various flexibility modes in MIL-53 materials for adsorption simulations. This has significant broader applications for the successful prediction of adsorption properties of larger molecules (such as C8 aromatic isomers) in flexible MOFs.","container-title":"The Journal of Physical Chemistry C","DOI":"10.1021/acs.jpcc.7b09105","ISSN":"1932-7447","issue":"1","journalAbbreviation":"J. Phys. Chem. C","note":"publisher: American Chemical Society","page":"386-397","source":"ACS Publications","title":"Liquid-Phase Multicomponent Adsorption and Separation of Xylene Mixtures by Flexible MIL-53 Adsorbents","volume":"122","author":[{"family":"Agrawal","given":"Mayank"},{"family":"Bhattacharyya","given":"Souryadeep"},{"family":"Huang","given":"Yi"},{"family":"Jayachandrababu","given":"Krishna C."},{"family":"Murdock","given":"Christopher R."},{"family":"Bentley","given":"Jason A."},{"family":"Rivas-Cardona","given":"Alejandra"},{"family":"Mertens","given":"Machteld M."},{"family":"Walton","given":"Krista S."},{"family":"Sholl","given":"David S."},{"family":"Nair","given":"Sankar"}],"issued":{"date-parts":[["2018",1,11]]}},"label":"page"},{"id":535,"uris":["http://zotero.org/users/5900770/items/HAAU93BS"],"uri":["http://zotero.org/users/5900770/items/HAAU93BS"],"itemData":{"id":535,"type":"article-journal","abstract":"Selective adsorption and separation of three xylene isomers of seven stable metal-organic frameworks (MOFs) were investigated, where MIL-53(Cr) manifested the highest adsorption capacity and apparent preference for o-xylene. Further detailed studies with MIL-53(Cr) showed that pseudo-second-order model fit best with adsorption kinetics of xylene isomers, and the isotherms were perfectly fitted by Langmuir isotherm model. The adsorption was proved to be a quick process, and both the changes of entropy and enthalpy contributed to the o-xylene selectivity, but which mainly resulted from the entropy effect. The adsorption capacity of preferable isomer o-xylene, on account of better packing efficiency, was record-breaking 8.19mmol/g, and selectivity of OX/PX, OX/MX and MX/PX were 13.75, 8.01 and 1.72, respectively. Both the adsorption capacity and OX selectivity on MIL-53(Cr) in liquid phase adsorption and breakthrough experiments were super high, which discriminated it from zeolites and other materials reported so far. Combined with extremely short equilibrium time and high stability, MIL-53(Cr) can be a promising adsorbent for separation of xylenes in industrial process.","container-title":"Journal of Industrial and Engineering Chemistry","DOI":"10.1016/j.jiec.2019.04.047","ISSN":"1226-086X","journalAbbreviation":"Journal of Industrial and Engineering Chemistry","language":"en","page":"262-272","source":"ScienceDirect","title":"Metal-organic framework MIL-53(Cr) as a superior adsorbent: Highly efficient separation of xylene isomers in liquid phase","title-short":"Metal-organic framework MIL-53(Cr) as a superior adsorbent","volume":"77","author":[{"family":"He","given":"Zhenjiang"},{"family":"Yang","given":"Yuxi"},{"family":"Bai","given":"Peng"},{"family":"Guo","given":"Xianghai"}],"issued":{"date-parts":[["2019",9,25]]}},"label":"page"},{"id":547,"uris":["http://zotero.org/users/5900770/items/MZTYDI5X"],"uri":["http://zotero.org/users/5900770/items/MZTYDI5X"],"itemData":{"id":547,"type":"article-journal","abstract":"Here, we use molecular dynamics simulations to evaluate the behavior of toluene (TOL) and p-xylene (XYL) within three different solvents: n-hexane (HEX), n-heptane (HEP), and a thermally-robust ionic liquid (triphenyl-p-phenyl sulfonyl phenyl phosphonium + bis(trifluoromethylsulfonyl)imide (TPSP + Tf2N)). Several different temperatures are explored, while the solvation structures, energetics, and dynamics of TOL and XYL are evaluated. The solvation free energy (ΔGsolv) and transfer free energy (ΔGtransfer) of TOL and XYL are calculated using thermodynamic integration (TI). The transfer free energy of XYL from HEP/HEX to TPSP + Tf2N is more favorable than that of TOL over the entire temperature range, while the transfer of both TOL and XYL becomes less favorable as the temperature increases. The diffusion rates of TOL and XYL are lower in the ionic liquid when compared to HEP and HEX, but the thermal stability of TPSP + Tf2N may allow for higher operating temperatures and accelerated mass transport rates.","container-title":"Chemical Engineering Science","DOI":"10.1016/j.ces.2020.115790","ISSN":"0009-2509","journalAbbreviation":"Chemical Engineering Science","language":"en","page":"115790","source":"ScienceDirect","title":"Molecular simulation of the separation of toluene and p-xylene with the thermally-robust ionic liquid triphenyl-p-phenyl sulfonyl phenyl phosphonium","volume":"224","author":[{"family":"Sappidi","given":"Praveenkumar"},{"family":"Rabideau","given":"Brooks D."},{"family":"Turner","given":"C. Heath"}],"issued":{"date-parts":[["2020",10,12]]}},"label":"page"},{"id":206,"uris":["http://zotero.org/users/5900770/items/4Z2XTY53"],"uri":["http://zotero.org/users/5900770/items/4Z2XTY53"],"itemData":{"id":206,"type":"article-journal","abstract":"This article explores how well vapor-liquid equilibria of pure components and binary mixtures of xylenes can be predicted using different force fields in molecular simulations. The accuracy of the Wolf method and the Ewald summation is evaluated. Monte Carlo simulations in the Gibbs ensemble are performed at conditions comparable to experimental data, using four different force fields. Similar results using the Wolf and the Ewald methods can be obtained for the prediction of densities and the phase compositions of binary mixtures. With the Wolf method, up to 50% less CPU time is used compared to the Ewald method, at the cost of accuracy and additional parameter calibration. The densities of p-xylene and m-xylene can be well estimated using the TraPPE-UA and AUA force fields. The largest differences of VLE with experiments are observed for o-xylene. The p-xylene/o-xylene binary mixtures at 6.66 and 81.3 kPa are simulated, leading to an excellent agreement in the predictions of the composition of the liquid phase compared to experiments. The composition of the vapor phase is dominated by the properties of the component with the largest mole fraction in the liquid phase. The accuracy of the predictions of the phase composition are related to the quality of the density predictions of the pure component systems. The phase composition of the binary system of xylenes is very sensitive to slight differences in vapor phase density of each xylene isomer, and how well the differences are captured by the force fields.","container-title":"Fluid Phase Equilibria","DOI":"10.1016/j.fluid.2018.12.006","ISSN":"0378-3812","journalAbbreviation":"Fluid Phase Equilibria","page":"239-247","source":"ScienceDirect","title":"Molecular simulation of the vapor-liquid equilibria of xylene mixtures: Force field performance, and Wolf vs. Ewald for electrostatic interactions","title-short":"Molecular simulation of the vapor-liquid equilibria of xylene mixtures","volume":"485","author":[{"family":"Caro-Ortiz","given":"Sebastián"},{"family":"Hens","given":"Remco"},{"family":"Zuidema","given":"Erik"},{"family":"Rigutto","given":"Marcello"},{"family":"Dubbeldam","given":"David"},{"family":"Vlugt","given":"Thijs J. H."}],"issued":{"date-parts":[["2019",4,15]]}},"label":"page"},{"id":574,"uris":["http://zotero.org/users/5900770/items/5UC84858"],"uri":["http://zotero.org/users/5900770/items/5UC84858"],"itemData":{"id":574,"type":"article-journal","abstract":"The separation performance of the metal−organic framework MIL-47 for xylene isomers was studied by Monte Carlo simulations in the grand-canonical ensemble. The experimental adsorption isotherms of xylene isomers in MIL-47 between 343 and 423 K were reproduced by using force fields available in the literature. Mixture isotherms were computed and compared with the mixture isotherms predicted by using pure component adsorption data and the ideal adsorption solution theory. This theory accurately predicts mixture isotherms of xylene isomers in MIL-47. the ideal adsorption sorption theory was further employed to calculate the separation factors of xylene isomers in MIL-47. The order of preferential adsorption was found to be ortho &gt; para &gt; meta. The adsorption selectivity was found to increase with pressure, and the results showed a good agreement with the experimental data available. Henry coefficients and low coverage heats of adsorption and adsorption entropies were computed at 543 K showing an excellent agreement with experiments. It was found that the reason for adsorption selectivity is the interaction of CH3 groups of neighboring molecules at high loadings, mainly for molecules adsorbed on the same wall of the MIL-47 channels.","container-title":"The Journal of Physical Chemistry C","DOI":"10.1021/jp908247w","ISSN":"1932-7447","issue":"49","journalAbbreviation":"J. Phys. Chem. C","note":"publisher: American Chemical Society","page":"20869-20874","source":"ACS Publications","title":"Molecular Simulation Study on the Separation of Xylene Isomers in MIL-47 Metal−Organic Frameworks","volume":"113","author":[{"family":"Castillo","given":"J. M."},{"family":"Vlugt","given":"T. J. H."},{"family":"Calero","given":"Sofia"}],"issued":{"date-parts":[["2009",12,10]]}},"label":"page"},{"id":529,"uris":["http://zotero.org/users/5900770/items/RZDCMSFR"],"uri":["http://zotero.org/users/5900770/items/RZDCMSFR"],"itemData":{"id":529,"type":"article-journal","abstract":"The growth of a silicalite-1 coating on ZSM-5 zeolite crystals is one of the surface modification methods allowing to improve its catalytic p-xylene selectivity. Aiming to understand this increase in p-xylene selectivity, the effect of silicalite-1 coating on the adsorptive properties of ZSM-5 was investigated. Pulse chromatographic experiments revealed the silicalite-1 coating improved the separation factors of p-xylene over o-xylene and m-xylene, resulting in a better chromatographic separation of p-xylene over m-xylene on silicalite/ZSM-5 compared to that on parent ZSM-5. Additionally, slower adsorption kinetics of m-xylene on silicalite/ZSM-5 compared to ZSM-5 was also confirmed by gravimetric adsorption measurements. It is concluded that the enhanced p-xylene selectivity is achieved by steric effects leading to a more pronounced exclusion of m-xylene in the outer silicalite-1 layer and a reduction in number of surface adsorption sites.","container-title":"ACS Applied Nano Materials","DOI":"10.1021/acsanm.9b00037","issue":"5","journalAbbreviation":"ACS Appl. Nano Mater.","note":"publisher: American Chemical Society","page":"2642-2650","source":"ACS Publications","title":"Nanoporous ZSM-5 Crystals Coated with Silicalite-1 for Enhanced p-Xylene Separation","volume":"2","author":[{"family":"Miyamoto","given":"Manabu"},{"family":"Ono","given":"Shumpei"},{"family":"Oumi","given":"Yasunori"},{"family":"Uemiya","given":"Shigeyuki"},{"family":"Van der Perre","given":"Stijn"},{"family":"Virdis","given":"Thomas"},{"family":"Baron","given":"Gino V."},{"family":"Denayer","given":"Joeri F. M."}],"issued":{"date-parts":[["2019",5,24]]}},"label":"page"},{"id":565,"uris":["http://zotero.org/users/5900770/items/PFMPJ9XC"],"uri":["http://zotero.org/users/5900770/items/PFMPJ9XC"],"itemData":{"id":565,"type":"article-journal","abstract":"Zeolite MFI is a widely used catalyst and adsorbent that also holds promise as a thin-film membrane. The discovery of nanometre-thick two-dimensional (2D) MFI nanosheets has facilitated methods for thin-film zeolite fabrication that open new horizons for membrane science and engineering. However, the crystal structure of 2D-MFI nanosheets and their relationship to separation performance remain elusive. Using transmission electron microscopy, we find that one- to few-unit-cell-wide intergrowths of zeolite MEL exist within 2D-MFI. We identify the planar distribution of these 1D or near-1D-MEL domains, and show that a fraction of nanosheets have high (~25% by volume) MEL content while the majority of nanosheets are MEL-free. Atomistic simulations show that commensurate knitting of 1D-MEL within 2D-MFI creates more rigid and highly selective pores compared to pristine MFI nanosheets, and permeation experiments show a separation factor of 60 using an industrially relevant (undiluted 1 bar xylene mixture) feed. Confined growth in graphite is shown to increase the MEL content in MFI nanosheets. Our observation of these intergrowths suggests strategies for the development of ultra-selective zeolite membranes.","container-title":"Nature Materials","DOI":"10.1038/s41563-019-0581-3","ISSN":"1476-4660","issue":"4","language":"en","note":"number: 4\npublisher: Nature Publishing Group","page":"443-449","source":"www.nature.com","title":"One-dimensional intergrowths in two-dimensional zeolite nanosheets and their effect on ultra-selective transport","volume":"19","author":[{"family":"Kumar","given":"Prashant"},{"family":"Kim","given":"Dae Woo"},{"family":"Rangnekar","given":"Neel"},{"family":"Xu","given":"Hao"},{"family":"Fetisov","given":"Evgenii O."},{"family":"Ghosh","given":"Supriya"},{"family":"Zhang","given":"Han"},{"family":"Xiao","given":"Qiang"},{"family":"Shete","given":"Meera"},{"family":"Siepmann","given":"J. Ilja"},{"family":"Dumitrica","given":"Traian"},{"family":"McCool","given":"Benjamin"},{"family":"Tsapatsis","given":"Michael"},{"family":"Mkhoyan","given":"K. Andre"}],"issued":{"date-parts":[["2020",4]]}},"label":"page"},{"id":541,"uris":["http://zotero.org/users/5900770/items/UX2D74KI"],"uri":["http://zotero.org/users/5900770/items/UX2D74KI"],"itemData":{"id":541,"type":"article-journal","abstract":"Self-assembly of AgPF6 with a new C3-symmetric tridentate N-donor ligand gives rise to unusual pseudo-2D porous networks with open channels via the interpenetration of 1D zigzag ladders. The open-channel networks selectively adsorb only m-xylene from the mixture of o- and m-xylene, with o-xylene thus acting as a channel-entrance stopper at room temperature. This system exemplifies unprecedented separation of o- and m-xylene.","container-title":"Crystal Growth &amp; Design","DOI":"10.1021/acs.cgd.0c00336","ISSN":"1528-7483","issue":"6","journalAbbreviation":"Crystal Growth &amp; Design","note":"publisher: American Chemical Society","page":"3601-3604","source":"ACS Publications","title":"Pseudo-2D Porous Networks via Interpenetration of 1D Zigzag Ladder-type Coordination Polymers: Adsorption and Separation of Xylene Isomers","title-short":"Pseudo-2D Porous Networks via Interpenetration of 1D Zigzag Ladder-type Coordination Polymers","volume":"20","author":[{"family":"Lee","given":"Soojin"},{"family":"Kim","given":"Dongwon"},{"family":"Kim","given":"Junhee"},{"family":"Jung","given":"Ok-Sang"}],"issued":{"date-parts":[["2020",6,3]]}},"label":"page"},{"id":556,"uris":["http://zotero.org/users/5900770/items/QKPHGMAK"],"uri":["http://zotero.org/users/5900770/items/QKPHGMAK"],"itemData":{"id":556,"type":"article-journal","container-title":"Physical Chemistry Chemical Physics","DOI":"10.1039/C8CP04042G","issue":"36","language":"en","note":"publisher: Royal Society of Chemistry","page":"23773-23782","source":"pubs.rsc.org","title":"Quantitative structure–property relationship approach to predicting xylene separation with diverse exchanged faujasites","volume":"20","author":[{"family":"Khabzina","given":"Y."},{"family":"Laroche","given":"C."},{"family":"Pérez-Pellitero","given":"J."},{"family":"Farrusseng","given":"D."}],"issued":{"date-parts":[["2018"]]}},"label":"page"},{"id":322,"uris":["http://zotero.org/users/5900770/items/MEN36QU6"],"uri":["http://zotero.org/users/5900770/items/MEN36QU6"],"itemData":{"id":322,"type":"article-journal","abstract":"The original reaction move for the reaction ensemble Monte Carlo (RxMC) method is adapted to align both the position and orientation of inserted product molecules and deleted reactant molecules. The accuracy and efficiency of this move is demonstrated for xylene isomerization in vapor, liquid, and supercritical phases. Classical RxMC requires the ideal gas free energy of reaction ΔGrxnideal as an input. We compare three methods for computing ΔGrxnideal: using tabulated enthalpies and entropies of formation, using the harmonic oscillator and rigid rotor approximations and using QM/MM alchemical transformation combined with multistate Bennett acceptance ratio. We find that the tabulated free energies of reaction give the best agreement with experimental equilibrium compositions in bulk fluids. RxMC simulations in a carbon nanotube with an inner diameter of approximately 6 Å show that p-xylene becomes the dominant isomer under confinement, an effect consistent with the production of p-xylene in the zeolite ZSM-5. We also show that o-xylene becomes the dominant isomer in nanotubes with an inner diameter of 7–8 Å. We find that both m- and p-xylene exhibit a loss of rotational entropy in nanotubes of this diameter, effectively allowing o-xylene to fit into cavities inaccessible to the other isomers.","container-title":"Journal of Chemical Theory and Computation","DOI":"10.1021/acs.jctc.7b00498","ISSN":"1549-9618","issue":"9","journalAbbreviation":"J. Chem. Theory Comput.","page":"4054-4062","source":"ACS Publications","title":"Reaction Ensemble Monte Carlo Simulation of Xylene Isomerization in Bulk Phases and under Confinement","volume":"13","author":[{"family":"Mullen","given":"Ryan Gotchy"},{"family":"Maginn","given":"Edward J."}],"issued":{"date-parts":[["2017",9,12]]}},"label":"page"},{"id":550,"uris":["http://zotero.org/users/5900770/items/T6C7QUHY"],"uri":["http://zotero.org/users/5900770/items/T6C7QUHY"],"itemData":{"id":550,"type":"article-journal","abstract":"In its crystalline state, a dinuclear Cu-based metallocycle discriminates between the three isomers of xylene with liquid-phase selectivity in the order p-xylene </w:instrText>
      </w:r>
      <w:r>
        <w:rPr>
          <w:rFonts w:ascii="Cambria Math" w:hAnsi="Cambria Math" w:cs="Cambria Math"/>
        </w:rPr>
        <w:instrText>≫</w:instrText>
      </w:r>
      <w:r>
        <w:rPr>
          <w:rFonts w:ascii="Times New Roman" w:hAnsi="Times New Roman" w:cs="Times New Roman"/>
        </w:rPr>
        <w:instrText xml:space="preserve"> m-xylene </w:instrText>
      </w:r>
      <w:r>
        <w:rPr>
          <w:rFonts w:ascii="Cambria Math" w:hAnsi="Cambria Math" w:cs="Cambria Math"/>
        </w:rPr>
        <w:instrText>≫</w:instrText>
      </w:r>
      <w:r>
        <w:rPr>
          <w:rFonts w:ascii="Times New Roman" w:hAnsi="Times New Roman" w:cs="Times New Roman"/>
        </w:rPr>
        <w:instrText xml:space="preserve"> o-xylene. This selectivity holds over a wide concentration range, with p-xylene concentrations as low as 5%. Single-crystal X-ray diffraction and gas chromatography further indicate that the me</w:instrText>
      </w:r>
      <w:r>
        <w:rPr>
          <w:rFonts w:ascii="Times New Roman" w:hAnsi="Times New Roman" w:cs="Times New Roman" w:hint="eastAsia"/>
        </w:rPr>
        <w:instrText>tallocyclic host extracts trace amounts of p-xylene from commercially pure o-xylene (</w:instrText>
      </w:r>
      <w:r>
        <w:rPr>
          <w:rFonts w:ascii="Times New Roman" w:hAnsi="Times New Roman" w:cs="Times New Roman" w:hint="eastAsia"/>
        </w:rPr>
        <w:instrText>≥</w:instrText>
      </w:r>
      <w:r>
        <w:rPr>
          <w:rFonts w:ascii="Times New Roman" w:hAnsi="Times New Roman" w:cs="Times New Roman" w:hint="eastAsia"/>
        </w:rPr>
        <w:instrText>99%); using NMR spectroscopy, we show that the metallocycle exhibits exclusive selectivity for p-xylene. Crystallographic studies show that the selectivity is based on t</w:instrText>
      </w:r>
      <w:r>
        <w:rPr>
          <w:rFonts w:ascii="Times New Roman" w:hAnsi="Times New Roman" w:cs="Times New Roman"/>
        </w:rPr>
        <w:instrText>he size and shape of the guest in combination with the flexibility of the host.","container-title":"Journal of the American Chemical Society","DOI":"10.1021/jacs.9b11314","ISSN":"0002-7863","issue":"10","journalAbbreviation":"J. Am. Chem. Soc.","note":"publisher: American Chemical Society","page":"4529-4533","source":"ACS Publications","title":"Record-Setting Selectivity for p-Xylene by an Intrinsically Porous Zero-Dimensional Metallocycle","volume":"142","author":[{"family":"Plessis","given":"Marike","non-dropping-particle":"du"},{"family":"Nikolayenko","given":"Varvara I."},{"family":"Barbour","given":"Leonard J."}],"issued":{"date-parts":[["2020",3,11]]}},"label":"page"},{"id":519,"uris":["http://zotero.org/users/5900770/items/QSJ7D8MX"],"uri":["http://zotero.org/users/5900770/items/QSJ7D8MX"],"itemData":{"id":519,"type":"article-journal","abstract":"Carbon sieving to separate the similar\nSeparating organic molecules, particularly those with almost equal sizes and similar physical properties, can be challenging and may require energy-intensive techniques such as freeze fractionation. Taking inspiration from reverse osmosis of aqueous fluids, Koh et al. describe the synthesis, characterization, and mass transport performance of carbon molecular sieve membranes for the separation of liquid-phase organic molecules at room temperature. This technique is capable of separating very similar isomers, such as ortho- and para-xylene, on an industrial scale.\nScience, this issue p. 804\nLiquid-phase separations of similarly sized organic molecules using membranes is a major challenge for energy-intensive industrial separation processes. We created free-standing carbon molecular sieve membranes that translate the advantages of reverse osmosis for aqueous separations to the separation of organic liquids. Polymer precursors were cross-linked with a one-pot technique that protected the porous morphology of the membranes from thermally induced structural rearrangement during carbonization. Permeation studies using benzene derivatives whose kinetic diameters differ by less than an angstrom show kinetically selective organic liquid reverse osmosis. Ratios of single-component fluxes for para- and ortho-xylene exceeding 25 were observed and para- and ortho- liquid mixtures were efficiently separated, with an equimolar feed enriched to 81 mole % para-xylene, without phase change and at ambient temperature.\nCarbon membranes efficiently separate similarly sized organic liquid molecules and isomers.\nCarbon membranes efficiently separate similarly sized organic liquid molecules and isomers.","container-title":"Science","DOI":"10.1126/science.aaf1343","ISSN":"0036-8075, 1095-9203","issue":"6301","language":"en","note":"publisher: American Association for the Advancement of Science\nsection: Report\nPMID: 27540170","page":"804-807","source":"science.sciencemag.org","title":"Reverse osmosis molecular differentiation of organic liquids using carbon molecular sieve membranes","volume":"353","author":[{"family":"Koh","given":"Dong-Yeun"},{"family":"McCool","given":"Benjamin A."},{"family":"Deckman","given":"Harry W."},{"family":"Lively","given":"Ryan P."}],"issued":{"date-parts":[["2016",8,19]]}},"label":"page"},{"id":176,"uris":["http://zotero.org/users/5900770/items/RI2DIHT6"],"uri":["http://zotero.org/users/5900770/items/RI2DIHT6"],"itemData":{"id":176,"type":"article-journal","abstract":"The development of energy-efficient processes for selective separation of p-xylene from mixtures with its isomers is of vital importance in the petrochemical industries. Current industrial practice uses BaX zeolite that has high adsorption selectivity for p-xylene. Finding para-selective structures is challenging. With state-of-the-art simulation methodologies we systematically screened a wide variety of zeolites and metal–organic frameworks (MOFs). Our investigations highlight the crucial importance of the channel dimension on the separation. MAF-X8 is particularly noteworthy because the channel dimensions and geometry allow “commensurate stacking” which we exploit as a separation mechanism at saturation conditions. Due to a significantly improved capacity compared to BaX, the cycle times for p-xylene with MAF-X8 are found to be about a factor of 4.5 longer. This is expected to result in significant process improvements.","container-title":"Angewandte Chemie International Edition","DOI":"10.1002/anie.201402894","ISSN":"1521-3773","issue":"30","language":"en","page":"7774-7778","source":"Wiley Online Library","title":"Separating Xylene Isomer</w:instrText>
      </w:r>
      <w:r>
        <w:rPr>
          <w:rFonts w:ascii="Times New Roman" w:hAnsi="Times New Roman" w:cs="Times New Roman" w:hint="eastAsia"/>
        </w:rPr>
        <w:instrText>s by Commensurate Stacking of p-Xylene within Channels of MAF-X8","volume":"53","author":[{"family":"Torres</w:instrText>
      </w:r>
      <w:r>
        <w:rPr>
          <w:rFonts w:ascii="Times New Roman" w:hAnsi="Times New Roman" w:cs="Times New Roman" w:hint="eastAsia"/>
        </w:rPr>
        <w:instrText>‐</w:instrText>
      </w:r>
      <w:r>
        <w:rPr>
          <w:rFonts w:ascii="Times New Roman" w:hAnsi="Times New Roman" w:cs="Times New Roman" w:hint="eastAsia"/>
        </w:rPr>
        <w:instrText>Knoop","given":"Ariana"},{"family":"Krishna","given":"Rajamani"},{"family":"Dubbeldam","given":"David"}],"issued":{"date-parts":[["2014"]]}},"label</w:instrText>
      </w:r>
      <w:r>
        <w:rPr>
          <w:rFonts w:ascii="Times New Roman" w:hAnsi="Times New Roman" w:cs="Times New Roman"/>
        </w:rPr>
        <w:instrText>":"page"},{"id":538,"uris":["http://zotero.org/users/5900770/items/PQMS4KWM"],"uri":["http://zotero.org/users/5900770/items/PQMS4KWM"],"itemData":{"id":538,"type":"article-journal","abstract":"Separation of molecular isomers, which have similar physical properties, is hardly achieved with conventional separation methods based on phase equilibria. However, using selective inclusion of target molecules into dismantlable molecular framework allows molecular isomers to be effectively separated from one another. For that purpose, we consider the hydrogen-bonded organic framework (HOF), which can undergo solvent-mediated crystallization. Herein, we theoretically elucidated the separation mechanism of the mixture of xylene isomers (i.e., o-, m-, and p-xylene) an</w:instrText>
      </w:r>
      <w:r>
        <w:rPr>
          <w:rFonts w:ascii="Times New Roman" w:hAnsi="Times New Roman" w:cs="Times New Roman" w:hint="eastAsia"/>
        </w:rPr>
        <w:instrText>d ethyl benzene (EB) using guanidinium (G) cation and organosulfonate anion (S) host systems (i.e., 2(G)+4,4</w:instrText>
      </w:r>
      <w:r>
        <w:rPr>
          <w:rFonts w:ascii="Times New Roman" w:hAnsi="Times New Roman" w:cs="Times New Roman" w:hint="eastAsia"/>
        </w:rPr>
        <w:instrText>′</w:instrText>
      </w:r>
      <w:r>
        <w:rPr>
          <w:rFonts w:ascii="Times New Roman" w:hAnsi="Times New Roman" w:cs="Times New Roman" w:hint="eastAsia"/>
        </w:rPr>
        <w:instrText>-biphenyldisulfonate (G2BPDS) and 2(G)+2,6-naphthalenedisulfonate (G2NDS) GS-host systems). Density functional theory (DFT) calculations were carr</w:instrText>
      </w:r>
      <w:r>
        <w:rPr>
          <w:rFonts w:ascii="Times New Roman" w:hAnsi="Times New Roman" w:cs="Times New Roman"/>
        </w:rPr>
        <w:instrText xml:space="preserve">ied out to investigate separation mechanisms in terms of thermodynamics (i.e., formation energy, interaction energies of guest-host and guest-guest, and vacancy formation energy) and kinetics (i.e., surface energy) considering the solvent-mediated crystallization process. We theoretically predicted that G2BPDS system could effectively separate EB from xylene isomers, and G2NDS system could separate each xylene isomer by sequential separation process.","container-title":"Journal of Industrial and Engineering Chemistry","DOI":"10.1016/j.jiec.2020.02.010","ISSN":"1226-086X","journalAbbreviation":"Journal of Industrial and Engineering Chemistry","language":"en","page":"276-281","source":"ScienceDirect","title":"Separation principle of xylene isomers and ethylbenzene with hydrogen-bonded host frameworks via first-principles calculation","volume":"85","author":[{"family":"Kim","given":"Su Hwan"},{"family":"Park","given":"Ju Hyun"},{"family":"Go","given":"Eun Min"},{"family":"Kim","given":"Woo-Sik"},{"family":"Kwak","given":"Sang Kyu"}],"issued":{"date-parts":[["2020",5,25]]}},"label":"page"},{"id":553,"uris":["http://zotero.org/users/5900770/items/PU3FUKDX"],"uri":["http://zotero.org/users/5900770/items/PU3FUKDX"],"itemData":{"id":553,"type":"article-journal","abstract":"For the first time, a systematic, consistent domain exploration has been conducted on mono- and bi-cationic exchanged X and Y faujasites for xylene separation using a combinatorial approach. In total, a large, diverse library of 68 faujasites exchanged with alkali cations (Na+, K+, Cs+) and alkali earth cations (Ca2+, Ba2+) was prepared and tested in the presence of three distinct mixture conditions of relevance to the separation process. From the measurements of the 68 × 3 breakthrough curves, we calculated separation performances for the three xylene isomers (p-, m-, o-X), EB, and PDEB. The set of performance properties generated for each adsorbent was analyzed by statistical methods enabling sorting into different classes of selective adsorbents. A rational mapping of exchanged faujasites for xylene separation was performed.","container-title":"Microporous and Mesoporous Materials","DOI":"10.1016/j.micromeso.2017.03.026","ISSN":"1387-1811","journalAbbreviation":"Microporous and Mesoporous Materials","language":"en","page":"52-59","source":"ScienceDirect","title":"Xylene separation on a diverse library of exchanged faujasite zeolites","volume":"247","author":[{"family":"Khabzina","given":"Yoldes"},{"family":"Laroche","given":"Catherine"},{"family":"Perez-Pellitero","given":"Javier"},{"family":"Farrusseng","given":"David"}],"issued":{"date-parts":[["2017",7,15]]}},"label":"page"},{"id":611,"uris":["http://zotero.org/users/5900770/items/AR2WGVHZ"],"uri":["http://zotero.org/users/5900770/items/AR2WGVHZ"],"itemData":{"id":611,"type":"article-journal","abstract":"Porous metal–organic frameworks (MOFs) have been studied in the context of a wide variety of applications, particularly in relation to molecular storage and separation sciences. Recently, we reported a green, renewable framework material composed of γ-cyclodextrin (γ-CD) and alkali metal salts—namely, CD-MOF. This porous material has been shown to facilitate the separation of mixtures of alkylaromatic compounds, including the BTEX mixture (benzene, toluene, ethylbenzene, and the regioisomers of xylene), into their pure components, in both the liquid and gas phases, in an energy-efficient manner which could have implications for the petrochemical industry. Here, we report the ability of CD-MOF to separate a wide variety of mixtures, including ethylbenzene from styrene, haloaromatics, terpinenes, pinenes and other chiral compounds. CD-MOF retains saturated compounds to a greater extent than their unsaturated analogues. Also, the location of a double bond within a molecule influences its retention within the extended framework, as revealed in the case of the structural isomers of pinene and terpinine, where the isomers with exocyclic double bonds are more highly retained than those with endocyclic double bonds. The ability of CD-MOF to separate various mono- and disubstituted haloaromatic compounds appears to be controlled by both the size of the halogen substituents and the strength of the noncovalent bonding interactions between the analyte and the framework, an observation which has been confirmed by molecular simulations. Since CD-MOF is a homochiral framework, it is also able to resolve the enantiomers of chiral analytes, including those of limonene and 1-phenylethanol. These findings could lead to cheaper and easier-to-prepare stationary phases for HPLC separations when compared with other chiral stationary phases, such as CD-bonded silica particles.","container-title":"Journal of the American Chemical Society","DOI":"10.1021/jacs.5b12860","ISSN":"0002-7863","issue":"7","journalAbbreviation":"J. Am. Chem. Soc.","note":"publisher: American Chemical Society","page":"2292-2301","source":"ACS Publications","title":"CD-MOF: A Versatile Separation Medium","title-short":"CD-MOF","volume":"138","author":[{"family":"Hartlieb","given":"Karel J."},{"family":"Holcroft","given":"James M."},{"family":"Moghadam","given":"Peyman Z."},{"family":"Vermeulen","given":"Nicolaas A."},{"family":"Algaradah","given":"Mohammed M."},{"family":"Nassar","given":"Majed S."},{"family":"Botros","given":"Youssry Y."},{"family":"Snurr","given":"Randall Q."},{"family":"Stoddart","given":"J. Fraser"}],"issued":{"date-parts":[["2016",2,24]]}}},{"id":614,"uris":["http://zotero.org/users/5900770/items/A2J7HHZK"],"uri":["http://zotero.org/users/5900770/items/A2J7HHZK"],"itemData":{"id":614,"type":"article-journal","abstract":"Metal–organic frameworks (MOFs) are known to facilitate energy-efficient separations of important industrial chemical feedstocks. Here, we report how a class of green MOFs—namely CD-MOFs—exhibits high shape selectivity toward aromatic hydrocarbons. CD-MOFs, which consist of an extended porous network of γ-cyclodextrins (γ-CDs) and alkali metal cations, can separate a wide range of benzenoid compounds as a result of their relative orientation and packing within the transverse channels formed from linking (γ-CD)6 body-centered cuboids in three dimensions. Adsorption isotherms and liquid-phase chromatographic measurements indicate a retention order of ortho- &gt; meta- &gt; para-xylene. The persistence of this regioselectivity is also observed during the liquid-phase chromatography of the ethyltoluene and cymene regioisomers. In addition, molecular shape-sorting within CD-MOFs facilitates the separation of the industrially relevant BTEX (benzene, toluene, ethylbenzene, and xylene isomers) mixture. The high resolution and large separation factors exhibited by CD-MOFs for benzene and these alkylaromatics provide an efficient, reliable, and green alternative to current isolation protocols. Furthermore, the isolation of the regioisomers of (i) ethyltoluene and (ii) cymene, together with the purification of (iii) cumene from its major impurities (benzene, n-propylbenzene, and diisopropylbenzene) highlight the specificity of the shape selectivity exhibited by CD-MOFs. Grand canonical Monte Carlo simulations and single component static vapor adsorption isotherms and kinetics reveal the origin of the shape selectivity and provide insight into the capability of CD-MOFs to serve as versatile separation platforms derived from renewable sources.","container-title":"Journal of the American Chemical Society","DOI":"10.1021/ja511878b","ISSN":"0002-7863","issue":"17","journalAbbreviation":"J. Am. Chem. Soc.","note":"publisher: American Chemical Society","page":"5706-5719","source":"ACS Publications","title":"Carbohydrate-Mediated Purification of Petrochemicals","volume":"137","author":[{"family":"Holcroft","given":"James M."},{"family":"Hartlieb","given":"Karel J."},{"family":"Moghadam","given":"Peyman Z."},{"family":"Bell","given":"Jon G."},{"family":"Barin","given":"Gokhan"},{"family":"Ferris","given":"Daniel P."},{"family":"Bloch","given":"Eric D."},{"family":"Algaradah","given":"Mohammed M."},{"family":"Nassar","given":"Majed S."},{"family":"Botros","given":"Youssry Y."},{"family":"Thomas","given":"K. Mark"},{"family":"Long","given":"Jeffrey R."},{"family":"Snurr","given":"Randall Q."},{"family":"Stoddart","given":"J. Fraser"}],"issued":{"date-parts":[["2015",5,6]]}}}],"schema":"https://github.com/citation-style-language/schema/raw/master/csl-citation.json"} </w:instrText>
      </w:r>
      <w:r w:rsidRPr="00A62546">
        <w:rPr>
          <w:rFonts w:ascii="Times New Roman" w:hAnsi="Times New Roman" w:cs="Times New Roman"/>
        </w:rPr>
        <w:fldChar w:fldCharType="separate"/>
      </w:r>
      <w:r w:rsidRPr="008E5F57">
        <w:rPr>
          <w:rFonts w:ascii="Times New Roman" w:hAnsi="Times New Roman" w:cs="Times New Roman"/>
          <w:szCs w:val="24"/>
          <w:vertAlign w:val="superscript"/>
        </w:rPr>
        <w:t>3–31</w:t>
      </w:r>
      <w:r w:rsidRPr="00A62546">
        <w:rPr>
          <w:rFonts w:ascii="Times New Roman" w:hAnsi="Times New Roman" w:cs="Times New Roman"/>
        </w:rPr>
        <w:fldChar w:fldCharType="end"/>
      </w:r>
      <w:r w:rsidRPr="00A62546">
        <w:rPr>
          <w:rFonts w:ascii="Times New Roman" w:hAnsi="Times New Roman" w:cs="Times New Roman"/>
        </w:rPr>
        <w:t xml:space="preserve">. One method leading to high selectivity is </w:t>
      </w:r>
      <w:r>
        <w:rPr>
          <w:rFonts w:ascii="Times New Roman" w:hAnsi="Times New Roman" w:cs="Times New Roman"/>
        </w:rPr>
        <w:t>to use the</w:t>
      </w:r>
      <w:r w:rsidRPr="00A62546">
        <w:rPr>
          <w:rFonts w:ascii="Times New Roman" w:hAnsi="Times New Roman" w:cs="Times New Roman"/>
        </w:rPr>
        <w:t xml:space="preserve"> MOFs as molecular sieves. In this path, MOFs that have specific pore diameter only allow the passage for pX, while blocking oX and mX. Wu et al.</w:t>
      </w:r>
      <w:r w:rsidRPr="00A62546">
        <w:rPr>
          <w:rFonts w:ascii="Times New Roman" w:hAnsi="Times New Roman" w:cs="Times New Roman"/>
        </w:rPr>
        <w:fldChar w:fldCharType="begin"/>
      </w:r>
      <w:r w:rsidRPr="00A62546">
        <w:rPr>
          <w:rFonts w:ascii="Times New Roman" w:hAnsi="Times New Roman" w:cs="Times New Roman"/>
        </w:rPr>
        <w:instrText xml:space="preserve"> ADDIN ZOTERO_ITEM CSL_CITATION {"citationID":"DuF8MMSa","properties":{"formattedCitation":"\\super 13\\nosupersub{}","plainCitation":"13","noteIndex":0},"citationItems":[{"id":562,"uris":["http://zotero.org/users/5900770/items/C8C3HKBX"],"uri":["http://zotero.org/users/5900770/items/C8C3HKBX"],"itemData":{"id":562,"type":"article-journal","abstract":"Separation of p-xylene (kinetic diameter ca. 0.58 nm) from its bulkier isomers (o-xylene and m-xylene, ca. 0.68 nm) is challenging, but important in the petrochemical industry. Herein, we developed a highly selective and stable metal–organic framework (MOF) MIL-160 membrane for selective separation of p-xylene from its isomers by pervaporation. The suitable pore size (0.5</w:instrText>
      </w:r>
      <w:r w:rsidRPr="00A62546">
        <w:rPr>
          <w:rFonts w:ascii="Cambria Math" w:hAnsi="Cambria Math" w:cs="Cambria Math"/>
        </w:rPr>
        <w:instrText>∼</w:instrText>
      </w:r>
      <w:r w:rsidRPr="00A62546">
        <w:rPr>
          <w:rFonts w:ascii="Times New Roman" w:hAnsi="Times New Roman" w:cs="Times New Roman"/>
        </w:rPr>
        <w:instrText xml:space="preserve">0.6 nm) of the MIL-160 membrane selectively allows p-xylene to pass through, while excluding the bulkier o-xylene and m-xylene. For the separation of equimolar binary p-/o-xylene mixtures at 75 °C, high p-xylene flux of 467 g m−2 h−1 and p-/o-xylene selectivity of 38.5 could be achieved. The stability of MIL-160, ensured the separation performance of the MIL-160 membrane was unchanged over a 24 h measurement. The high separation performance combined with its high thermal and chemical stability makes the MIL-160 membrane a promising candidate for the separation of xylene isomers.","container-title":"Angewandte Chemie International Edition","DOI":"10.1002/anie.201807935","ISSN":"1521-3773","issue":"47","language":"en","note":"_eprint: https://onlinelibrary.wiley.com/doi/pdf/10.1002/anie.201807935","page":"15354-15358","source":"Wiley Online Library","title":"High-Flux High-Selectivity Metal–Organic Framework MIL-160 Membrane for Xylene Isomer Separation by Pervaporation","volume":"57","author":[{"family":"Wu","given":"Xiaocao"},{"family":"Wei","given":"Wan"},{"family":"Jiang","given":"Jianwen"},{"family":"Caro","given":"Jürgen"},{"family":"Huang","given":"Aisheng"}],"issued":{"date-parts":[["2018"]]}}}],"schema":"https://github.com/citation-style-language/schema/raw/master/csl-citation.json"} </w:instrText>
      </w:r>
      <w:r w:rsidRPr="00A62546">
        <w:rPr>
          <w:rFonts w:ascii="Times New Roman" w:hAnsi="Times New Roman" w:cs="Times New Roman"/>
        </w:rPr>
        <w:fldChar w:fldCharType="separate"/>
      </w:r>
      <w:r w:rsidRPr="00A62546">
        <w:rPr>
          <w:rFonts w:ascii="Times New Roman" w:hAnsi="Times New Roman" w:cs="Times New Roman"/>
          <w:szCs w:val="24"/>
          <w:vertAlign w:val="superscript"/>
        </w:rPr>
        <w:t>13</w:t>
      </w:r>
      <w:r w:rsidRPr="00A62546">
        <w:rPr>
          <w:rFonts w:ascii="Times New Roman" w:hAnsi="Times New Roman" w:cs="Times New Roman"/>
        </w:rPr>
        <w:fldChar w:fldCharType="end"/>
      </w:r>
      <w:r w:rsidRPr="00A62546">
        <w:rPr>
          <w:rFonts w:ascii="Times New Roman" w:hAnsi="Times New Roman" w:cs="Times New Roman"/>
        </w:rPr>
        <w:t xml:space="preserve"> developed a MOF membrane, MIL-160, that can only allow pX to pass through while oX and mX cannot. They found that pX is adsorbed over oX because of stronger host-guest interaction</w:t>
      </w:r>
      <w:r>
        <w:rPr>
          <w:rFonts w:ascii="Times New Roman" w:hAnsi="Times New Roman" w:cs="Times New Roman"/>
        </w:rPr>
        <w:t>s</w:t>
      </w:r>
      <w:r w:rsidRPr="00A62546">
        <w:rPr>
          <w:rFonts w:ascii="Times New Roman" w:hAnsi="Times New Roman" w:cs="Times New Roman"/>
        </w:rPr>
        <w:t xml:space="preserve"> and pX diffuse</w:t>
      </w:r>
      <w:r>
        <w:rPr>
          <w:rFonts w:ascii="Times New Roman" w:hAnsi="Times New Roman" w:cs="Times New Roman"/>
        </w:rPr>
        <w:t>s</w:t>
      </w:r>
      <w:r w:rsidRPr="00A62546">
        <w:rPr>
          <w:rFonts w:ascii="Times New Roman" w:hAnsi="Times New Roman" w:cs="Times New Roman"/>
        </w:rPr>
        <w:t xml:space="preserve"> faster than mX because mX </w:t>
      </w:r>
      <w:r>
        <w:rPr>
          <w:rFonts w:ascii="Times New Roman" w:hAnsi="Times New Roman" w:cs="Times New Roman"/>
        </w:rPr>
        <w:t>has</w:t>
      </w:r>
      <w:r w:rsidRPr="00A62546">
        <w:rPr>
          <w:rFonts w:ascii="Times New Roman" w:hAnsi="Times New Roman" w:cs="Times New Roman"/>
        </w:rPr>
        <w:t xml:space="preserve"> </w:t>
      </w:r>
      <w:r>
        <w:rPr>
          <w:rFonts w:ascii="Times New Roman" w:hAnsi="Times New Roman" w:cs="Times New Roman"/>
        </w:rPr>
        <w:t xml:space="preserve">a </w:t>
      </w:r>
      <w:r w:rsidRPr="00A62546">
        <w:rPr>
          <w:rFonts w:ascii="Times New Roman" w:hAnsi="Times New Roman" w:cs="Times New Roman"/>
        </w:rPr>
        <w:t>larger</w:t>
      </w:r>
      <w:r>
        <w:rPr>
          <w:rFonts w:ascii="Times New Roman" w:hAnsi="Times New Roman" w:cs="Times New Roman"/>
        </w:rPr>
        <w:t xml:space="preserve"> kinetic diameter</w:t>
      </w:r>
      <w:r w:rsidRPr="00A62546">
        <w:rPr>
          <w:rFonts w:ascii="Times New Roman" w:hAnsi="Times New Roman" w:cs="Times New Roman"/>
        </w:rPr>
        <w:t xml:space="preserve"> and will cause steric hindrance. Another method is commensurate stacking in </w:t>
      </w:r>
      <w:r w:rsidRPr="003827C1">
        <w:rPr>
          <w:rFonts w:ascii="Times New Roman" w:hAnsi="Times New Roman" w:cs="Times New Roman"/>
        </w:rPr>
        <w:t>1D</w:t>
      </w:r>
      <w:r w:rsidRPr="00A62546">
        <w:rPr>
          <w:rFonts w:ascii="Times New Roman" w:hAnsi="Times New Roman" w:cs="Times New Roman"/>
        </w:rPr>
        <w:t xml:space="preserve"> channels proposed by Torres-Knoop et al.</w:t>
      </w:r>
      <w:r>
        <w:rPr>
          <w:rFonts w:ascii="Times New Roman" w:hAnsi="Times New Roman" w:cs="Times New Roman"/>
        </w:rPr>
        <w:fldChar w:fldCharType="begin"/>
      </w:r>
      <w:r>
        <w:rPr>
          <w:rFonts w:ascii="Times New Roman" w:hAnsi="Times New Roman" w:cs="Times New Roman"/>
        </w:rPr>
        <w:instrText xml:space="preserve"> ADDIN ZOTERO_ITEM CSL_CITATION {"citationID":"iE9iAn3o","properties":{"formattedCitation":"\\super 27\\nosupersub{}","plainCitation":"27","noteIndex":0},"citationItems":[{"id":176,"uris":["http://zotero.org/users/5900770/items/RI2DIHT6"],"uri":["http://zotero.org/users/5900770/items/RI2DIHT6"],"itemData":{"id":176,"type":"article-journal","abstract":"The development of energy-efficient processes for selective separation of p-xylene from mixtures with its isomers is of vital importance in the petrochemical industries. Current industrial practice uses BaX zeolite that has high adsorption selectivity for p-xylene. Finding para-selective structures is challenging. With state-of-the-art simulation methodologies we systematically screened a wide variety of zeolites and metal–organic frameworks (MOFs). Our investigations highlight the crucial importance of the channel dimension on the separation. MAF-X8 is particularly noteworthy because the channel dimensions and geometry allow “commensurate stacking” which we exploit as a separation mechanism at saturation conditions. Due to a significantly improved capacity compared to BaX, the cycle times for p-xylene with MAF-X8 are found to be about a factor of 4.5 longer. This is expected to result in significant process improvements.","container-title":"Angewandte Chemie International Edition","DOI":"10.1002/anie.201402894","ISSN":"1521-3773","issue":"30","language":"en","page":"7774-7778","source":"Wiley Online Library","title":"Separating Xylene Isomers by Commensurat</w:instrText>
      </w:r>
      <w:r>
        <w:rPr>
          <w:rFonts w:ascii="Times New Roman" w:hAnsi="Times New Roman" w:cs="Times New Roman" w:hint="eastAsia"/>
        </w:rPr>
        <w:instrText>e Stacking of p-Xylene within Channels of MAF-X8","volume":"53","author":[{"family":"Torres</w:instrText>
      </w:r>
      <w:r>
        <w:rPr>
          <w:rFonts w:ascii="Times New Roman" w:hAnsi="Times New Roman" w:cs="Times New Roman" w:hint="eastAsia"/>
        </w:rPr>
        <w:instrText>‐</w:instrText>
      </w:r>
      <w:r>
        <w:rPr>
          <w:rFonts w:ascii="Times New Roman" w:hAnsi="Times New Roman" w:cs="Times New Roman" w:hint="eastAsia"/>
        </w:rPr>
        <w:instrText>Knoop","given":"Ariana"},{"family":"Krishna","given":"Rajamani"},{"family":"Dubbeldam","given":"David"}],"issued":{"date-parts":[["2014"]]}}}],"schema":"https://gi</w:instrText>
      </w:r>
      <w:r>
        <w:rPr>
          <w:rFonts w:ascii="Times New Roman" w:hAnsi="Times New Roman" w:cs="Times New Roman"/>
        </w:rPr>
        <w:instrText xml:space="preserve">thub.com/citation-style-language/schema/raw/master/csl-citation.json"} </w:instrText>
      </w:r>
      <w:r>
        <w:rPr>
          <w:rFonts w:ascii="Times New Roman" w:hAnsi="Times New Roman" w:cs="Times New Roman"/>
        </w:rPr>
        <w:fldChar w:fldCharType="separate"/>
      </w:r>
      <w:r w:rsidRPr="006F796A">
        <w:rPr>
          <w:rFonts w:ascii="Times New Roman" w:hAnsi="Times New Roman" w:cs="Times New Roman"/>
          <w:szCs w:val="24"/>
          <w:vertAlign w:val="superscript"/>
        </w:rPr>
        <w:t>27</w:t>
      </w:r>
      <w:r>
        <w:rPr>
          <w:rFonts w:ascii="Times New Roman" w:hAnsi="Times New Roman" w:cs="Times New Roman"/>
        </w:rPr>
        <w:fldChar w:fldCharType="end"/>
      </w:r>
      <w:r w:rsidRPr="00A62546">
        <w:rPr>
          <w:rFonts w:ascii="Times New Roman" w:hAnsi="Times New Roman" w:cs="Times New Roman"/>
        </w:rPr>
        <w:t xml:space="preserve"> They made a vivid analogy that commensurate stacking was like “books on a bookshelf”</w:t>
      </w:r>
      <w:r w:rsidRPr="00A62546">
        <w:rPr>
          <w:rFonts w:ascii="Times New Roman" w:hAnsi="Times New Roman" w:cs="Times New Roman"/>
        </w:rPr>
        <w:fldChar w:fldCharType="begin"/>
      </w:r>
      <w:r>
        <w:rPr>
          <w:rFonts w:ascii="Times New Roman" w:hAnsi="Times New Roman" w:cs="Times New Roman"/>
        </w:rPr>
        <w:instrText xml:space="preserve"> ADDIN ZOTERO_ITEM CSL_CITATION {"citationID":"PkTbF39v","properties":{"formattedCitation":"\\super 32,33\\nosupersub{}","plainCitation":"32,33","noteIndex":0},"citationItems":[{"id":165,"uris":["http://zotero.org/users/5900770/items/YS2488H9"],"uri":["http://zotero.org/users/5900770/items/YS2488H9"],"itemData":{"id":165,"type":"article-journal","abstract":"Separation of challenging mixtures using metal–organic frameworks can be achieved by an entropy-driven mechanism, where one of the components can arrange into a “face-to-face” stacking, thus reducing its “footprint” and reaching a higher saturation loading.","container-title":"ChemPhysChem","DOI":"10.1002/cphc.201402819","ISSN":"1439-7641","issue":"3","language":"en","page":"532-535","source":"Wiley On</w:instrText>
      </w:r>
      <w:r>
        <w:rPr>
          <w:rFonts w:ascii="Times New Roman" w:hAnsi="Times New Roman" w:cs="Times New Roman" w:hint="eastAsia"/>
        </w:rPr>
        <w:instrText>line Library","title":"Entropic Separations of Mixtures of Aromatics by Selective Face-to-Face Molecular Stacking in One-Dimensional Channels of Metal</w:instrText>
      </w:r>
      <w:r>
        <w:rPr>
          <w:rFonts w:ascii="Times New Roman" w:hAnsi="Times New Roman" w:cs="Times New Roman" w:hint="eastAsia"/>
        </w:rPr>
        <w:instrText>–</w:instrText>
      </w:r>
      <w:r>
        <w:rPr>
          <w:rFonts w:ascii="Times New Roman" w:hAnsi="Times New Roman" w:cs="Times New Roman" w:hint="eastAsia"/>
        </w:rPr>
        <w:instrText>Organic Frameworks and Zeolites","volume":"16","author":[{"family":"Torres</w:instrText>
      </w:r>
      <w:r>
        <w:rPr>
          <w:rFonts w:ascii="Times New Roman" w:hAnsi="Times New Roman" w:cs="Times New Roman" w:hint="eastAsia"/>
        </w:rPr>
        <w:instrText>‐</w:instrText>
      </w:r>
      <w:r>
        <w:rPr>
          <w:rFonts w:ascii="Times New Roman" w:hAnsi="Times New Roman" w:cs="Times New Roman" w:hint="eastAsia"/>
        </w:rPr>
        <w:instrText>Knoop","given":"Ariana"},{"fa</w:instrText>
      </w:r>
      <w:r>
        <w:rPr>
          <w:rFonts w:ascii="Times New Roman" w:hAnsi="Times New Roman" w:cs="Times New Roman"/>
        </w:rPr>
        <w:instrText xml:space="preserve">mily":"Balestra","given":"Salvador R. G."},{"family":"Krishna","given":"Rajamani"},{"family":"Calero","given":"Sofía"},{"family":"Dubbeldam","given":"David"}],"issued":{"date-parts":[["2015"]]}}},{"id":17,"uris":["http://zotero.org/users/5900770/items/BRNQCAJJ"],"uri":["http://zotero.org/users/5900770/items/BRNQCAJJ"],"itemData":{"id":17,"type":"article-journal","abstract":"Abstract We review the molecular mechanisms behind adsorption and the separations of mixtures in metal?organic frameworks and zeolites. Separation mechanisms can be based on differences in the affinity of the adsorbate with the framework and on entropic effects. To develop next-generation adsorbents, the separation efficiency of the materials needs to be improved. The performance under industrially relevant conditions largely depends on two factors: 1) the separation selectivity and 2) the pore volume capacity of the material. Enthalpic mechanisms can lead to increased selectivities, but these are mostly restricted to the low loading regime, and hence these mechanisms are unable to make use of all of the large-pore volume that a metal?organic framework can provide. Industrial processes routinely operate in the pore saturation regime. In this Review, we focus on entropic molecular separation mechanisms that are effective under these conditions and, in particular, on a recent methodology to obtain high selectivities at high pore loading.","container-title":"ChemPhysChem","DOI":"10.1002/cphc.201500195","ISSN":"1439-4235","issue":"10","journalAbbreviation":"ChemPhysChem","page":"2046-2067","source":"onlinelibrary.wiley.com (Atypon)","title":"Exploiting Large-Pore Metal–Organic Frameworks for Separations through Entropic Molecular Mechanisms","volume":"16","author":[{"family":"Torres-Knoop","given":"Ariana"},{"family":"Dubbeldam","given":"David"}],"issued":{"date-parts":[["2015",7,20]]}}}],"schema":"https://github.com/citation-style-language/schema/raw/master/csl-citation.json"} </w:instrText>
      </w:r>
      <w:r w:rsidRPr="00A62546">
        <w:rPr>
          <w:rFonts w:ascii="Times New Roman" w:hAnsi="Times New Roman" w:cs="Times New Roman"/>
        </w:rPr>
        <w:fldChar w:fldCharType="separate"/>
      </w:r>
      <w:r w:rsidRPr="008E5F57">
        <w:rPr>
          <w:rFonts w:ascii="Times New Roman" w:hAnsi="Times New Roman" w:cs="Times New Roman"/>
          <w:szCs w:val="24"/>
          <w:vertAlign w:val="superscript"/>
        </w:rPr>
        <w:t>32,33</w:t>
      </w:r>
      <w:r w:rsidRPr="00A62546">
        <w:rPr>
          <w:rFonts w:ascii="Times New Roman" w:hAnsi="Times New Roman" w:cs="Times New Roman"/>
        </w:rPr>
        <w:fldChar w:fldCharType="end"/>
      </w:r>
      <w:r w:rsidRPr="00A62546">
        <w:rPr>
          <w:rFonts w:ascii="Times New Roman" w:hAnsi="Times New Roman" w:cs="Times New Roman"/>
        </w:rPr>
        <w:t>. They found that MAF-X8</w:t>
      </w:r>
      <w:r w:rsidRPr="00A62546">
        <w:rPr>
          <w:rFonts w:ascii="Times New Roman" w:hAnsi="Times New Roman" w:cs="Times New Roman"/>
        </w:rPr>
        <w:fldChar w:fldCharType="begin"/>
      </w:r>
      <w:r w:rsidRPr="00A62546">
        <w:rPr>
          <w:rFonts w:ascii="Times New Roman" w:hAnsi="Times New Roman" w:cs="Times New Roman"/>
        </w:rPr>
        <w:instrText xml:space="preserve"> ADDIN ZOTERO_ITEM CSL_CITATION {"citationID":"L3GjnguA","properties":{"formattedCitation":"\\super 27\\nosupersub{}","plainCitation":"27","noteIndex":0},"citationItems":[{"id":176,"uris":["http://zotero.org/users/5900770/items/RI2DIHT6"],"uri":["http://zotero.org/users/5900770/items/RI2DIHT6"],"itemData":{"id":176,"type":"article-journal","abstract":"The development of energy-efficient processes for selective separation of p-xylene from mixtures with its isomers is of vital importance in the petrochemical industries. Current industrial practice uses BaX zeolite that has high adsorption selectivity for p-xylene. Finding para-selective structures is challenging. With state-of-the-art simulation methodologies we systematically screened a wide variety of zeolites and metal–organic frameworks (MOFs). Our investigations highlight the crucial importance of the channel dimension on the separation. MAF-X8 is particularly noteworthy because the channel dimensions and geometry allow “commensurate stacking” which we exploit as a separation mechanism at saturation conditions. Due to a significantly improved capacity compared to BaX, the cycle times for p-xylene with MAF-X8 are found to be about a factor of 4.5 longer. This is expected to result in significant process improvements.","container-title":"Angewandte Chemie International Edition","DOI":"10.1002/anie.201402894","ISSN":"1521-3773","issue":"30","language":"en","page":"7774-7778","source":"Wiley Online Library","title":"Separating Xylene Isomers by Commensurate Stacking of p-Xylene within Channels of MAF-X8","volume":"53","author":[{"family":"Torres‐Knoop","given":"Ariana"},{"family":"Krishna","given":"Rajamani"},{"family":"Dubbeldam","given":"David"}],"issued":{"date-parts":[["2014"]]}}}],"schema":"https://github.com/citation-style-language/schema/raw/master/csl-citation.json"} </w:instrText>
      </w:r>
      <w:r w:rsidRPr="00A62546">
        <w:rPr>
          <w:rFonts w:ascii="Times New Roman" w:hAnsi="Times New Roman" w:cs="Times New Roman"/>
        </w:rPr>
        <w:fldChar w:fldCharType="separate"/>
      </w:r>
      <w:r w:rsidRPr="00A62546">
        <w:rPr>
          <w:rFonts w:ascii="Times New Roman" w:hAnsi="Times New Roman" w:cs="Times New Roman"/>
          <w:szCs w:val="24"/>
          <w:vertAlign w:val="superscript"/>
        </w:rPr>
        <w:t>27</w:t>
      </w:r>
      <w:r w:rsidRPr="00A62546">
        <w:rPr>
          <w:rFonts w:ascii="Times New Roman" w:hAnsi="Times New Roman" w:cs="Times New Roman"/>
        </w:rPr>
        <w:fldChar w:fldCharType="end"/>
      </w:r>
      <w:r w:rsidRPr="00A62546">
        <w:rPr>
          <w:rFonts w:ascii="Times New Roman" w:hAnsi="Times New Roman" w:cs="Times New Roman"/>
        </w:rPr>
        <w:t xml:space="preserve">, a MOF with square shape </w:t>
      </w:r>
      <w:r w:rsidRPr="003827C1">
        <w:rPr>
          <w:rFonts w:ascii="Times New Roman" w:hAnsi="Times New Roman" w:cs="Times New Roman"/>
        </w:rPr>
        <w:t>one-dimensional</w:t>
      </w:r>
      <w:r w:rsidRPr="00A62546">
        <w:rPr>
          <w:rFonts w:ascii="Times New Roman" w:hAnsi="Times New Roman" w:cs="Times New Roman"/>
        </w:rPr>
        <w:t xml:space="preserve"> channels</w:t>
      </w:r>
      <w:r>
        <w:rPr>
          <w:rFonts w:ascii="Times New Roman" w:hAnsi="Times New Roman" w:cs="Times New Roman"/>
        </w:rPr>
        <w:t>, can separate pX from a mixture of isomers</w:t>
      </w:r>
      <w:r w:rsidRPr="00A62546">
        <w:rPr>
          <w:rFonts w:ascii="Times New Roman" w:hAnsi="Times New Roman" w:cs="Times New Roman"/>
        </w:rPr>
        <w:t xml:space="preserve">. The pX molecules stack face-to-face inside the </w:t>
      </w:r>
      <w:r>
        <w:rPr>
          <w:rFonts w:ascii="Times New Roman" w:hAnsi="Times New Roman" w:cs="Times New Roman"/>
        </w:rPr>
        <w:t xml:space="preserve">MAF-X8 </w:t>
      </w:r>
      <w:r w:rsidRPr="00A62546">
        <w:rPr>
          <w:rFonts w:ascii="Times New Roman" w:hAnsi="Times New Roman" w:cs="Times New Roman"/>
        </w:rPr>
        <w:t xml:space="preserve">channels. </w:t>
      </w:r>
      <w:bookmarkEnd w:id="1"/>
      <w:r w:rsidRPr="00A62546">
        <w:rPr>
          <w:rFonts w:ascii="Times New Roman" w:hAnsi="Times New Roman" w:cs="Times New Roman"/>
        </w:rPr>
        <w:t xml:space="preserve">Among all the mechanisms for high pX-selectivity, commensurate stacking seems </w:t>
      </w:r>
      <w:r>
        <w:rPr>
          <w:rFonts w:ascii="Times New Roman" w:hAnsi="Times New Roman" w:cs="Times New Roman"/>
        </w:rPr>
        <w:t xml:space="preserve">to be </w:t>
      </w:r>
      <w:r w:rsidRPr="00A62546">
        <w:rPr>
          <w:rFonts w:ascii="Times New Roman" w:hAnsi="Times New Roman" w:cs="Times New Roman"/>
        </w:rPr>
        <w:t>the most promising because it guarantees both high pX loading and high pX selectivit</w:t>
      </w:r>
      <w:r>
        <w:rPr>
          <w:rFonts w:ascii="Times New Roman" w:hAnsi="Times New Roman" w:cs="Times New Roman"/>
        </w:rPr>
        <w:t>y</w:t>
      </w:r>
      <w:r w:rsidRPr="00A62546">
        <w:rPr>
          <w:rFonts w:ascii="Times New Roman" w:hAnsi="Times New Roman" w:cs="Times New Roman"/>
        </w:rPr>
        <w:t xml:space="preserve"> simultaneously. </w:t>
      </w:r>
    </w:p>
    <w:p w14:paraId="2CB854FA"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However, challenges arise when one needs to screen through databases for MOFs that can enable this mechanism. </w:t>
      </w:r>
      <w:r>
        <w:rPr>
          <w:rFonts w:ascii="Times New Roman" w:hAnsi="Times New Roman" w:cs="Times New Roman"/>
        </w:rPr>
        <w:t>According to the hypothesis by Torres-Knoop et al.</w:t>
      </w:r>
      <w:r>
        <w:rPr>
          <w:rFonts w:ascii="Times New Roman" w:hAnsi="Times New Roman" w:cs="Times New Roman"/>
        </w:rPr>
        <w:fldChar w:fldCharType="begin"/>
      </w:r>
      <w:r>
        <w:rPr>
          <w:rFonts w:ascii="Times New Roman" w:hAnsi="Times New Roman" w:cs="Times New Roman"/>
        </w:rPr>
        <w:instrText xml:space="preserve"> ADDIN ZOTERO_ITEM CSL_CITATION {"citationID":"J3ixg5Km","properties":{"formattedCitation":"\\super 27,32,33\\nosupersub{}","plainCitation":"27,32,33","noteIndex":0},"citationItems":[{"id":176,"uris":["http://zotero.org/users/5900770/items/RI2DIHT6"],"uri":["http://zotero.org/users/5900770/items/RI2DIHT6"],"itemData":{"id":176,"type":"article-journal","abstract":"The development of energy-efficient processes for selective separation of p-xylene from mixtures with its isomers is of vital importance in the petrochemical industries. Current industrial practice uses BaX zeolite that has high adsorption selectivity for p-xylene. Finding para-selective structures is challenging. With state-of-the-art simulation methodologies we systematically screened a wide variety of zeolites and metal–organic frameworks (MOFs). Our investigations highlight the crucial importance of the channel dimension on the separation. MAF-X8 is particularly noteworthy because the channel dimensions and geometry allow “commensurate stacking” which we exploit as a separation mechanism at saturation conditions. Due to a significantly improved capacity compared to BaX, the cycle times for p-xylene with MAF-X8 are found to be about a factor of 4.5 longer. This is expected to result in significant process improvements.","container-title":"Angewandte Chemie International Edition","DOI":"10.1002/anie.201402894","ISSN":"1521-3773","issue":"30","language":"en","page":"7774-7778","source":"Wiley Online Library","title":"Separating Xylene Isomers by</w:instrText>
      </w:r>
      <w:r>
        <w:rPr>
          <w:rFonts w:ascii="Times New Roman" w:hAnsi="Times New Roman" w:cs="Times New Roman" w:hint="eastAsia"/>
        </w:rPr>
        <w:instrText xml:space="preserve"> Commensurate Stacking of p-Xylene within Channels of MAF-X8","volume":"53","author":[{"family":"Torres</w:instrText>
      </w:r>
      <w:r>
        <w:rPr>
          <w:rFonts w:ascii="Times New Roman" w:hAnsi="Times New Roman" w:cs="Times New Roman" w:hint="eastAsia"/>
        </w:rPr>
        <w:instrText>‐</w:instrText>
      </w:r>
      <w:r>
        <w:rPr>
          <w:rFonts w:ascii="Times New Roman" w:hAnsi="Times New Roman" w:cs="Times New Roman" w:hint="eastAsia"/>
        </w:rPr>
        <w:instrText>Knoop","given":"Ariana"},{"family":"Krishna","given":"Rajamani"},{"family":"Dubbeldam","given":"David"}],"issued":{"date-parts":[["2014"]]}}},{"id":165</w:instrText>
      </w:r>
      <w:r>
        <w:rPr>
          <w:rFonts w:ascii="Times New Roman" w:hAnsi="Times New Roman" w:cs="Times New Roman"/>
        </w:rPr>
        <w:instrText>,"uris":["http://zotero.org/users/5900770/items/YS2488H9"],"uri":["http://zotero.org/users/5900770/items/YS2488H9"],"itemData":{"id":165,"type":"article-journal","abstract":"Separation of challenging mixtures using metal–organic frameworks can be achieved by an entropy-driven mechanism, where one of the components can arrange into a “face-to-face” stacking, thus reducing its “footprint” and reaching a higher saturation loading.","container-title":"ChemPhysChem","DOI":"10.1002/cphc.201402819","ISSN":"1439-7641","issue":"3","language":"en","page":"532-535","source":"Wiley Online Library","title":"Entropic Separations of Mixtures of Aromatics by Selective Face-to-Face Molecular Stacking in One-Dimensional Channels of Metal–Organic Frameworks and Zeolites","v</w:instrText>
      </w:r>
      <w:r>
        <w:rPr>
          <w:rFonts w:ascii="Times New Roman" w:hAnsi="Times New Roman" w:cs="Times New Roman" w:hint="eastAsia"/>
        </w:rPr>
        <w:instrText>olume":"16","author":[{"family":"Torres</w:instrText>
      </w:r>
      <w:r>
        <w:rPr>
          <w:rFonts w:ascii="Times New Roman" w:hAnsi="Times New Roman" w:cs="Times New Roman" w:hint="eastAsia"/>
        </w:rPr>
        <w:instrText>‐</w:instrText>
      </w:r>
      <w:r>
        <w:rPr>
          <w:rFonts w:ascii="Times New Roman" w:hAnsi="Times New Roman" w:cs="Times New Roman" w:hint="eastAsia"/>
        </w:rPr>
        <w:instrText>Knoop","given":"Ariana"},{"family":"Balestra","given":"Salvador R. G."},{"family":"Krishna","given":"Rajamani"},{"family":"Calero","given":"Sof</w:instrText>
      </w:r>
      <w:r>
        <w:rPr>
          <w:rFonts w:ascii="Times New Roman" w:hAnsi="Times New Roman" w:cs="Times New Roman" w:hint="eastAsia"/>
        </w:rPr>
        <w:instrText>í</w:instrText>
      </w:r>
      <w:r>
        <w:rPr>
          <w:rFonts w:ascii="Times New Roman" w:hAnsi="Times New Roman" w:cs="Times New Roman" w:hint="eastAsia"/>
        </w:rPr>
        <w:instrText>a"},{"family":"Dubbeldam","given":"David"}],"issued":{"date-parts":[["2</w:instrText>
      </w:r>
      <w:r>
        <w:rPr>
          <w:rFonts w:ascii="Times New Roman" w:hAnsi="Times New Roman" w:cs="Times New Roman"/>
        </w:rPr>
        <w:instrText xml:space="preserve">015"]]}}},{"id":17,"uris":["http://zotero.org/users/5900770/items/BRNQCAJJ"],"uri":["http://zotero.org/users/5900770/items/BRNQCAJJ"],"itemData":{"id":17,"type":"article-journal","abstract":"Abstract We review the molecular mechanisms behind adsorption and the separations of mixtures in metal?organic frameworks and zeolites. Separation mechanisms can be based on differences in the affinity of the adsorbate with the framework and on entropic effects. To develop next-generation adsorbents, the separation efficiency of the materials needs to be improved. The performance under industrially relevant conditions largely depends on two factors: 1) the separation selectivity and 2) the pore volume capacity of the material. Enthalpic mechanisms can lead to increased selectivities, but these are mostly restricted to the low loading regime, and hence these mechanisms are unable to make use of all of the large-pore volume that a metal?organic framework can provide. Industrial processes routinely operate in the pore saturation regime. In this Review, we focus on entropic molecular separation mechanisms that are effective under these conditions and, in particular, on a recent methodology to obtain high selectivities at high pore loading.","container-title":"ChemPhysChem","DOI":"10.1002/cphc.201500195","ISSN":"1439-4235","issue":"10","journalAbbreviation":"ChemPhysChem","page":"2046-2067","source":"onlinelibrary.wiley.com (Atypon)","title":"Exploiting Large-Pore Metal–Organic Frameworks for Separations through Entropic Molecular Mechanisms","volume":"16","author":[{"family":"Torres-Knoop","given":"Ariana"},{"family":"Dubbeldam","given":"David"}],"issued":{"date-parts":[["2015",7,20]]}}}],"schema":"https://github.com/citation-style-language/schema/raw/master/csl-citation.json"} </w:instrText>
      </w:r>
      <w:r>
        <w:rPr>
          <w:rFonts w:ascii="Times New Roman" w:hAnsi="Times New Roman" w:cs="Times New Roman"/>
        </w:rPr>
        <w:fldChar w:fldCharType="separate"/>
      </w:r>
      <w:r w:rsidRPr="008E5F57">
        <w:rPr>
          <w:rFonts w:ascii="Times New Roman" w:hAnsi="Times New Roman" w:cs="Times New Roman"/>
          <w:szCs w:val="24"/>
          <w:vertAlign w:val="superscript"/>
        </w:rPr>
        <w:t>27,32,33</w:t>
      </w:r>
      <w:r>
        <w:rPr>
          <w:rFonts w:ascii="Times New Roman" w:hAnsi="Times New Roman" w:cs="Times New Roman"/>
        </w:rPr>
        <w:fldChar w:fldCharType="end"/>
      </w:r>
      <w:r>
        <w:rPr>
          <w:rFonts w:ascii="Times New Roman" w:hAnsi="Times New Roman" w:cs="Times New Roman"/>
        </w:rPr>
        <w:t>, c</w:t>
      </w:r>
      <w:r w:rsidRPr="00A62546">
        <w:rPr>
          <w:rFonts w:ascii="Times New Roman" w:hAnsi="Times New Roman" w:cs="Times New Roman"/>
        </w:rPr>
        <w:t>ommensurate stacking requires liquid phase adsorption inside of 1D channel structures. For liquid phase adsorption, normal grand</w:t>
      </w:r>
      <w:r>
        <w:rPr>
          <w:rFonts w:ascii="Times New Roman" w:hAnsi="Times New Roman" w:cs="Times New Roman"/>
        </w:rPr>
        <w:t xml:space="preserve"> </w:t>
      </w:r>
      <w:r w:rsidRPr="00A62546">
        <w:rPr>
          <w:rFonts w:ascii="Times New Roman" w:hAnsi="Times New Roman" w:cs="Times New Roman"/>
        </w:rPr>
        <w:t>canonical Monte Carlo (GCMC) insertions are extremely inefficient. Works by Torres-Knoop et al.</w:t>
      </w:r>
      <w:r w:rsidRPr="00A62546">
        <w:rPr>
          <w:rFonts w:ascii="Times New Roman" w:hAnsi="Times New Roman" w:cs="Times New Roman"/>
        </w:rPr>
        <w:fldChar w:fldCharType="begin"/>
      </w:r>
      <w:r w:rsidRPr="00A62546">
        <w:rPr>
          <w:rFonts w:ascii="Times New Roman" w:hAnsi="Times New Roman" w:cs="Times New Roman"/>
        </w:rPr>
        <w:instrText xml:space="preserve"> ADDIN ZOTERO_ITEM CSL_CITATION {"citationID":"dQ7VasyC","properties":{"formattedCitation":"\\super 3,27\\nosupersub{}","plainCitation":"3,27","noteIndex":0},"citationItems":[{"id":190,"uris":["http://zotero.org/users/5900770/items/Y6T8TT8H"],"uri":["http://zotero.org/users/5900770/items/Y6T8TT8H"],"itemData":{"id":190,"type":"article-journal","abstract":"Two state-of-the-art simulation methods for computing adsorption properties in porous materials like zeolites and metal–organic frameworks are compared: the configurational bias Monte Carlo (CBMC) method and the recently proposed continuous fractional component Monte Carlo (CFCMC) method. We show that CFCMC is a very significant improvement over CBMC, and we can recommend it as our preferred method of choice. It is faster, more reliable, and (in contrast to CBMC) provides insight on whether or not the results are properly equilibrated. We also show that it is possible to combine the methods in a new CB/CFCMC hybrid method and derive the acceptance rules. This method achieves even higher insertion acceptance ratios.","container-title":"Journal of Chemical Theory and Computation","DOI":"10.1021/ct4009766","ISSN":"1549-9618","issue":"3","journalAbbreviation":"J. Chem. Theory Comput.","page":"942-952","source":"ACS Publications","title":"A Comparison of Advanced Monte Carlo Methods for Open Systems: CFCMC vs CBMC","title-short":"A Comparison of Advanced Monte Carlo Methods for Open Systems","volume":"10","author":[{"family":"Torres-Knoop","given":"Ariana"},{"family":"Balaji","given":"Sayee Prasaad"},{"family":"Vlugt","given":"Thijs J. H."},{"family":"Dubbeldam","given":"David"}],"issued":{"date-parts":[["2014",3,11]]}}},{"id":176,"uris":["http://zotero.org/users/5900770/items/RI2DIHT6"],"uri":["http://zotero.org/users/5900770/items/RI2DIHT6"],"itemData":{"id":176,"type":"article-journal","abstract":"The development of energy-efficient processes for selective separation of p-xylene from mixtures with its isomers is of vital importance in the petrochemical industries. Current industrial practice uses BaX zeolite that has high adsorption selectivity for p-xylene. Finding para-selective structures is challenging. With state-of-the-art simulation methodologies we systematically screened a wide variety of zeolites and metal–organic frameworks (MOFs). Our investigations highlight the crucial importance of the channel dimension on the separation. MAF-X8 is particularly noteworthy because the channel dimensions and geometry allow “commensurate stacking” which we exploit as a separation mechanism at saturation conditions. Due to a significantly improved capacity compared to BaX, the cycle times for p-xylene with MAF-X8 are found to be about a factor of 4.5 longer. This is expected to result in significant process improvements.","container-title":"Angewandte Chemie International Edition","DOI":"10.1002/anie.201402894","ISSN":"1521-3773","issue":"30","language":"en","page":"7774-7778","source":"Wiley Online Library","title":"Separating Xylene Isomers by Commensurate Stacking of p-Xylene within Channels of MAF-X8","volume":"53","author":[{"family":"Torres‐Knoop","given":"Ariana"},{"family":"Krishna","given":"Rajamani"},{"family":"Dubbeldam","given":"David"}],"issued":{"date-parts":[["2014"]]}}}],"schema":"https://github.com/citation-style-language/schema/raw/master/csl-citation.json"} </w:instrText>
      </w:r>
      <w:r w:rsidRPr="00A62546">
        <w:rPr>
          <w:rFonts w:ascii="Times New Roman" w:hAnsi="Times New Roman" w:cs="Times New Roman"/>
        </w:rPr>
        <w:fldChar w:fldCharType="separate"/>
      </w:r>
      <w:r w:rsidRPr="00A62546">
        <w:rPr>
          <w:rFonts w:ascii="Times New Roman" w:hAnsi="Times New Roman" w:cs="Times New Roman"/>
          <w:szCs w:val="24"/>
          <w:vertAlign w:val="superscript"/>
        </w:rPr>
        <w:t>3,27</w:t>
      </w:r>
      <w:r w:rsidRPr="00A62546">
        <w:rPr>
          <w:rFonts w:ascii="Times New Roman" w:hAnsi="Times New Roman" w:cs="Times New Roman"/>
        </w:rPr>
        <w:fldChar w:fldCharType="end"/>
      </w:r>
      <w:r w:rsidRPr="00A62546">
        <w:rPr>
          <w:rFonts w:ascii="Times New Roman" w:hAnsi="Times New Roman" w:cs="Times New Roman"/>
        </w:rPr>
        <w:t xml:space="preserve"> tried to overcome this issue by developing a new advanced Monte Carlo (MC) technique that can accelerate insertion of adsorbate molecules at high density. The new move, called configurational-bias</w:t>
      </w:r>
      <w:r>
        <w:rPr>
          <w:rFonts w:ascii="Times New Roman" w:hAnsi="Times New Roman" w:cs="Times New Roman"/>
        </w:rPr>
        <w:t>/</w:t>
      </w:r>
      <w:r w:rsidRPr="00A62546">
        <w:rPr>
          <w:rFonts w:ascii="Times New Roman" w:hAnsi="Times New Roman" w:cs="Times New Roman"/>
        </w:rPr>
        <w:t>continuous fractional component</w:t>
      </w:r>
      <w:r w:rsidRPr="00A62546">
        <w:rPr>
          <w:rFonts w:ascii="Times New Roman" w:hAnsi="Times New Roman" w:cs="Times New Roman"/>
        </w:rPr>
        <w:fldChar w:fldCharType="begin"/>
      </w:r>
      <w:r>
        <w:rPr>
          <w:rFonts w:ascii="Times New Roman" w:hAnsi="Times New Roman" w:cs="Times New Roman"/>
        </w:rPr>
        <w:instrText xml:space="preserve"> ADDIN ZOTERO_ITEM CSL_CITATION {"citationID":"Xtr13BJF","properties":{"formattedCitation":"\\super 3,34\\nosupersub{}","plainCitation":"3,34","noteIndex":0},"citationItems":[{"id":190,"uris":["http://zotero.org/users/5900770/items/Y6T8TT8H"],"uri":["http://zotero.org/users/5900770/items/Y6T8TT8H"],"itemData":{"id":190,"type":"article-journal","abstract":"Two state-of-the-art simulation methods for computing adsorption properties in porous materials like zeolites and metal–organic frameworks are compared: the configurational bias Monte Carlo (CBMC) method and the recently proposed continuous fractional component Monte Carlo (CFCMC) method. We show that CFCMC is a very significant improvement over CBMC, and we can recommend it as our preferred method of choice. It is faster, more reliable, and (in contrast to CBMC) provides insight on whether or not the results are properly equilibrated. We also show that it is possible to combine the methods in a new CB/CFCMC hybrid method and derive the acceptance rules. This method achieves even higher insertion acceptance ratios.","container-title":"Journal of Chemical Theory and Computation","DOI":"10.1021/ct4009766","ISSN":"1549-9618","issue":"3","journalAbbreviation":"J. Chem. Theory Comput.","page":"942-952","source":"ACS Publications","title":"A Comparison of Advanced Monte Carlo Methods for Open Systems: CFCMC vs CBMC","title-short":"A Comparison of Advanced Monte Carlo Methods for Open Systems","volume":"10","author":[{"family":"Torres-Knoop","given":"Ariana"},{"family":"Balaji","given":"Sayee Prasaad"},{"family":"Vlugt","given":"Thijs J. H."},{"family":"Dubbeldam","given":"David"}],"issued":{"date-parts":[["2014",3,11]]}}},{"id":608,"uris":["http://zotero.org/users/5900770/items/5BH7N3TF"],"uri":["http://zotero.org/users/5900770/items/5BH7N3TF"],"itemData":{"id":608,"type":"article-journal","abstract":"The continuous fractional component Monte Carlo method, which was designed to overcome difficulties with insertions and deletions of molecules, is modified to include configurational bias Monte Carlo methods and is further extended to binary systems. The modified method is shown to correctly predict adsorption of Ar in silicalite, Xe and Kr in HKUST-1, and enantiomers in a homochiral metal–organic framework. The modified method is also found to be approximately an order of magnitude more efficient in inserting and deleting molecules than traditional configurational bias grand canonical Monte Carlo simulations in dense systems.","container-title":"Molecular Simulation","DOI":"10.1080/08927022.2015.1043629","ISSN":"0892-7022","issue":"16-17","note":"publisher: Taylor &amp; Francis\n_eprint: https://doi.org/10.1080/08927022.2015.1043629","page":"1339-1347","source":"Taylor and Francis+NEJM","title":"Continuous fractional component Monte Carlo simulations of high-density adsorption in metal–organic frameworks","volume":"41","author":[{"family":"Sikora","given":"Benjamin J."},{"family":"Colón","given":"Yamil J."},{"family":"Snurr","given":"Randall Q."}],"issued":{"date-parts":[["2015",11,2]]}}}],"schema":"https://github.com/citation-style-language/schema/raw/master/csl-citation.json"} </w:instrText>
      </w:r>
      <w:r w:rsidRPr="00A62546">
        <w:rPr>
          <w:rFonts w:ascii="Times New Roman" w:hAnsi="Times New Roman" w:cs="Times New Roman"/>
        </w:rPr>
        <w:fldChar w:fldCharType="separate"/>
      </w:r>
      <w:r w:rsidRPr="008E5F57">
        <w:rPr>
          <w:rFonts w:ascii="Times New Roman" w:hAnsi="Times New Roman" w:cs="Times New Roman"/>
          <w:szCs w:val="24"/>
          <w:vertAlign w:val="superscript"/>
        </w:rPr>
        <w:t>3,34</w:t>
      </w:r>
      <w:r w:rsidRPr="00A62546">
        <w:rPr>
          <w:rFonts w:ascii="Times New Roman" w:hAnsi="Times New Roman" w:cs="Times New Roman"/>
        </w:rPr>
        <w:fldChar w:fldCharType="end"/>
      </w:r>
      <w:r w:rsidRPr="00A62546">
        <w:rPr>
          <w:rFonts w:ascii="Times New Roman" w:hAnsi="Times New Roman" w:cs="Times New Roman"/>
        </w:rPr>
        <w:t xml:space="preserve"> (CB</w:t>
      </w:r>
      <w:r>
        <w:rPr>
          <w:rFonts w:ascii="Times New Roman" w:hAnsi="Times New Roman" w:cs="Times New Roman"/>
        </w:rPr>
        <w:t>/</w:t>
      </w:r>
      <w:r w:rsidRPr="00A62546">
        <w:rPr>
          <w:rFonts w:ascii="Times New Roman" w:hAnsi="Times New Roman" w:cs="Times New Roman"/>
        </w:rPr>
        <w:t>CFC) MC, combines the merits of both configurational-bias</w:t>
      </w:r>
      <w:r w:rsidRPr="00A62546">
        <w:rPr>
          <w:rFonts w:ascii="Times New Roman" w:hAnsi="Times New Roman" w:cs="Times New Roman"/>
        </w:rPr>
        <w:fldChar w:fldCharType="begin"/>
      </w:r>
      <w:r>
        <w:rPr>
          <w:rFonts w:ascii="Times New Roman" w:hAnsi="Times New Roman" w:cs="Times New Roman"/>
        </w:rPr>
        <w:instrText xml:space="preserve"> ADDIN ZOTERO_ITEM CSL_CITATION {"citationID":"Vky2f1eU","properties":{"formattedCitation":"\\super 35\\nosupersub{}","plainCitation":"35","noteIndex":0},"citationItems":[{"id":244,"uris":["http://zotero.org/users/5900770/items/QPBFEPM5"],"uri":["http://zotero.org/users/5900770/items/QPBFEPM5"],"itemData":{"id":244,"type":"article-journal","abstract":"We propose a novel approach that allows efficient numerical simulation of systems consisting of flexible chain molecules. The method is especially suitable for the numerical simulation of dense chain systems and monolayers. A new type of Monte Carlo move is introduced that makes it possible to carry out large scale conformational changes of the chain molecule in a single trial move. Our scheme is based on the selfavoiding random walk algorithm of Rosenbluth and Rosenbluth. As an illustration, we compare the results of a calculation of mean-square end to end lengths for single chains on a two-dimensional square lattice with corresponding data gained from other simulations.","container-title":"Molecular Physics","DOI":"10.1080/00268979200100061","ISSN":"0026-8976","issue":"1","page":"59-70","source":"Taylor and Francis+NEJM","title":"Configurational bias Monte Carlo: a new sampling scheme for flexible chains","title-short":"Configurational bias Monte Carlo","volume":"75","author":[{"family":"Siepmann","given":"Jörn Ilja"},{"family":"Frenkel","given":"Daan"}],"issued":{"date-parts":[["1992",1,1]]}}}],"schema":"https://github.com/citation-style-language/schema/raw/master/csl-citation.json"} </w:instrText>
      </w:r>
      <w:r w:rsidRPr="00A62546">
        <w:rPr>
          <w:rFonts w:ascii="Times New Roman" w:hAnsi="Times New Roman" w:cs="Times New Roman"/>
        </w:rPr>
        <w:fldChar w:fldCharType="separate"/>
      </w:r>
      <w:r w:rsidRPr="008E5F57">
        <w:rPr>
          <w:rFonts w:ascii="Times New Roman" w:hAnsi="Times New Roman" w:cs="Times New Roman"/>
          <w:szCs w:val="24"/>
          <w:vertAlign w:val="superscript"/>
        </w:rPr>
        <w:t>35</w:t>
      </w:r>
      <w:r w:rsidRPr="00A62546">
        <w:rPr>
          <w:rFonts w:ascii="Times New Roman" w:hAnsi="Times New Roman" w:cs="Times New Roman"/>
        </w:rPr>
        <w:fldChar w:fldCharType="end"/>
      </w:r>
      <w:r w:rsidRPr="00A62546">
        <w:rPr>
          <w:rFonts w:ascii="Times New Roman" w:hAnsi="Times New Roman" w:cs="Times New Roman"/>
        </w:rPr>
        <w:t xml:space="preserve"> (CBMC), which tries to probe different positions and orientations of inserted molecule, and continuous fractional component</w:t>
      </w:r>
      <w:r w:rsidRPr="00A62546">
        <w:rPr>
          <w:rFonts w:ascii="Times New Roman" w:hAnsi="Times New Roman" w:cs="Times New Roman"/>
        </w:rPr>
        <w:fldChar w:fldCharType="begin"/>
      </w:r>
      <w:r>
        <w:rPr>
          <w:rFonts w:ascii="Times New Roman" w:hAnsi="Times New Roman" w:cs="Times New Roman"/>
        </w:rPr>
        <w:instrText xml:space="preserve"> ADDIN ZOTERO_ITEM CSL_CITATION {"citationID":"PUV2jkuJ","properties":{"formattedCitation":"\\super 36\\nosupersub{}","plainCitation":"36","noteIndex":0},"citationItems":[{"id":270,"uris":["http://zotero.org/users/5900770/items/I3FKS6XW"],"uri":["http://zotero.org/users/5900770/items/I3FKS6XW"],"itemData":{"id":270,"type":"article-journal","abstract":"A new open system Monte Carlo procedure designed to overcome difficulties with insertion and deletion of molecules is introduced. The method utilizes gradual insertions and deletions of molecules through the use of a continuous coupling parameter and an adaptive bias potential. The method draws upon concepts from previous open system molecular dynamics and expanded ensemble Monte Carlo techniques and is applied to both the grand canonical and osmotic ensembles. It is shown to yield correct results for the volumetric properties of the Lennard-Jones fluid and water as well as the phase behavior of the CO2-ethanol binary system.","container-title":"Journal of Chemical Theory and Computation","DOI":"10.1021/ct7000039","ISSN":"1549-9618","issue":"4","journalAbbreviation":"J. Chem. Theory Comput.","page":"1451-1463","source":"ACS Publications","title":"Continuous Fractional Component Monte Carlo:  An Adaptive Biasing Method for Open System Atomistic Simulations","title-short":"Continuous Fractional Component Monte Carlo","volume":"3","author":[{"family":"Shi","given":"Wei"},{"family":"Maginn","given":"Edward J."}],"issued":{"date-parts":[["2007",7,1]]}}}],"schema":"https://github.com/citation-style-language/schema/raw/master/csl-citation.json"} </w:instrText>
      </w:r>
      <w:r w:rsidRPr="00A62546">
        <w:rPr>
          <w:rFonts w:ascii="Times New Roman" w:hAnsi="Times New Roman" w:cs="Times New Roman"/>
        </w:rPr>
        <w:fldChar w:fldCharType="separate"/>
      </w:r>
      <w:r w:rsidRPr="008E5F57">
        <w:rPr>
          <w:rFonts w:ascii="Times New Roman" w:hAnsi="Times New Roman" w:cs="Times New Roman"/>
          <w:szCs w:val="24"/>
          <w:vertAlign w:val="superscript"/>
        </w:rPr>
        <w:t>36</w:t>
      </w:r>
      <w:r w:rsidRPr="00A62546">
        <w:rPr>
          <w:rFonts w:ascii="Times New Roman" w:hAnsi="Times New Roman" w:cs="Times New Roman"/>
        </w:rPr>
        <w:fldChar w:fldCharType="end"/>
      </w:r>
      <w:r w:rsidRPr="00A62546">
        <w:rPr>
          <w:rFonts w:ascii="Times New Roman" w:hAnsi="Times New Roman" w:cs="Times New Roman"/>
        </w:rPr>
        <w:t xml:space="preserve"> (CFCMC), which tries to insert a molecule continuously like inflating a balloon. They found that this hybrid CB</w:t>
      </w:r>
      <w:r>
        <w:rPr>
          <w:rFonts w:ascii="Times New Roman" w:hAnsi="Times New Roman" w:cs="Times New Roman"/>
        </w:rPr>
        <w:t>/</w:t>
      </w:r>
      <w:r w:rsidRPr="00A62546">
        <w:rPr>
          <w:rFonts w:ascii="Times New Roman" w:hAnsi="Times New Roman" w:cs="Times New Roman"/>
        </w:rPr>
        <w:t xml:space="preserve">CFC move can accelerate the GCMC simulation of xylene adsorption in MTW zeolite comparing to GCMC simulations which only used CBMC or CFCMC. </w:t>
      </w:r>
    </w:p>
    <w:p w14:paraId="36A0CCDE"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Recently, Zhang et al. </w:t>
      </w:r>
      <w:r>
        <w:rPr>
          <w:rFonts w:ascii="Times New Roman" w:hAnsi="Times New Roman" w:cs="Times New Roman"/>
        </w:rPr>
        <w:fldChar w:fldCharType="begin"/>
      </w:r>
      <w:r>
        <w:rPr>
          <w:rFonts w:ascii="Times New Roman" w:hAnsi="Times New Roman" w:cs="Times New Roman"/>
        </w:rPr>
        <w:instrText xml:space="preserve"> ADDIN ZOTERO_ITEM CSL_CITATION {"citationID":"rxRJsbDb","properties":{"formattedCitation":"\\super 37\\nosupersub{}","plainCitation":"37","noteIndex":0},"citationItems":[{"id":239,"uris":["http://zotero.org/users/5900770/items/NFT44TRN"],"uri":["http://zotero.org/users/5900770/items/NFT44TRN"],"itemData":{"id":239,"type":"article-journal","abstract":"Adsorption of water can have an important effect on chemical and physical processes in porous materials, such as zeolites and metal–organic frameworks (MOFs). However, the molecular simulation of water adsorption brings many challenges, especially the slow simulation speed. In this study, we examined the hydrophobic MOF ZIF-8 as a representative adsorbent to discover the adsorption mechanism of water in hydrophobic MOFs. Based on the mechanistic insights obtained, we proposed and investigated several advanced Monte Carlo algorithms including energy-bias moves and continuous fractional component Monte Carlo (CFC MC) and were able to accelerate the simulation speed by a factor of 6.7 over the conventional grand canonical Monte Carlo algorithm. The insights obtained from this work may also help improve the molecular simulation efficiency for studies of water adsorption in other hydrophobic materials.","container-title":"The Journal of Physical Chemistry C","DOI":"10.1021/acs.jpcc.7b06405","ISSN":"1932-7447","issue":"43","journalAbbreviation":"J. Phys. Chem. C","page":"24000-24010","source":"ACS Publications","title":"Computational Study of Water Adsorption in the Hydrophobic Metal–Organic Framework ZIF-8: Adsorption Mechanism and Acceleration of the Simulations","title-short":"Computational Study of Water Adsorption in the Hydrophobic Metal–Organic Framework ZIF-8","volume":"121","author":[{"family":"Zhang","given":"Hongda"},{"family":"Snurr","given":"Randall Q."}],"issued":{"date-parts":[["2017",11,2]]}}}],"schema":"https://github.com/citation-style-language/schema/raw/master/csl-citation.json"} </w:instrText>
      </w:r>
      <w:r>
        <w:rPr>
          <w:rFonts w:ascii="Times New Roman" w:hAnsi="Times New Roman" w:cs="Times New Roman"/>
        </w:rPr>
        <w:fldChar w:fldCharType="separate"/>
      </w:r>
      <w:r w:rsidRPr="008E5F57">
        <w:rPr>
          <w:rFonts w:ascii="Times New Roman" w:hAnsi="Times New Roman" w:cs="Times New Roman"/>
          <w:szCs w:val="24"/>
          <w:vertAlign w:val="superscript"/>
        </w:rPr>
        <w:t>37</w:t>
      </w:r>
      <w:r>
        <w:rPr>
          <w:rFonts w:ascii="Times New Roman" w:hAnsi="Times New Roman" w:cs="Times New Roman"/>
        </w:rPr>
        <w:fldChar w:fldCharType="end"/>
      </w:r>
      <w:r>
        <w:rPr>
          <w:rFonts w:ascii="Times New Roman" w:hAnsi="Times New Roman" w:cs="Times New Roman"/>
        </w:rPr>
        <w:t xml:space="preserve"> </w:t>
      </w:r>
      <w:r w:rsidRPr="00A62546">
        <w:rPr>
          <w:rFonts w:ascii="Times New Roman" w:hAnsi="Times New Roman" w:cs="Times New Roman"/>
        </w:rPr>
        <w:t xml:space="preserve">used energy biasing Monte Carlo (EBMC) for water adsorption in ZIF-8 and observed </w:t>
      </w:r>
      <w:r>
        <w:rPr>
          <w:rFonts w:ascii="Times New Roman" w:hAnsi="Times New Roman" w:cs="Times New Roman"/>
        </w:rPr>
        <w:t>speed-up over</w:t>
      </w:r>
      <w:r w:rsidRPr="00A62546">
        <w:rPr>
          <w:rFonts w:ascii="Times New Roman" w:hAnsi="Times New Roman" w:cs="Times New Roman"/>
        </w:rPr>
        <w:t xml:space="preserve"> normal GCMC simulations. In their work, </w:t>
      </w:r>
      <w:r>
        <w:rPr>
          <w:rFonts w:ascii="Times New Roman" w:hAnsi="Times New Roman" w:cs="Times New Roman"/>
        </w:rPr>
        <w:t>the</w:t>
      </w:r>
      <w:r w:rsidRPr="00A62546">
        <w:rPr>
          <w:rFonts w:ascii="Times New Roman" w:hAnsi="Times New Roman" w:cs="Times New Roman"/>
        </w:rPr>
        <w:t xml:space="preserve"> </w:t>
      </w:r>
      <w:r>
        <w:rPr>
          <w:rFonts w:ascii="Times New Roman" w:hAnsi="Times New Roman" w:cs="Times New Roman"/>
        </w:rPr>
        <w:t>interaction energies of water with the framework is used</w:t>
      </w:r>
      <w:r w:rsidRPr="00A62546">
        <w:rPr>
          <w:rFonts w:ascii="Times New Roman" w:hAnsi="Times New Roman" w:cs="Times New Roman"/>
        </w:rPr>
        <w:t xml:space="preserve"> to bias the insertion of</w:t>
      </w:r>
      <w:r>
        <w:rPr>
          <w:rFonts w:ascii="Times New Roman" w:hAnsi="Times New Roman" w:cs="Times New Roman"/>
        </w:rPr>
        <w:t xml:space="preserve"> water </w:t>
      </w:r>
      <w:r w:rsidRPr="00A62546">
        <w:rPr>
          <w:rFonts w:ascii="Times New Roman" w:hAnsi="Times New Roman" w:cs="Times New Roman"/>
        </w:rPr>
        <w:t xml:space="preserve">molecules </w:t>
      </w:r>
      <w:r>
        <w:rPr>
          <w:rFonts w:ascii="Times New Roman" w:hAnsi="Times New Roman" w:cs="Times New Roman"/>
        </w:rPr>
        <w:t xml:space="preserve">in energy favorable sites </w:t>
      </w:r>
      <w:r w:rsidRPr="00A62546">
        <w:rPr>
          <w:rFonts w:ascii="Times New Roman" w:hAnsi="Times New Roman" w:cs="Times New Roman"/>
        </w:rPr>
        <w:t xml:space="preserve">within ZIF-8. </w:t>
      </w:r>
      <w:r>
        <w:rPr>
          <w:rFonts w:ascii="Times New Roman" w:hAnsi="Times New Roman" w:cs="Times New Roman"/>
        </w:rPr>
        <w:t>I</w:t>
      </w:r>
      <w:r w:rsidRPr="00A62546">
        <w:rPr>
          <w:rFonts w:ascii="Times New Roman" w:hAnsi="Times New Roman" w:cs="Times New Roman"/>
        </w:rPr>
        <w:t>n the light of the work by Zhang et al.</w:t>
      </w:r>
      <w:r>
        <w:rPr>
          <w:rFonts w:ascii="Times New Roman" w:hAnsi="Times New Roman" w:cs="Times New Roman"/>
        </w:rPr>
        <w:fldChar w:fldCharType="begin"/>
      </w:r>
      <w:r>
        <w:rPr>
          <w:rFonts w:ascii="Times New Roman" w:hAnsi="Times New Roman" w:cs="Times New Roman"/>
        </w:rPr>
        <w:instrText xml:space="preserve"> ADDIN ZOTERO_ITEM CSL_CITATION {"citationID":"3JAU16HS","properties":{"formattedCitation":"\\super 37\\nosupersub{}","plainCitation":"37","noteIndex":0},"citationItems":[{"id":239,"uris":["http://zotero.org/users/5900770/items/NFT44TRN"],"uri":["http://zotero.org/users/5900770/items/NFT44TRN"],"itemData":{"id":239,"type":"article-journal","abstract":"Adsorption of water can have an important effect on chemical and physical processes in porous materials, such as zeolites and metal–organic frameworks (MOFs). However, the molecular simulation of water adsorption brings many challenges, especially the slow simulation speed. In this study, we examined the hydrophobic MOF ZIF-8 as a representative adsorbent to discover the adsorption mechanism of water in hydrophobic MOFs. Based on the mechanistic insights obtained, we proposed and investigated several advanced Monte Carlo algorithms including energy-bias moves and continuous fractional component Monte Carlo (CFC MC) and were able to accelerate the simulation speed by a factor of 6.7 over the conventional grand canonical Monte Carlo algorithm. The insights obtained from this work may also help improve the molecular simulation efficiency for studies of water adsorption in other hydrophobic materials.","container-title":"The Journal of Physical Chemistry C","DOI":"10.1021/acs.jpcc.7b06405","ISSN":"1932-7447","issue":"43","journalAbbreviation":"J. Phys. Chem. C","page":"24000-24010","source":"ACS Publications","title":"Computational Study of Water Adsorption in the Hydrophobic Metal–Organic Framework ZIF-8: Adsorption Mechanism and Acceleration of the Simulations","title-short":"Computational Study of Water Adsorption in the Hydrophobic Metal–Organic Framework ZIF-8","volume":"121","author":[{"family":"Zhang","given":"Hongda"},{"family":"Snurr","given":"Randall Q."}],"issued":{"date-parts":[["2017",11,2]]}}}],"schema":"https://github.com/citation-style-language/schema/raw/master/csl-citation.json"} </w:instrText>
      </w:r>
      <w:r>
        <w:rPr>
          <w:rFonts w:ascii="Times New Roman" w:hAnsi="Times New Roman" w:cs="Times New Roman"/>
        </w:rPr>
        <w:fldChar w:fldCharType="separate"/>
      </w:r>
      <w:r w:rsidRPr="008E5F57">
        <w:rPr>
          <w:rFonts w:ascii="Times New Roman" w:hAnsi="Times New Roman" w:cs="Times New Roman"/>
          <w:szCs w:val="24"/>
          <w:vertAlign w:val="superscript"/>
        </w:rPr>
        <w:t>37</w:t>
      </w:r>
      <w:r>
        <w:rPr>
          <w:rFonts w:ascii="Times New Roman" w:hAnsi="Times New Roman" w:cs="Times New Roman"/>
        </w:rPr>
        <w:fldChar w:fldCharType="end"/>
      </w:r>
      <w:r w:rsidRPr="00A62546">
        <w:rPr>
          <w:rFonts w:ascii="Times New Roman" w:hAnsi="Times New Roman" w:cs="Times New Roman"/>
        </w:rPr>
        <w:t>, we propose a new MC move to bias the insertions of xylene molecules at energ</w:t>
      </w:r>
      <w:r>
        <w:rPr>
          <w:rFonts w:ascii="Times New Roman" w:hAnsi="Times New Roman" w:cs="Times New Roman"/>
        </w:rPr>
        <w:t>etically</w:t>
      </w:r>
      <w:r w:rsidRPr="00A62546">
        <w:rPr>
          <w:rFonts w:ascii="Times New Roman" w:hAnsi="Times New Roman" w:cs="Times New Roman"/>
        </w:rPr>
        <w:t xml:space="preserve"> favorable sites inside </w:t>
      </w:r>
      <w:r>
        <w:rPr>
          <w:rFonts w:ascii="Times New Roman" w:hAnsi="Times New Roman" w:cs="Times New Roman"/>
        </w:rPr>
        <w:t>MOFs</w:t>
      </w:r>
      <w:r w:rsidRPr="00A62546">
        <w:rPr>
          <w:rFonts w:ascii="Times New Roman" w:hAnsi="Times New Roman" w:cs="Times New Roman"/>
        </w:rPr>
        <w:t>. EBMC combined with the CB</w:t>
      </w:r>
      <w:r>
        <w:rPr>
          <w:rFonts w:ascii="Times New Roman" w:hAnsi="Times New Roman" w:cs="Times New Roman"/>
        </w:rPr>
        <w:t>/</w:t>
      </w:r>
      <w:r w:rsidRPr="00A62546">
        <w:rPr>
          <w:rFonts w:ascii="Times New Roman" w:hAnsi="Times New Roman" w:cs="Times New Roman"/>
        </w:rPr>
        <w:t>CFC move developed by Torres-Knoop et al.</w:t>
      </w:r>
      <w:r w:rsidRPr="00A62546">
        <w:rPr>
          <w:rFonts w:ascii="Times New Roman" w:hAnsi="Times New Roman" w:cs="Times New Roman"/>
        </w:rPr>
        <w:fldChar w:fldCharType="begin"/>
      </w:r>
      <w:r w:rsidRPr="00A62546">
        <w:rPr>
          <w:rFonts w:ascii="Times New Roman" w:hAnsi="Times New Roman" w:cs="Times New Roman"/>
        </w:rPr>
        <w:instrText xml:space="preserve"> ADDIN ZOTERO_ITEM CSL_CITATION {"citationID":"plX1NWL5","properties":{"formattedCitation":"\\super 3\\nosupersub{}","plainCitation":"3","noteIndex":0},"citationItems":[{"id":190,"uris":["http://zotero.org/users/5900770/items/Y6T8TT8H"],"uri":["http://zotero.org/users/5900770/items/Y6T8TT8H"],"itemData":{"id":190,"type":"article-journal","abstract":"Two state-of-the-art simulation methods for computing adsorption properties in porous materials like zeolites and metal–organic frameworks are compared: the configurational bias Monte Carlo (CBMC) method and the recently proposed continuous fractional component Monte Carlo (CFCMC) method. We show that CFCMC is a very significant improvement over CBMC, and we can recommend it as our preferred method of choice. It is faster, more reliable, and (in contrast to CBMC) provides insight on whether or not the results are properly equilibrated. We also show that it is possible to combine the methods in a new CB/CFCMC hybrid method and derive the acceptance rules. This method achieves even higher insertion acceptance ratios.","container-title":"Journal of Chemical Theory and Computation","DOI":"10.1021/ct4009766","ISSN":"1549-9618","issue":"3","journalAbbreviation":"J. Chem. Theory Comput.","page":"942-952","source":"ACS Publications","title":"A Comparison of Advanced Monte Carlo Methods for Open Systems: CFCMC vs CBMC","title-short":"A Comparison of Advanced Monte Carlo Methods for Open Systems","volume":"10","author":[{"family":"Torres-Knoop","given":"Ariana"},{"family":"Balaji","given":"Sayee Prasaad"},{"family":"Vlugt","given":"Thijs J. H."},{"family":"Dubbeldam","given":"David"}],"issued":{"date-parts":[["2014",3,11]]}}}],"schema":"https://github.com/citation-style-language/schema/raw/master/csl-citation.json"} </w:instrText>
      </w:r>
      <w:r w:rsidRPr="00A62546">
        <w:rPr>
          <w:rFonts w:ascii="Times New Roman" w:hAnsi="Times New Roman" w:cs="Times New Roman"/>
        </w:rPr>
        <w:fldChar w:fldCharType="separate"/>
      </w:r>
      <w:r w:rsidRPr="00A62546">
        <w:rPr>
          <w:rFonts w:ascii="Times New Roman" w:hAnsi="Times New Roman" w:cs="Times New Roman"/>
          <w:szCs w:val="24"/>
          <w:vertAlign w:val="superscript"/>
        </w:rPr>
        <w:t>3</w:t>
      </w:r>
      <w:r w:rsidRPr="00A62546">
        <w:rPr>
          <w:rFonts w:ascii="Times New Roman" w:hAnsi="Times New Roman" w:cs="Times New Roman"/>
        </w:rPr>
        <w:fldChar w:fldCharType="end"/>
      </w:r>
      <w:r>
        <w:rPr>
          <w:rFonts w:ascii="Times New Roman" w:hAnsi="Times New Roman" w:cs="Times New Roman"/>
        </w:rPr>
        <w:t xml:space="preserve"> </w:t>
      </w:r>
      <w:r w:rsidRPr="00A62546">
        <w:rPr>
          <w:rFonts w:ascii="Times New Roman" w:hAnsi="Times New Roman" w:cs="Times New Roman"/>
        </w:rPr>
        <w:t>showed great potential of accelerati</w:t>
      </w:r>
      <w:r>
        <w:rPr>
          <w:rFonts w:ascii="Times New Roman" w:hAnsi="Times New Roman" w:cs="Times New Roman"/>
        </w:rPr>
        <w:t>ng the systems that we studied</w:t>
      </w:r>
      <w:r w:rsidRPr="00A62546">
        <w:rPr>
          <w:rFonts w:ascii="Times New Roman" w:hAnsi="Times New Roman" w:cs="Times New Roman"/>
        </w:rPr>
        <w:t xml:space="preserve">. At high density, when xylene molecules pack, the positions and orientations of the molecules are highly localized. Thus, accelerations can be obtained when we bias the insertions at these localized positions. We found that simulations are </w:t>
      </w:r>
      <w:r>
        <w:rPr>
          <w:rFonts w:ascii="Times New Roman" w:hAnsi="Times New Roman" w:cs="Times New Roman"/>
        </w:rPr>
        <w:t xml:space="preserve">much </w:t>
      </w:r>
      <w:r w:rsidRPr="00A62546">
        <w:rPr>
          <w:rFonts w:ascii="Times New Roman" w:hAnsi="Times New Roman" w:cs="Times New Roman"/>
        </w:rPr>
        <w:t>faster</w:t>
      </w:r>
      <w:r>
        <w:rPr>
          <w:rFonts w:ascii="Times New Roman" w:hAnsi="Times New Roman" w:cs="Times New Roman"/>
        </w:rPr>
        <w:t xml:space="preserve"> when energy-biased</w:t>
      </w:r>
      <w:r w:rsidRPr="00A62546">
        <w:rPr>
          <w:rFonts w:ascii="Times New Roman" w:hAnsi="Times New Roman" w:cs="Times New Roman"/>
        </w:rPr>
        <w:t xml:space="preserve"> </w:t>
      </w:r>
      <w:r>
        <w:rPr>
          <w:rFonts w:ascii="Times New Roman" w:hAnsi="Times New Roman" w:cs="Times New Roman"/>
        </w:rPr>
        <w:t>while studying</w:t>
      </w:r>
      <w:r w:rsidRPr="00A62546">
        <w:rPr>
          <w:rFonts w:ascii="Times New Roman" w:hAnsi="Times New Roman" w:cs="Times New Roman"/>
        </w:rPr>
        <w:t xml:space="preserve"> xylene </w:t>
      </w:r>
      <w:r>
        <w:rPr>
          <w:rFonts w:ascii="Times New Roman" w:hAnsi="Times New Roman" w:cs="Times New Roman"/>
        </w:rPr>
        <w:t>adsorption</w:t>
      </w:r>
      <w:r w:rsidRPr="00A62546">
        <w:rPr>
          <w:rFonts w:ascii="Times New Roman" w:hAnsi="Times New Roman" w:cs="Times New Roman"/>
        </w:rPr>
        <w:t xml:space="preserve"> in MTW zeolite. </w:t>
      </w:r>
    </w:p>
    <w:p w14:paraId="51E03684" w14:textId="77777777" w:rsidR="0055434B" w:rsidRDefault="0055434B" w:rsidP="00960FE7">
      <w:pPr>
        <w:spacing w:line="480" w:lineRule="auto"/>
        <w:rPr>
          <w:rFonts w:ascii="Times New Roman" w:hAnsi="Times New Roman" w:cs="Times New Roman"/>
        </w:rPr>
      </w:pPr>
      <w:r w:rsidRPr="00486C21">
        <w:rPr>
          <w:rFonts w:ascii="Times New Roman" w:hAnsi="Times New Roman" w:cs="Times New Roman"/>
        </w:rPr>
        <w:t>In contrast to accelerating simulations using state-of-the-art MC moves</w:t>
      </w:r>
      <w:r>
        <w:rPr>
          <w:rFonts w:ascii="Times New Roman" w:hAnsi="Times New Roman" w:cs="Times New Roman"/>
        </w:rPr>
        <w:t xml:space="preserve"> for GCMC, which is complicated and requires mathematical derivations, a simpler but equally powerful path is coarse graining. Thus, we propose a coarse-grained model for xylene isomers that captures their essential characteristics. We have observed significant speed up when the coarse-grained model was applied in MTW zeolite. </w:t>
      </w:r>
    </w:p>
    <w:p w14:paraId="219845F0" w14:textId="77777777" w:rsidR="0055434B" w:rsidRPr="00A62546" w:rsidRDefault="0055434B" w:rsidP="00960FE7">
      <w:pPr>
        <w:spacing w:line="480" w:lineRule="auto"/>
        <w:rPr>
          <w:rFonts w:ascii="Times New Roman" w:hAnsi="Times New Roman" w:cs="Times New Roman"/>
        </w:rPr>
      </w:pPr>
      <w:r>
        <w:rPr>
          <w:rFonts w:ascii="Times New Roman" w:hAnsi="Times New Roman" w:cs="Times New Roman"/>
        </w:rPr>
        <w:t>The origins of the two methods differ drastically. EB</w:t>
      </w:r>
      <w:r>
        <w:rPr>
          <w:rFonts w:ascii="Times New Roman" w:hAnsi="Times New Roman" w:cs="Times New Roman" w:hint="eastAsia"/>
        </w:rPr>
        <w:t>MC</w:t>
      </w:r>
      <w:r>
        <w:rPr>
          <w:rFonts w:ascii="Times New Roman" w:hAnsi="Times New Roman" w:cs="Times New Roman"/>
        </w:rPr>
        <w:t xml:space="preserve"> emerges from chemical intuition and mathematical derivations, while the coarse-grained model comes from a critical thinking and thought experiments. However, from a philosophical standpoint, the two methods share a common origin. They are the two branches that prospers from the same stem</w:t>
      </w:r>
      <w:r>
        <w:rPr>
          <w:rFonts w:ascii="Times New Roman" w:hAnsi="Times New Roman" w:cs="Times New Roman"/>
        </w:rPr>
        <w:fldChar w:fldCharType="begin"/>
      </w:r>
      <w:r>
        <w:rPr>
          <w:rFonts w:ascii="Times New Roman" w:hAnsi="Times New Roman" w:cs="Times New Roman"/>
        </w:rPr>
        <w:instrText xml:space="preserve"> ADDIN ZOTERO_ITEM CSL_CITATION {"citationID":"PIANAXIM","properties":{"formattedCitation":"\\super 38\\nosupersub{}","plainCitation":"38","noteIndex":0},"citationItems":[{"id":295,"uris":["http://zotero.org/users/5900770/items/HZ3W9233"],"uri":["http://zotero.org/users/5900770/items/HZ3W9233"],"itemData":{"id":295,"type":"article-journal","container-title":"The Journal of Physical Chemistry","DOI":"10.1021/j100153a051","ISSN":"0022-3654","issue":"51","journalAbbreviation":"J. Phys. Chem.","page":"13742-13752","source":"ACS Publications","title":"Prediction of adsorption of aromatic hydrocarbons in silicalite from grand canonical Monte Carlo simulations with biased insertions","volume":"97","author":[{"family":"Snurr","given":"Randall Q."},{"family":"Bell","given":"Alexis T."},{"family":"Theodorou","given":"Doros N."}],"issued":{"date-parts":[["1993",12,1]]}}}],"schema":"https://github.com/citation-style-language/schema/raw/master/csl-citation.json"} </w:instrText>
      </w:r>
      <w:r>
        <w:rPr>
          <w:rFonts w:ascii="Times New Roman" w:hAnsi="Times New Roman" w:cs="Times New Roman"/>
        </w:rPr>
        <w:fldChar w:fldCharType="separate"/>
      </w:r>
      <w:r w:rsidRPr="00E30524">
        <w:rPr>
          <w:rFonts w:ascii="Times New Roman" w:hAnsi="Times New Roman" w:cs="Times New Roman"/>
          <w:szCs w:val="24"/>
          <w:vertAlign w:val="superscript"/>
        </w:rPr>
        <w:t>38</w:t>
      </w:r>
      <w:r>
        <w:rPr>
          <w:rFonts w:ascii="Times New Roman" w:hAnsi="Times New Roman" w:cs="Times New Roman"/>
        </w:rPr>
        <w:fldChar w:fldCharType="end"/>
      </w:r>
      <w:r>
        <w:rPr>
          <w:rFonts w:ascii="Times New Roman" w:hAnsi="Times New Roman" w:cs="Times New Roman"/>
        </w:rPr>
        <w:t xml:space="preserve">. In the following sections, we will explain this from a statistical mechanical point of view. </w:t>
      </w:r>
    </w:p>
    <w:p w14:paraId="69BFD5D0" w14:textId="77777777" w:rsidR="0055434B" w:rsidRPr="00A62546" w:rsidRDefault="0055434B" w:rsidP="00960FE7">
      <w:pPr>
        <w:pStyle w:val="Heading1"/>
        <w:spacing w:line="480" w:lineRule="auto"/>
        <w:rPr>
          <w:rFonts w:ascii="Times New Roman" w:hAnsi="Times New Roman" w:cs="Times New Roman"/>
        </w:rPr>
      </w:pPr>
      <w:bookmarkStart w:id="4" w:name="_Toc49922101"/>
      <w:r>
        <w:rPr>
          <w:rFonts w:ascii="Times New Roman" w:hAnsi="Times New Roman" w:cs="Times New Roman"/>
        </w:rPr>
        <w:t xml:space="preserve">2. </w:t>
      </w:r>
      <w:r w:rsidRPr="00A62546">
        <w:rPr>
          <w:rFonts w:ascii="Times New Roman" w:hAnsi="Times New Roman" w:cs="Times New Roman"/>
        </w:rPr>
        <w:t>METHODOLOGY</w:t>
      </w:r>
      <w:bookmarkEnd w:id="4"/>
    </w:p>
    <w:p w14:paraId="7F7A6D4B" w14:textId="77777777" w:rsidR="0055434B" w:rsidRPr="00A62546" w:rsidRDefault="0055434B" w:rsidP="00960FE7">
      <w:pPr>
        <w:pStyle w:val="Heading2"/>
        <w:spacing w:line="480" w:lineRule="auto"/>
        <w:rPr>
          <w:rFonts w:ascii="Times New Roman" w:hAnsi="Times New Roman" w:cs="Times New Roman"/>
        </w:rPr>
      </w:pPr>
      <w:bookmarkStart w:id="5" w:name="_Toc49922102"/>
      <w:r>
        <w:rPr>
          <w:rFonts w:ascii="Times New Roman" w:hAnsi="Times New Roman" w:cs="Times New Roman"/>
        </w:rPr>
        <w:t xml:space="preserve">2.1 </w:t>
      </w:r>
      <w:r w:rsidRPr="00A62546">
        <w:rPr>
          <w:rFonts w:ascii="Times New Roman" w:hAnsi="Times New Roman" w:cs="Times New Roman"/>
        </w:rPr>
        <w:t>ENERGY-BIAS MONTE CARLO</w:t>
      </w:r>
      <w:bookmarkEnd w:id="5"/>
    </w:p>
    <w:p w14:paraId="16BFC332" w14:textId="77777777" w:rsidR="0055434B" w:rsidRDefault="0055434B" w:rsidP="00960FE7">
      <w:pPr>
        <w:spacing w:line="480" w:lineRule="auto"/>
        <w:rPr>
          <w:rFonts w:ascii="Times New Roman" w:hAnsi="Times New Roman" w:cs="Times New Roman"/>
        </w:rPr>
      </w:pPr>
      <w:r w:rsidRPr="00A72C54">
        <w:rPr>
          <w:rFonts w:ascii="Times New Roman" w:hAnsi="Times New Roman" w:cs="Times New Roman"/>
        </w:rPr>
        <w:t>We start from the grand canonical partition function, using fractional coordinates</w:t>
      </w:r>
      <w:r>
        <w:rPr>
          <w:rFonts w:ascii="Times New Roman" w:hAnsi="Times New Roman" w:cs="Times New Roman"/>
        </w:rPr>
        <w:fldChar w:fldCharType="begin"/>
      </w:r>
      <w:r>
        <w:rPr>
          <w:rFonts w:ascii="Times New Roman" w:hAnsi="Times New Roman" w:cs="Times New Roman"/>
        </w:rPr>
        <w:instrText xml:space="preserve"> ADDIN ZOTERO_ITEM CSL_CITATION {"citationID":"A0Hxfsy3","properties":{"formattedCitation":"\\super 39\\nosupersub{}","plainCitation":"39","noteIndex":0},"citationItems":[{"id":27,"uris":["http://zotero.org/users/5900770/items/DURKTAIP"],"uri":["http://zotero.org/users/5900770/items/DURKTAIP"],"itemData":{"id":27,"type":"book","abstract":"This book provides a practical guide to molecular dynamics and Monte Carlo simulation techniques used in the modelling of simple and complex liquids. Computer simulation is an essential tool in studying the chemistry and physics of condensed matter, complementing and reinforcing both experiment and theory. Simulations provide detailed information about structure and dynamics, essential to understand the many fluid systems that play a key role in our daily lives: polymers, gels, colloidal suspensions, liquid crystals, biological membranes, and glasses. The second edition of this pioneering book aims to explain how simulation programs work, how to use them, and how to interpret the results, with examples of the latest research in this rapidly evolving field. Accompanying programs in Fortran and Python provide practical, hands-on, illustrations of the ideas in the text.","ISBN":"978-0-19-184143-9","language":"en_US","publisher":"Oxford University Press","source":"www.oxfordscholarship.com","title":"Computer Simulation of Liquids: Second Edition","title-short":"Computer Simulation of Liquids","URL":"https://www.oxfordscholarship.com/view/10.1093/oso/9780198803195.001.0001/oso-9780198803195","author":[{"family":"Allen","given":"Michael P."},{"family":"Tildesley","given":"Dominic J."}],"accessed":{"date-parts":[["2019",7,17]]},"issued":{"date-parts":[["2017",6,22]]}}}],"schema":"https://github.com/citation-style-language/schema/raw/master/csl-citation.json"} </w:instrText>
      </w:r>
      <w:r>
        <w:rPr>
          <w:rFonts w:ascii="Times New Roman" w:hAnsi="Times New Roman" w:cs="Times New Roman"/>
        </w:rPr>
        <w:fldChar w:fldCharType="separate"/>
      </w:r>
      <w:r w:rsidRPr="00E30524">
        <w:rPr>
          <w:rFonts w:ascii="Times New Roman" w:hAnsi="Times New Roman" w:cs="Times New Roman"/>
          <w:szCs w:val="24"/>
          <w:vertAlign w:val="superscript"/>
        </w:rPr>
        <w:t>39</w:t>
      </w:r>
      <w:r>
        <w:rPr>
          <w:rFonts w:ascii="Times New Roman" w:hAnsi="Times New Roman" w:cs="Times New Roman"/>
        </w:rPr>
        <w:fldChar w:fldCharType="end"/>
      </w:r>
    </w:p>
    <w:tbl>
      <w:tblPr>
        <w:tblW w:w="0" w:type="auto"/>
        <w:tblLook w:val="04A0" w:firstRow="1" w:lastRow="0" w:firstColumn="1" w:lastColumn="0" w:noHBand="0" w:noVBand="1"/>
      </w:tblPr>
      <w:tblGrid>
        <w:gridCol w:w="611"/>
        <w:gridCol w:w="8276"/>
        <w:gridCol w:w="473"/>
      </w:tblGrid>
      <w:tr w:rsidR="0055434B" w14:paraId="113B1229" w14:textId="77777777" w:rsidTr="00292A99">
        <w:tc>
          <w:tcPr>
            <w:tcW w:w="625" w:type="dxa"/>
          </w:tcPr>
          <w:p w14:paraId="55B00CD6" w14:textId="77777777" w:rsidR="0055434B" w:rsidRDefault="0055434B" w:rsidP="00960FE7">
            <w:pPr>
              <w:spacing w:line="480" w:lineRule="auto"/>
              <w:jc w:val="center"/>
              <w:rPr>
                <w:rFonts w:ascii="Times New Roman" w:hAnsi="Times New Roman" w:cs="Times New Roman"/>
              </w:rPr>
            </w:pPr>
          </w:p>
        </w:tc>
        <w:tc>
          <w:tcPr>
            <w:tcW w:w="8465" w:type="dxa"/>
          </w:tcPr>
          <w:p w14:paraId="5DE94602" w14:textId="77777777" w:rsidR="0055434B" w:rsidRDefault="0055434B" w:rsidP="00960FE7">
            <w:pPr>
              <w:spacing w:line="480" w:lineRule="auto"/>
              <w:rPr>
                <w:rFonts w:ascii="Times New Roman" w:hAnsi="Times New Roman" w:cs="Times New Roman"/>
              </w:rPr>
            </w:pPr>
            <m:oMathPara>
              <m:oMath>
                <m:r>
                  <m:rPr>
                    <m:sty m:val="p"/>
                  </m:rPr>
                  <w:rPr>
                    <w:rFonts w:ascii="Cambria Math" w:hAnsi="Cambria Math" w:cs="Times New Roman"/>
                  </w:rPr>
                  <m:t>Ξ</m:t>
                </m:r>
                <m:d>
                  <m:dPr>
                    <m:ctrlPr>
                      <w:rPr>
                        <w:rFonts w:ascii="Cambria Math" w:hAnsi="Cambria Math" w:cs="Times New Roman"/>
                        <w:i/>
                      </w:rPr>
                    </m:ctrlPr>
                  </m:dPr>
                  <m:e>
                    <m:r>
                      <w:rPr>
                        <w:rFonts w:ascii="Cambria Math" w:hAnsi="Cambria Math" w:cs="Times New Roman"/>
                      </w:rPr>
                      <m:t>μ,V,T</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n=0</m:t>
                    </m:r>
                  </m:sub>
                  <m:sup>
                    <m:r>
                      <w:rPr>
                        <w:rFonts w:ascii="Cambria Math" w:hAnsi="Cambria Math" w:cs="Times New Roman"/>
                      </w:rPr>
                      <m:t>∞</m:t>
                    </m:r>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N</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βμ</m:t>
                            </m:r>
                          </m:sup>
                        </m:sSup>
                      </m:num>
                      <m:den>
                        <m:sSup>
                          <m:sSupPr>
                            <m:ctrlPr>
                              <w:rPr>
                                <w:rFonts w:ascii="Cambria Math" w:hAnsi="Cambria Math" w:cs="Times New Roman"/>
                                <w:i/>
                              </w:rPr>
                            </m:ctrlPr>
                          </m:sSupPr>
                          <m:e>
                            <m:r>
                              <m:rPr>
                                <m:sty m:val="p"/>
                              </m:rPr>
                              <w:rPr>
                                <w:rFonts w:ascii="Cambria Math" w:hAnsi="Cambria Math" w:cs="Times New Roman"/>
                              </w:rPr>
                              <m:t>Λ</m:t>
                            </m:r>
                            <m:ctrlPr>
                              <w:rPr>
                                <w:rFonts w:ascii="Cambria Math" w:hAnsi="Cambria Math" w:cs="Times New Roman"/>
                              </w:rPr>
                            </m:ctrlPr>
                          </m:e>
                          <m:sup>
                            <m:r>
                              <w:rPr>
                                <w:rFonts w:ascii="Cambria Math" w:hAnsi="Cambria Math" w:cs="Times New Roman"/>
                              </w:rPr>
                              <m:t>3N</m:t>
                            </m:r>
                          </m:sup>
                        </m:sSup>
                        <m:r>
                          <w:rPr>
                            <w:rFonts w:ascii="Cambria Math" w:hAnsi="Cambria Math" w:cs="Times New Roman"/>
                          </w:rPr>
                          <m:t>N!</m:t>
                        </m:r>
                      </m:den>
                    </m:f>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-βU</m:t>
                        </m:r>
                        <m:d>
                          <m:dPr>
                            <m:ctrlPr>
                              <w:rPr>
                                <w:rFonts w:ascii="Cambria Math" w:hAnsi="Cambria Math" w:cs="Times New Roman"/>
                                <w:i/>
                              </w:rPr>
                            </m:ctrlPr>
                          </m:dPr>
                          <m:e>
                            <m:sSup>
                              <m:sSupPr>
                                <m:ctrlPr>
                                  <w:rPr>
                                    <w:rFonts w:ascii="Cambria Math" w:hAnsi="Cambria Math" w:cs="Times New Roman"/>
                                    <w:i/>
                                  </w:rPr>
                                </m:ctrlPr>
                              </m:sSupPr>
                              <m:e>
                                <m:r>
                                  <m:rPr>
                                    <m:sty m:val="bi"/>
                                  </m:rPr>
                                  <w:rPr>
                                    <w:rFonts w:ascii="Cambria Math" w:hAnsi="Cambria Math" w:cs="Times New Roman"/>
                                  </w:rPr>
                                  <m:t>s</m:t>
                                </m:r>
                              </m:e>
                              <m:sup>
                                <m:r>
                                  <w:rPr>
                                    <w:rFonts w:ascii="Cambria Math" w:hAnsi="Cambria Math" w:cs="Times New Roman"/>
                                  </w:rPr>
                                  <m:t>N</m:t>
                                </m:r>
                              </m:sup>
                            </m:sSup>
                          </m:e>
                        </m:d>
                      </m:sup>
                    </m:sSup>
                    <m:sSup>
                      <m:sSupPr>
                        <m:ctrlPr>
                          <w:rPr>
                            <w:rFonts w:ascii="Cambria Math" w:hAnsi="Cambria Math" w:cs="Times New Roman"/>
                            <w:i/>
                          </w:rPr>
                        </m:ctrlPr>
                      </m:sSupPr>
                      <m:e>
                        <m:r>
                          <w:rPr>
                            <w:rFonts w:ascii="Cambria Math" w:hAnsi="Cambria Math" w:cs="Times New Roman"/>
                          </w:rPr>
                          <m:t>d</m:t>
                        </m:r>
                      </m:e>
                      <m:sup>
                        <m:r>
                          <w:rPr>
                            <w:rFonts w:ascii="Cambria Math" w:hAnsi="Cambria Math" w:cs="Times New Roman"/>
                          </w:rPr>
                          <m:t>N</m:t>
                        </m:r>
                      </m:sup>
                    </m:sSup>
                    <m:r>
                      <m:rPr>
                        <m:sty m:val="bi"/>
                      </m:rPr>
                      <w:rPr>
                        <w:rFonts w:ascii="Cambria Math" w:hAnsi="Cambria Math" w:cs="Times New Roman"/>
                      </w:rPr>
                      <m:t>s</m:t>
                    </m:r>
                  </m:e>
                </m:nary>
                <m:r>
                  <w:rPr>
                    <w:rFonts w:ascii="Cambria Math" w:hAnsi="Cambria Math" w:cs="Times New Roman"/>
                  </w:rPr>
                  <m:t>,</m:t>
                </m:r>
              </m:oMath>
            </m:oMathPara>
          </w:p>
        </w:tc>
        <w:tc>
          <w:tcPr>
            <w:tcW w:w="260" w:type="dxa"/>
          </w:tcPr>
          <w:p w14:paraId="592F9384" w14:textId="77777777" w:rsidR="0055434B" w:rsidRPr="00292A99" w:rsidRDefault="0055434B" w:rsidP="00960FE7">
            <w:pPr>
              <w:pStyle w:val="BalloonText"/>
              <w:spacing w:line="480" w:lineRule="auto"/>
              <w:jc w:val="center"/>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1</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22347541" w14:textId="77777777" w:rsidR="0055434B" w:rsidRPr="00A72C54" w:rsidRDefault="0055434B" w:rsidP="00960FE7">
      <w:pPr>
        <w:spacing w:line="480" w:lineRule="auto"/>
        <w:rPr>
          <w:rFonts w:ascii="Times New Roman" w:hAnsi="Times New Roman" w:cs="Times New Roman"/>
        </w:rPr>
      </w:pPr>
      <w:r w:rsidRPr="00A72C54">
        <w:rPr>
          <w:rFonts w:ascii="Times New Roman" w:hAnsi="Times New Roman" w:cs="Times New Roman"/>
        </w:rPr>
        <w:t>where</w:t>
      </w:r>
      <m:oMath>
        <m:r>
          <w:rPr>
            <w:rFonts w:ascii="Cambria Math" w:hAnsi="Cambria Math" w:cs="Times New Roman"/>
          </w:rPr>
          <m:t xml:space="preserve"> T</m:t>
        </m:r>
      </m:oMath>
      <w:r w:rsidRPr="00A72C54">
        <w:rPr>
          <w:rFonts w:ascii="Times New Roman" w:hAnsi="Times New Roman" w:cs="Times New Roman"/>
        </w:rPr>
        <w:t xml:space="preserve"> represents the temperature of the system, </w:t>
      </w:r>
      <m:oMath>
        <m:r>
          <w:rPr>
            <w:rFonts w:ascii="Cambria Math" w:hAnsi="Cambria Math" w:cs="Times New Roman"/>
          </w:rPr>
          <m:t>V</m:t>
        </m:r>
      </m:oMath>
      <w:r w:rsidRPr="00A72C54">
        <w:rPr>
          <w:rFonts w:ascii="Times New Roman" w:hAnsi="Times New Roman" w:cs="Times New Roman"/>
        </w:rPr>
        <w:t xml:space="preserve"> represents the volume of the system, </w:t>
      </w:r>
      <w:r w:rsidRPr="00931C54">
        <w:rPr>
          <w:rFonts w:ascii="Times New Roman" w:hAnsi="Times New Roman" w:cs="Times New Roman"/>
          <w:i/>
          <w:iCs/>
        </w:rPr>
        <w:t xml:space="preserve">N </w:t>
      </w:r>
      <w:r w:rsidRPr="00A72C54">
        <w:rPr>
          <w:rFonts w:ascii="Times New Roman" w:hAnsi="Times New Roman" w:cs="Times New Roman"/>
        </w:rPr>
        <w:t xml:space="preserve">represents number of particles, </w:t>
      </w:r>
      <m:oMath>
        <m:r>
          <m:rPr>
            <m:sty m:val="p"/>
          </m:rPr>
          <w:rPr>
            <w:rFonts w:ascii="Cambria Math" w:hAnsi="Cambria Math" w:cs="Times New Roman"/>
          </w:rPr>
          <m:t>Λ</m:t>
        </m:r>
        <m:r>
          <w:rPr>
            <w:rFonts w:ascii="Cambria Math" w:hAnsi="Cambria Math" w:cs="Times New Roman"/>
          </w:rPr>
          <m:t>=</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mk</m:t>
                </m:r>
              </m:e>
              <m:sub>
                <m:r>
                  <w:rPr>
                    <w:rFonts w:ascii="Cambria Math" w:hAnsi="Cambria Math" w:cs="Times New Roman"/>
                  </w:rPr>
                  <m:t>B</m:t>
                </m:r>
              </m:sub>
            </m:sSub>
            <m:r>
              <w:rPr>
                <w:rFonts w:ascii="Cambria Math" w:hAnsi="Cambria Math" w:cs="Times New Roman"/>
              </w:rPr>
              <m:t>T</m:t>
            </m:r>
          </m:e>
        </m:rad>
      </m:oMath>
      <w:r>
        <w:rPr>
          <w:rFonts w:ascii="Times New Roman" w:hAnsi="Times New Roman" w:cs="Times New Roman"/>
        </w:rPr>
        <w:t>, which is the thermal de Broglie wavelength</w:t>
      </w:r>
      <m:oMath>
        <m:r>
          <w:rPr>
            <w:rFonts w:ascii="Cambria Math" w:hAnsi="Cambria Math" w:cs="Times New Roman"/>
          </w:rPr>
          <m:t>, m</m:t>
        </m:r>
      </m:oMath>
      <w:r w:rsidRPr="00A72C54">
        <w:rPr>
          <w:rFonts w:ascii="Times New Roman" w:hAnsi="Times New Roman" w:cs="Times New Roman"/>
        </w:rPr>
        <w:t xml:space="preserve"> is the mass of the particle, </w:t>
      </w: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oMath>
      <w:r w:rsidRPr="00A72C54">
        <w:rPr>
          <w:rFonts w:ascii="Times New Roman" w:hAnsi="Times New Roman" w:cs="Times New Roman"/>
        </w:rPr>
        <w:t xml:space="preserve"> is the Boltzmann’s constant, </w:t>
      </w:r>
      <m:oMath>
        <m:r>
          <w:rPr>
            <w:rFonts w:ascii="Cambria Math" w:hAnsi="Cambria Math" w:cs="Times New Roman"/>
          </w:rPr>
          <m:t>μ</m:t>
        </m:r>
      </m:oMath>
      <w:r w:rsidRPr="00A72C54">
        <w:rPr>
          <w:rFonts w:ascii="Times New Roman" w:hAnsi="Times New Roman" w:cs="Times New Roman"/>
        </w:rPr>
        <w:t xml:space="preserve"> is the chemical potential, </w:t>
      </w:r>
      <m:oMath>
        <m:r>
          <w:rPr>
            <w:rFonts w:ascii="Cambria Math" w:hAnsi="Cambria Math" w:cs="Times New Roman"/>
          </w:rPr>
          <m:t>β=1/</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oMath>
      <w:r w:rsidRPr="00A72C54">
        <w:rPr>
          <w:rFonts w:ascii="Times New Roman" w:hAnsi="Times New Roman" w:cs="Times New Roman"/>
        </w:rPr>
        <w:t xml:space="preserve">, and </w:t>
      </w:r>
      <m:oMath>
        <m:r>
          <m:rPr>
            <m:sty m:val="bi"/>
          </m:rPr>
          <w:rPr>
            <w:rFonts w:ascii="Cambria Math" w:hAnsi="Cambria Math" w:cs="Times New Roman"/>
          </w:rPr>
          <m:t>s</m:t>
        </m:r>
      </m:oMath>
      <w:r w:rsidRPr="00A72C54">
        <w:rPr>
          <w:rFonts w:ascii="Times New Roman" w:hAnsi="Times New Roman" w:cs="Times New Roman"/>
          <w:b/>
          <w:bCs/>
        </w:rPr>
        <w:t xml:space="preserve"> </w:t>
      </w:r>
      <w:r w:rsidRPr="00A72C54">
        <w:rPr>
          <w:rFonts w:ascii="Times New Roman" w:hAnsi="Times New Roman" w:cs="Times New Roman"/>
        </w:rPr>
        <w:t xml:space="preserve">is the configurational space. </w:t>
      </w:r>
    </w:p>
    <w:p w14:paraId="51830798" w14:textId="77777777" w:rsidR="0055434B" w:rsidRDefault="0055434B" w:rsidP="00960FE7">
      <w:pPr>
        <w:spacing w:line="480" w:lineRule="auto"/>
        <w:rPr>
          <w:rFonts w:ascii="Times New Roman" w:hAnsi="Times New Roman" w:cs="Times New Roman"/>
        </w:rPr>
      </w:pPr>
      <w:r w:rsidRPr="00A72C54">
        <w:rPr>
          <w:rFonts w:ascii="Times New Roman" w:hAnsi="Times New Roman" w:cs="Times New Roman"/>
        </w:rPr>
        <w:t>Probability density for a configuration with N particles, using convention of Allen and Tildesley</w:t>
      </w:r>
      <w:r w:rsidRPr="00A72C54">
        <w:rPr>
          <w:rFonts w:ascii="Times New Roman" w:hAnsi="Times New Roman" w:cs="Times New Roman"/>
        </w:rPr>
        <w:fldChar w:fldCharType="begin"/>
      </w:r>
      <w:r>
        <w:rPr>
          <w:rFonts w:ascii="Times New Roman" w:hAnsi="Times New Roman" w:cs="Times New Roman"/>
        </w:rPr>
        <w:instrText xml:space="preserve"> ADDIN ZOTERO_ITEM CSL_CITATION {"citationID":"BmOXJYvd","properties":{"formattedCitation":"\\super 39\\nosupersub{}","plainCitation":"39","noteIndex":0},"citationItems":[{"id":27,"uris":["http://zotero.org/users/5900770/items/DURKTAIP"],"uri":["http://zotero.org/users/5900770/items/DURKTAIP"],"itemData":{"id":27,"type":"book","abstract":"This book provides a practical guide to molecular dynamics and Monte Carlo simulation techniques used in the modelling of simple and complex liquids. Computer simulation is an essential tool in studying the chemistry and physics of condensed matter, complementing and reinforcing both experiment and theory. Simulations provide detailed information about structure and dynamics, essential to understand the many fluid systems that play a key role in our daily lives: polymers, gels, colloidal suspensions, liquid crystals, biological membranes, and glasses. The second edition of this pioneering book aims to explain how simulation programs work, how to use them, and how to interpret the results, with examples of the latest research in this rapidly evolving field. Accompanying programs in Fortran and Python provide practical, hands-on, illustrations of the ideas in the text.","ISBN":"978-0-19-184143-9","language":"en_US","publisher":"Oxford University Press","source":"www.oxfordscholarship.com","title":"Computer Simulation of Liquids: Second Edition","title-short":"Computer Simulation of Liquids","URL":"https://www.oxfordscholarship.com/view/10.1093/oso/9780198803195.001.0001/oso-9780198803195","author":[{"family":"Allen","given":"Michael P."},{"family":"Tildesley","given":"Dominic J."}],"accessed":{"date-parts":[["2019",7,17]]},"issued":{"date-parts":[["2017",6,22]]}}}],"schema":"https://github.com/citation-style-language/schema/raw/master/csl-citation.json"} </w:instrText>
      </w:r>
      <w:r w:rsidRPr="00A72C54">
        <w:rPr>
          <w:rFonts w:ascii="Times New Roman" w:hAnsi="Times New Roman" w:cs="Times New Roman"/>
        </w:rPr>
        <w:fldChar w:fldCharType="separate"/>
      </w:r>
      <w:r w:rsidRPr="00E30524">
        <w:rPr>
          <w:rFonts w:ascii="Times New Roman" w:hAnsi="Times New Roman" w:cs="Times New Roman"/>
          <w:szCs w:val="24"/>
          <w:vertAlign w:val="superscript"/>
        </w:rPr>
        <w:t>39</w:t>
      </w:r>
      <w:r w:rsidRPr="00A72C54">
        <w:rPr>
          <w:rFonts w:ascii="Times New Roman" w:hAnsi="Times New Roman" w:cs="Times New Roman"/>
        </w:rPr>
        <w:fldChar w:fldCharType="end"/>
      </w:r>
      <w:r w:rsidRPr="00A72C54">
        <w:rPr>
          <w:rFonts w:ascii="Times New Roman" w:hAnsi="Times New Roman" w:cs="Times New Roman"/>
        </w:rPr>
        <w:t>, is</w:t>
      </w:r>
    </w:p>
    <w:tbl>
      <w:tblPr>
        <w:tblW w:w="0" w:type="auto"/>
        <w:tblLook w:val="04A0" w:firstRow="1" w:lastRow="0" w:firstColumn="1" w:lastColumn="0" w:noHBand="0" w:noVBand="1"/>
      </w:tblPr>
      <w:tblGrid>
        <w:gridCol w:w="624"/>
        <w:gridCol w:w="8263"/>
        <w:gridCol w:w="473"/>
      </w:tblGrid>
      <w:tr w:rsidR="0055434B" w14:paraId="4054A761" w14:textId="77777777" w:rsidTr="00292A99">
        <w:tc>
          <w:tcPr>
            <w:tcW w:w="625" w:type="dxa"/>
          </w:tcPr>
          <w:p w14:paraId="2AC728EA" w14:textId="77777777" w:rsidR="0055434B" w:rsidRDefault="0055434B" w:rsidP="00960FE7">
            <w:pPr>
              <w:spacing w:line="480" w:lineRule="auto"/>
              <w:rPr>
                <w:rFonts w:ascii="Times New Roman" w:hAnsi="Times New Roman" w:cs="Times New Roman"/>
              </w:rPr>
            </w:pPr>
          </w:p>
        </w:tc>
        <w:tc>
          <w:tcPr>
            <w:tcW w:w="8285" w:type="dxa"/>
          </w:tcPr>
          <w:p w14:paraId="3579528E" w14:textId="77777777" w:rsidR="0055434B" w:rsidRDefault="0055434B" w:rsidP="00960FE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m</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m:rPr>
                        <m:sty m:val="p"/>
                      </m:rPr>
                      <w:rPr>
                        <w:rFonts w:ascii="Cambria Math" w:hAnsi="Cambria Math" w:cs="Times New Roman"/>
                      </w:rPr>
                      <m:t>Ξ</m:t>
                    </m:r>
                  </m:den>
                </m:f>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N</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βμ</m:t>
                        </m:r>
                      </m:sup>
                    </m:sSup>
                  </m:num>
                  <m:den>
                    <m:sSup>
                      <m:sSupPr>
                        <m:ctrlPr>
                          <w:rPr>
                            <w:rFonts w:ascii="Cambria Math" w:hAnsi="Cambria Math" w:cs="Times New Roman"/>
                            <w:i/>
                          </w:rPr>
                        </m:ctrlPr>
                      </m:sSupPr>
                      <m:e>
                        <m:r>
                          <m:rPr>
                            <m:sty m:val="p"/>
                          </m:rPr>
                          <w:rPr>
                            <w:rFonts w:ascii="Cambria Math" w:hAnsi="Cambria Math" w:cs="Times New Roman"/>
                          </w:rPr>
                          <m:t>Λ</m:t>
                        </m:r>
                        <m:ctrlPr>
                          <w:rPr>
                            <w:rFonts w:ascii="Cambria Math" w:hAnsi="Cambria Math" w:cs="Times New Roman"/>
                          </w:rPr>
                        </m:ctrlPr>
                      </m:e>
                      <m:sup>
                        <m:r>
                          <w:rPr>
                            <w:rFonts w:ascii="Cambria Math" w:hAnsi="Cambria Math" w:cs="Times New Roman"/>
                          </w:rPr>
                          <m:t>3N</m:t>
                        </m:r>
                      </m:sup>
                    </m:sSup>
                    <m:r>
                      <w:rPr>
                        <w:rFonts w:ascii="Cambria Math" w:hAnsi="Cambria Math" w:cs="Times New Roman"/>
                      </w:rPr>
                      <m:t>N!</m:t>
                    </m:r>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p>
                      <m:sSupPr>
                        <m:ctrlPr>
                          <w:rPr>
                            <w:rFonts w:ascii="Cambria Math" w:hAnsi="Cambria Math" w:cs="Times New Roman"/>
                            <w:i/>
                          </w:rPr>
                        </m:ctrlPr>
                      </m:sSupPr>
                      <m:e>
                        <m:r>
                          <m:rPr>
                            <m:sty m:val="bi"/>
                          </m:rPr>
                          <w:rPr>
                            <w:rFonts w:ascii="Cambria Math" w:hAnsi="Cambria Math" w:cs="Times New Roman"/>
                          </w:rPr>
                          <m:t>s</m:t>
                        </m:r>
                      </m:e>
                      <m:sup>
                        <m:r>
                          <w:rPr>
                            <w:rFonts w:ascii="Cambria Math" w:hAnsi="Cambria Math" w:cs="Times New Roman"/>
                          </w:rPr>
                          <m:t>N</m:t>
                        </m:r>
                      </m:sup>
                    </m:sSup>
                    <m:r>
                      <w:rPr>
                        <w:rFonts w:ascii="Cambria Math" w:hAnsi="Cambria Math" w:cs="Times New Roman"/>
                      </w:rPr>
                      <m:t>)</m:t>
                    </m:r>
                  </m:sup>
                </m:sSup>
                <m:r>
                  <w:rPr>
                    <w:rFonts w:ascii="Cambria Math" w:hAnsi="Cambria Math" w:cs="Times New Roman"/>
                  </w:rPr>
                  <m:t>.</m:t>
                </m:r>
              </m:oMath>
            </m:oMathPara>
          </w:p>
        </w:tc>
        <w:tc>
          <w:tcPr>
            <w:tcW w:w="440" w:type="dxa"/>
          </w:tcPr>
          <w:p w14:paraId="0A60D83F" w14:textId="77777777" w:rsidR="0055434B" w:rsidRPr="00292A99" w:rsidRDefault="0055434B" w:rsidP="00960FE7">
            <w:pPr>
              <w:pStyle w:val="BalloonText"/>
              <w:spacing w:line="480" w:lineRule="auto"/>
              <w:jc w:val="center"/>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2</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0AA5FA73" w14:textId="77777777" w:rsidR="0055434B" w:rsidRDefault="0055434B" w:rsidP="00960FE7">
      <w:pPr>
        <w:spacing w:line="480" w:lineRule="auto"/>
        <w:rPr>
          <w:rFonts w:ascii="Times New Roman" w:hAnsi="Times New Roman" w:cs="Times New Roman"/>
        </w:rPr>
      </w:pPr>
      <w:r w:rsidRPr="00A72C54">
        <w:rPr>
          <w:rFonts w:ascii="Times New Roman" w:hAnsi="Times New Roman" w:cs="Times New Roman"/>
        </w:rPr>
        <w:t>Probability density for a configuration with (N+1) particles is</w:t>
      </w:r>
    </w:p>
    <w:tbl>
      <w:tblPr>
        <w:tblW w:w="0" w:type="auto"/>
        <w:tblLook w:val="04A0" w:firstRow="1" w:lastRow="0" w:firstColumn="1" w:lastColumn="0" w:noHBand="0" w:noVBand="1"/>
      </w:tblPr>
      <w:tblGrid>
        <w:gridCol w:w="623"/>
        <w:gridCol w:w="8264"/>
        <w:gridCol w:w="473"/>
      </w:tblGrid>
      <w:tr w:rsidR="0055434B" w14:paraId="05736E5A" w14:textId="77777777" w:rsidTr="00292A99">
        <w:tc>
          <w:tcPr>
            <w:tcW w:w="625" w:type="dxa"/>
          </w:tcPr>
          <w:p w14:paraId="1C85C8D3" w14:textId="77777777" w:rsidR="0055434B" w:rsidRDefault="0055434B" w:rsidP="00960FE7">
            <w:pPr>
              <w:spacing w:line="480" w:lineRule="auto"/>
              <w:rPr>
                <w:rFonts w:ascii="Times New Roman" w:hAnsi="Times New Roman" w:cs="Times New Roman"/>
              </w:rPr>
            </w:pPr>
          </w:p>
        </w:tc>
        <w:tc>
          <w:tcPr>
            <w:tcW w:w="8285" w:type="dxa"/>
          </w:tcPr>
          <w:p w14:paraId="5375FF39" w14:textId="77777777" w:rsidR="0055434B" w:rsidRDefault="0055434B" w:rsidP="00960FE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n</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m:rPr>
                        <m:sty m:val="p"/>
                      </m:rPr>
                      <w:rPr>
                        <w:rFonts w:ascii="Cambria Math" w:hAnsi="Cambria Math" w:cs="Times New Roman"/>
                      </w:rPr>
                      <m:t>Ξ</m:t>
                    </m:r>
                  </m:den>
                </m:f>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N+1</m:t>
                        </m:r>
                      </m:sup>
                    </m:sSup>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βμ</m:t>
                        </m:r>
                      </m:sup>
                    </m:sSup>
                  </m:num>
                  <m:den>
                    <m:sSup>
                      <m:sSupPr>
                        <m:ctrlPr>
                          <w:rPr>
                            <w:rFonts w:ascii="Cambria Math" w:hAnsi="Cambria Math" w:cs="Times New Roman"/>
                            <w:i/>
                          </w:rPr>
                        </m:ctrlPr>
                      </m:sSupPr>
                      <m:e>
                        <m:r>
                          <m:rPr>
                            <m:sty m:val="p"/>
                          </m:rPr>
                          <w:rPr>
                            <w:rFonts w:ascii="Cambria Math" w:hAnsi="Cambria Math" w:cs="Times New Roman"/>
                          </w:rPr>
                          <m:t>Λ</m:t>
                        </m:r>
                        <m:ctrlPr>
                          <w:rPr>
                            <w:rFonts w:ascii="Cambria Math" w:hAnsi="Cambria Math" w:cs="Times New Roman"/>
                          </w:rPr>
                        </m:ctrlPr>
                      </m:e>
                      <m:sup>
                        <m:r>
                          <w:rPr>
                            <w:rFonts w:ascii="Cambria Math" w:hAnsi="Cambria Math" w:cs="Times New Roman"/>
                          </w:rPr>
                          <m:t>3</m:t>
                        </m:r>
                        <m:d>
                          <m:dPr>
                            <m:ctrlPr>
                              <w:rPr>
                                <w:rFonts w:ascii="Cambria Math" w:hAnsi="Cambria Math" w:cs="Times New Roman"/>
                                <w:i/>
                              </w:rPr>
                            </m:ctrlPr>
                          </m:dPr>
                          <m:e>
                            <m:r>
                              <w:rPr>
                                <w:rFonts w:ascii="Cambria Math" w:hAnsi="Cambria Math" w:cs="Times New Roman"/>
                              </w:rPr>
                              <m:t>N+1</m:t>
                            </m:r>
                          </m:e>
                        </m:d>
                      </m:sup>
                    </m:sSup>
                    <m:r>
                      <w:rPr>
                        <w:rFonts w:ascii="Cambria Math" w:hAnsi="Cambria Math" w:cs="Times New Roman"/>
                      </w:rPr>
                      <m:t>(N+1)!</m:t>
                    </m:r>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n</m:t>
                        </m:r>
                      </m:sub>
                    </m:sSub>
                    <m:r>
                      <w:rPr>
                        <w:rFonts w:ascii="Cambria Math" w:hAnsi="Cambria Math" w:cs="Times New Roman"/>
                      </w:rPr>
                      <m:t>(</m:t>
                    </m:r>
                    <m:sSup>
                      <m:sSupPr>
                        <m:ctrlPr>
                          <w:rPr>
                            <w:rFonts w:ascii="Cambria Math" w:hAnsi="Cambria Math" w:cs="Times New Roman"/>
                            <w:i/>
                          </w:rPr>
                        </m:ctrlPr>
                      </m:sSupPr>
                      <m:e>
                        <m:r>
                          <m:rPr>
                            <m:sty m:val="bi"/>
                          </m:rPr>
                          <w:rPr>
                            <w:rFonts w:ascii="Cambria Math" w:hAnsi="Cambria Math" w:cs="Times New Roman"/>
                          </w:rPr>
                          <m:t>s</m:t>
                        </m:r>
                      </m:e>
                      <m:sup>
                        <m:r>
                          <w:rPr>
                            <w:rFonts w:ascii="Cambria Math" w:hAnsi="Cambria Math" w:cs="Times New Roman"/>
                          </w:rPr>
                          <m:t>N+1</m:t>
                        </m:r>
                      </m:sup>
                    </m:sSup>
                    <m:r>
                      <w:rPr>
                        <w:rFonts w:ascii="Cambria Math" w:hAnsi="Cambria Math" w:cs="Times New Roman"/>
                      </w:rPr>
                      <m:t>)</m:t>
                    </m:r>
                  </m:sup>
                </m:sSup>
              </m:oMath>
            </m:oMathPara>
          </w:p>
        </w:tc>
        <w:tc>
          <w:tcPr>
            <w:tcW w:w="440" w:type="dxa"/>
          </w:tcPr>
          <w:p w14:paraId="70CD0CDD" w14:textId="77777777" w:rsidR="0055434B" w:rsidRPr="00292A99" w:rsidRDefault="0055434B" w:rsidP="00960FE7">
            <w:pPr>
              <w:pStyle w:val="BalloonText"/>
              <w:spacing w:line="480" w:lineRule="auto"/>
              <w:jc w:val="center"/>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3</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385D341C" w14:textId="77777777" w:rsidR="0055434B" w:rsidRDefault="0055434B" w:rsidP="00960FE7">
      <w:pPr>
        <w:spacing w:line="480" w:lineRule="auto"/>
        <w:rPr>
          <w:rFonts w:ascii="Times New Roman" w:hAnsi="Times New Roman" w:cs="Times New Roman"/>
        </w:rPr>
      </w:pPr>
      <w:r w:rsidRPr="00A72C54">
        <w:rPr>
          <w:rFonts w:ascii="Times New Roman" w:hAnsi="Times New Roman" w:cs="Times New Roman"/>
        </w:rPr>
        <w:t xml:space="preserve">Acceptance rule of insertion move can be derived from the ratio of the two probability densities: </w:t>
      </w:r>
    </w:p>
    <w:tbl>
      <w:tblPr>
        <w:tblW w:w="0" w:type="auto"/>
        <w:tblLook w:val="04A0" w:firstRow="1" w:lastRow="0" w:firstColumn="1" w:lastColumn="0" w:noHBand="0" w:noVBand="1"/>
      </w:tblPr>
      <w:tblGrid>
        <w:gridCol w:w="527"/>
        <w:gridCol w:w="8360"/>
        <w:gridCol w:w="473"/>
      </w:tblGrid>
      <w:tr w:rsidR="0055434B" w14:paraId="6B18A740" w14:textId="77777777" w:rsidTr="00292A99">
        <w:tc>
          <w:tcPr>
            <w:tcW w:w="535" w:type="dxa"/>
          </w:tcPr>
          <w:p w14:paraId="6AA4DF99" w14:textId="77777777" w:rsidR="0055434B" w:rsidRDefault="0055434B" w:rsidP="00960FE7">
            <w:pPr>
              <w:spacing w:line="480" w:lineRule="auto"/>
              <w:rPr>
                <w:rFonts w:ascii="Times New Roman" w:hAnsi="Times New Roman" w:cs="Times New Roman"/>
              </w:rPr>
            </w:pPr>
          </w:p>
        </w:tc>
        <w:tc>
          <w:tcPr>
            <w:tcW w:w="8550" w:type="dxa"/>
          </w:tcPr>
          <w:p w14:paraId="5222F115" w14:textId="77777777" w:rsidR="0055434B" w:rsidRPr="00292A99" w:rsidRDefault="0055434B" w:rsidP="00960FE7">
            <w:pPr>
              <w:spacing w:line="480" w:lineRule="auto"/>
              <w:rPr>
                <w:rFonts w:ascii="Times New Roman" w:hAnsi="Times New Roman" w:cs="Times New Roman"/>
                <w:iCs/>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n</m:t>
                        </m:r>
                      </m:sub>
                    </m:sSub>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m</m:t>
                        </m:r>
                      </m:sub>
                    </m:sSub>
                  </m:den>
                </m:f>
                <m:r>
                  <w:rPr>
                    <w:rFonts w:ascii="Cambria Math" w:hAnsi="Cambria Math" w:cs="Times New Roman"/>
                  </w:rPr>
                  <m:t>=</m:t>
                </m:r>
                <m:sSup>
                  <m:sSupPr>
                    <m:ctrlPr>
                      <w:rPr>
                        <w:rFonts w:ascii="Cambria Math" w:hAnsi="Cambria Math" w:cs="Times New Roman"/>
                        <w:i/>
                        <w:iCs/>
                      </w:rPr>
                    </m:ctrlPr>
                  </m:sSupPr>
                  <m:e>
                    <m:f>
                      <m:fPr>
                        <m:ctrlPr>
                          <w:rPr>
                            <w:rFonts w:ascii="Cambria Math" w:hAnsi="Cambria Math" w:cs="Times New Roman"/>
                            <w:i/>
                            <w:iCs/>
                          </w:rPr>
                        </m:ctrlPr>
                      </m:fPr>
                      <m:num>
                        <m:r>
                          <w:rPr>
                            <w:rFonts w:ascii="Cambria Math" w:hAnsi="Cambria Math" w:cs="Times New Roman"/>
                          </w:rPr>
                          <m:t>V</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βμ</m:t>
                            </m:r>
                          </m:sup>
                        </m:sSup>
                      </m:num>
                      <m:den>
                        <m:sSup>
                          <m:sSupPr>
                            <m:ctrlPr>
                              <w:rPr>
                                <w:rFonts w:ascii="Cambria Math" w:hAnsi="Cambria Math" w:cs="Times New Roman"/>
                                <w:i/>
                                <w:iCs/>
                              </w:rPr>
                            </m:ctrlPr>
                          </m:sSupPr>
                          <m:e>
                            <m:r>
                              <w:rPr>
                                <w:rFonts w:ascii="Cambria Math" w:hAnsi="Cambria Math" w:cs="Times New Roman"/>
                              </w:rPr>
                              <m:t>Λ</m:t>
                            </m:r>
                          </m:e>
                          <m:sup>
                            <m:r>
                              <w:rPr>
                                <w:rFonts w:ascii="Cambria Math" w:hAnsi="Cambria Math" w:cs="Times New Roman"/>
                              </w:rPr>
                              <m:t>3</m:t>
                            </m:r>
                          </m:sup>
                        </m:sSup>
                        <m:r>
                          <w:rPr>
                            <w:rFonts w:ascii="Cambria Math" w:hAnsi="Cambria Math" w:cs="Times New Roman"/>
                          </w:rPr>
                          <m:t>(N+1)</m:t>
                        </m:r>
                      </m:den>
                    </m:f>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up>
                </m:sSup>
              </m:oMath>
            </m:oMathPara>
          </w:p>
        </w:tc>
        <w:tc>
          <w:tcPr>
            <w:tcW w:w="265" w:type="dxa"/>
          </w:tcPr>
          <w:p w14:paraId="2187A02D" w14:textId="77777777" w:rsidR="0055434B" w:rsidRPr="00292A99" w:rsidRDefault="0055434B" w:rsidP="00960FE7">
            <w:pPr>
              <w:pStyle w:val="BalloonText"/>
              <w:spacing w:line="480" w:lineRule="auto"/>
              <w:rPr>
                <w:rFonts w:ascii="Times New Roman" w:hAnsi="Times New Roman" w:cs="Times New Roman"/>
                <w:i/>
                <w:iCs/>
                <w:sz w:val="22"/>
                <w:szCs w:val="22"/>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4</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2BD53857" w14:textId="77777777" w:rsidR="0055434B" w:rsidRDefault="0055434B" w:rsidP="00960FE7">
      <w:pPr>
        <w:spacing w:line="480" w:lineRule="auto"/>
        <w:rPr>
          <w:rFonts w:ascii="Times New Roman" w:hAnsi="Times New Roman" w:cs="Times New Roman"/>
          <w:iCs/>
        </w:rPr>
      </w:pPr>
      <w:r w:rsidRPr="00A72C54">
        <w:rPr>
          <w:rFonts w:ascii="Times New Roman" w:hAnsi="Times New Roman" w:cs="Times New Roman"/>
          <w:iCs/>
        </w:rPr>
        <w:t xml:space="preserve">By using fugacity </w:t>
      </w:r>
      <m:oMath>
        <m:r>
          <w:rPr>
            <w:rFonts w:ascii="Cambria Math" w:hAnsi="Cambria Math" w:cs="Times New Roman"/>
          </w:rPr>
          <m:t>f=</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βμ</m:t>
                </m:r>
              </m:sup>
            </m:sSup>
          </m:num>
          <m:den>
            <m:r>
              <w:rPr>
                <w:rFonts w:ascii="Cambria Math" w:hAnsi="Cambria Math" w:cs="Times New Roman"/>
              </w:rPr>
              <m:t>β</m:t>
            </m:r>
            <m:sSup>
              <m:sSupPr>
                <m:ctrlPr>
                  <w:rPr>
                    <w:rFonts w:ascii="Cambria Math" w:hAnsi="Cambria Math" w:cs="Times New Roman"/>
                    <w:i/>
                    <w:iCs/>
                  </w:rPr>
                </m:ctrlPr>
              </m:sSupPr>
              <m:e>
                <m:r>
                  <w:rPr>
                    <w:rFonts w:ascii="Cambria Math" w:hAnsi="Cambria Math" w:cs="Times New Roman"/>
                  </w:rPr>
                  <m:t>Λ</m:t>
                </m:r>
              </m:e>
              <m:sup>
                <m:r>
                  <w:rPr>
                    <w:rFonts w:ascii="Cambria Math" w:hAnsi="Cambria Math" w:cs="Times New Roman"/>
                  </w:rPr>
                  <m:t>3</m:t>
                </m:r>
              </m:sup>
            </m:sSup>
          </m:den>
        </m:f>
      </m:oMath>
      <w:r w:rsidRPr="00A72C54">
        <w:rPr>
          <w:rFonts w:ascii="Times New Roman" w:hAnsi="Times New Roman" w:cs="Times New Roman"/>
          <w:iCs/>
        </w:rPr>
        <w:t xml:space="preserve">, we can get: </w:t>
      </w:r>
    </w:p>
    <w:tbl>
      <w:tblPr>
        <w:tblW w:w="0" w:type="auto"/>
        <w:tblLook w:val="04A0" w:firstRow="1" w:lastRow="0" w:firstColumn="1" w:lastColumn="0" w:noHBand="0" w:noVBand="1"/>
      </w:tblPr>
      <w:tblGrid>
        <w:gridCol w:w="264"/>
        <w:gridCol w:w="8623"/>
        <w:gridCol w:w="473"/>
      </w:tblGrid>
      <w:tr w:rsidR="0055434B" w14:paraId="20DAA897" w14:textId="77777777" w:rsidTr="00292A99">
        <w:tc>
          <w:tcPr>
            <w:tcW w:w="265" w:type="dxa"/>
          </w:tcPr>
          <w:p w14:paraId="2DDF1F46" w14:textId="77777777" w:rsidR="0055434B" w:rsidRDefault="0055434B" w:rsidP="00960FE7">
            <w:pPr>
              <w:spacing w:line="480" w:lineRule="auto"/>
              <w:rPr>
                <w:rFonts w:ascii="Times New Roman" w:hAnsi="Times New Roman" w:cs="Times New Roman"/>
                <w:iCs/>
              </w:rPr>
            </w:pPr>
          </w:p>
        </w:tc>
        <w:tc>
          <w:tcPr>
            <w:tcW w:w="8820" w:type="dxa"/>
          </w:tcPr>
          <w:p w14:paraId="63BF86B6" w14:textId="77777777" w:rsidR="0055434B" w:rsidRDefault="0055434B" w:rsidP="00960FE7">
            <w:pPr>
              <w:spacing w:line="480" w:lineRule="auto"/>
              <w:rPr>
                <w:rFonts w:ascii="Times New Roman" w:hAnsi="Times New Roman" w:cs="Times New Roman"/>
                <w:iCs/>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n</m:t>
                        </m:r>
                      </m:sub>
                    </m:sSub>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m</m:t>
                        </m:r>
                      </m:sub>
                    </m:sSub>
                  </m:den>
                </m:f>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βfV</m:t>
                    </m:r>
                  </m:num>
                  <m:den>
                    <m:r>
                      <w:rPr>
                        <w:rFonts w:ascii="Cambria Math" w:hAnsi="Cambria Math" w:cs="Times New Roman"/>
                      </w:rPr>
                      <m:t> (N+1)</m:t>
                    </m:r>
                  </m:den>
                </m:f>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-βΔU</m:t>
                    </m:r>
                    <m:r>
                      <m:rPr>
                        <m:sty m:val="p"/>
                      </m:rPr>
                      <w:rPr>
                        <w:rFonts w:ascii="Cambria Math" w:hAnsi="Cambria Math" w:cs="Times New Roman"/>
                      </w:rPr>
                      <w:softHyphen/>
                    </m:r>
                  </m:sup>
                </m:sSup>
              </m:oMath>
            </m:oMathPara>
          </w:p>
        </w:tc>
        <w:tc>
          <w:tcPr>
            <w:tcW w:w="265" w:type="dxa"/>
          </w:tcPr>
          <w:p w14:paraId="459FDC7E" w14:textId="77777777" w:rsidR="0055434B" w:rsidRPr="00292A99" w:rsidRDefault="0055434B" w:rsidP="00960FE7">
            <w:pPr>
              <w:pStyle w:val="BalloonText"/>
              <w:spacing w:line="480" w:lineRule="auto"/>
              <w:rPr>
                <w:rFonts w:ascii="Times New Roman" w:hAnsi="Times New Roman" w:cs="Times New Roman"/>
                <w:i/>
                <w:iCs/>
                <w:sz w:val="22"/>
                <w:szCs w:val="22"/>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5</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7F826206" w14:textId="77777777" w:rsidR="0055434B" w:rsidRDefault="0055434B" w:rsidP="00960FE7">
      <w:pPr>
        <w:spacing w:line="480" w:lineRule="auto"/>
        <w:rPr>
          <w:rFonts w:ascii="Times New Roman" w:hAnsi="Times New Roman" w:cs="Times New Roman"/>
          <w:iCs/>
        </w:rPr>
      </w:pPr>
      <w:r w:rsidRPr="00A72C54">
        <w:rPr>
          <w:rFonts w:ascii="Times New Roman" w:hAnsi="Times New Roman" w:cs="Times New Roman"/>
          <w:iCs/>
        </w:rPr>
        <w:t>Similarly, we can also get the acceptance rule for deletion move:</w:t>
      </w:r>
    </w:p>
    <w:tbl>
      <w:tblPr>
        <w:tblW w:w="0" w:type="auto"/>
        <w:tblLook w:val="04A0" w:firstRow="1" w:lastRow="0" w:firstColumn="1" w:lastColumn="0" w:noHBand="0" w:noVBand="1"/>
      </w:tblPr>
      <w:tblGrid>
        <w:gridCol w:w="263"/>
        <w:gridCol w:w="8624"/>
        <w:gridCol w:w="473"/>
      </w:tblGrid>
      <w:tr w:rsidR="0055434B" w14:paraId="2E54A712" w14:textId="77777777" w:rsidTr="00292A99">
        <w:tc>
          <w:tcPr>
            <w:tcW w:w="264" w:type="dxa"/>
          </w:tcPr>
          <w:p w14:paraId="47F770B9" w14:textId="77777777" w:rsidR="0055434B" w:rsidRDefault="0055434B" w:rsidP="00960FE7">
            <w:pPr>
              <w:spacing w:line="480" w:lineRule="auto"/>
              <w:rPr>
                <w:rFonts w:ascii="Times New Roman" w:hAnsi="Times New Roman" w:cs="Times New Roman"/>
                <w:iCs/>
              </w:rPr>
            </w:pPr>
          </w:p>
        </w:tc>
        <w:tc>
          <w:tcPr>
            <w:tcW w:w="8821" w:type="dxa"/>
          </w:tcPr>
          <w:p w14:paraId="7AAC3C73" w14:textId="77777777" w:rsidR="0055434B" w:rsidRDefault="0055434B" w:rsidP="00960FE7">
            <w:pPr>
              <w:spacing w:line="480" w:lineRule="auto"/>
              <w:rPr>
                <w:rFonts w:ascii="Times New Roman" w:hAnsi="Times New Roman" w:cs="Times New Roman"/>
                <w:iCs/>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n</m:t>
                        </m:r>
                      </m:sub>
                    </m:sSub>
                  </m:den>
                </m:f>
                <m:r>
                  <w:rPr>
                    <w:rFonts w:ascii="Cambria Math" w:hAnsi="Cambria Math" w:cs="Times New Roman"/>
                  </w:rPr>
                  <m:t>=</m:t>
                </m:r>
                <m:sSup>
                  <m:sSupPr>
                    <m:ctrlPr>
                      <w:rPr>
                        <w:rFonts w:ascii="Cambria Math" w:hAnsi="Cambria Math" w:cs="Times New Roman"/>
                        <w:i/>
                        <w:iCs/>
                      </w:rPr>
                    </m:ctrlPr>
                  </m:sSupPr>
                  <m:e>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Λ</m:t>
                            </m:r>
                          </m:e>
                          <m:sup>
                            <m:r>
                              <w:rPr>
                                <w:rFonts w:ascii="Cambria Math" w:hAnsi="Cambria Math" w:cs="Times New Roman"/>
                              </w:rPr>
                              <m:t>3</m:t>
                            </m:r>
                          </m:sup>
                        </m:sSup>
                        <m:r>
                          <w:rPr>
                            <w:rFonts w:ascii="Cambria Math" w:hAnsi="Cambria Math" w:cs="Times New Roman"/>
                          </w:rPr>
                          <m:t>N</m:t>
                        </m:r>
                      </m:num>
                      <m:den>
                        <m:r>
                          <w:rPr>
                            <w:rFonts w:ascii="Cambria Math" w:hAnsi="Cambria Math" w:cs="Times New Roman"/>
                          </w:rPr>
                          <m:t>V</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βμ</m:t>
                            </m:r>
                          </m:sup>
                        </m:sSup>
                      </m:den>
                    </m:f>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m</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n</m:t>
                        </m:r>
                      </m:sub>
                    </m:sSub>
                    <m:r>
                      <w:rPr>
                        <w:rFonts w:ascii="Cambria Math" w:hAnsi="Cambria Math" w:cs="Times New Roman"/>
                      </w:rPr>
                      <m:t>)</m:t>
                    </m:r>
                  </m:sup>
                </m:sSup>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N</m:t>
                    </m:r>
                  </m:num>
                  <m:den>
                    <m:r>
                      <w:rPr>
                        <w:rFonts w:ascii="Cambria Math" w:hAnsi="Cambria Math" w:cs="Times New Roman"/>
                      </w:rPr>
                      <m:t>βfV</m:t>
                    </m:r>
                  </m:den>
                </m:f>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-β</m:t>
                    </m:r>
                    <m:r>
                      <m:rPr>
                        <m:sty m:val="p"/>
                      </m:rPr>
                      <w:rPr>
                        <w:rFonts w:ascii="Cambria Math" w:hAnsi="Cambria Math" w:cs="Times New Roman"/>
                      </w:rPr>
                      <m:t>Δ</m:t>
                    </m:r>
                    <m:r>
                      <w:rPr>
                        <w:rFonts w:ascii="Cambria Math" w:hAnsi="Cambria Math" w:cs="Times New Roman"/>
                      </w:rPr>
                      <m:t>U</m:t>
                    </m:r>
                  </m:sup>
                </m:sSup>
              </m:oMath>
            </m:oMathPara>
          </w:p>
        </w:tc>
        <w:tc>
          <w:tcPr>
            <w:tcW w:w="265" w:type="dxa"/>
          </w:tcPr>
          <w:p w14:paraId="3C98006A" w14:textId="77777777" w:rsidR="0055434B" w:rsidRPr="00292A99" w:rsidRDefault="0055434B" w:rsidP="00960FE7">
            <w:pPr>
              <w:pStyle w:val="BalloonText"/>
              <w:spacing w:line="480" w:lineRule="auto"/>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6</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009A18BD" w14:textId="77777777" w:rsidR="0055434B" w:rsidRDefault="0055434B" w:rsidP="00960FE7">
      <w:pPr>
        <w:spacing w:line="480" w:lineRule="auto"/>
        <w:rPr>
          <w:rFonts w:ascii="Times New Roman" w:hAnsi="Times New Roman" w:cs="Times New Roman"/>
          <w:iCs/>
        </w:rPr>
      </w:pPr>
      <w:r w:rsidRPr="00A72C54">
        <w:rPr>
          <w:rFonts w:ascii="Times New Roman" w:hAnsi="Times New Roman" w:cs="Times New Roman"/>
          <w:iCs/>
        </w:rPr>
        <w:t xml:space="preserve">In EB insertion moves, we bias the insertion towards energy favorable sites. We first generate an energy grid with equal spacing. Each grid point is the center of a small cubelet. Each cubelet is assigned a weight </w:t>
      </w:r>
      <m:oMath>
        <m:sSub>
          <m:sSubPr>
            <m:ctrlPr>
              <w:rPr>
                <w:rFonts w:ascii="Cambria Math" w:hAnsi="Cambria Math" w:cs="Times New Roman"/>
                <w:i/>
                <w:iCs/>
              </w:rPr>
            </m:ctrlPr>
          </m:sSubPr>
          <m:e>
            <m:r>
              <w:rPr>
                <w:rFonts w:ascii="Cambria Math" w:hAnsi="Cambria Math" w:cs="Times New Roman"/>
              </w:rPr>
              <m:t>ρ</m:t>
            </m:r>
          </m:e>
          <m:sub>
            <m:r>
              <w:rPr>
                <w:rFonts w:ascii="Cambria Math" w:hAnsi="Cambria Math" w:cs="Times New Roman"/>
              </w:rPr>
              <m:t xml:space="preserve">i </m:t>
            </m:r>
          </m:sub>
        </m:sSub>
      </m:oMath>
      <w:r w:rsidRPr="00A72C54">
        <w:rPr>
          <w:rFonts w:ascii="Times New Roman" w:hAnsi="Times New Roman" w:cs="Times New Roman"/>
          <w:iCs/>
        </w:rPr>
        <w:t xml:space="preserve">based on the energy calculated at its grid point. The weights are </w:t>
      </w:r>
      <w:r>
        <w:rPr>
          <w:rFonts w:ascii="Times New Roman" w:hAnsi="Times New Roman" w:cs="Times New Roman"/>
          <w:iCs/>
        </w:rPr>
        <w:t>assigned</w:t>
      </w:r>
      <w:r w:rsidRPr="00A72C54">
        <w:rPr>
          <w:rFonts w:ascii="Times New Roman" w:hAnsi="Times New Roman" w:cs="Times New Roman"/>
          <w:iCs/>
        </w:rPr>
        <w:t xml:space="preserve"> using a Boltzmann distribution. </w:t>
      </w:r>
    </w:p>
    <w:tbl>
      <w:tblPr>
        <w:tblW w:w="0" w:type="auto"/>
        <w:tblLook w:val="04A0" w:firstRow="1" w:lastRow="0" w:firstColumn="1" w:lastColumn="0" w:noHBand="0" w:noVBand="1"/>
      </w:tblPr>
      <w:tblGrid>
        <w:gridCol w:w="264"/>
        <w:gridCol w:w="8623"/>
        <w:gridCol w:w="473"/>
      </w:tblGrid>
      <w:tr w:rsidR="0055434B" w14:paraId="49E4B21E" w14:textId="77777777" w:rsidTr="009D1DDD">
        <w:tc>
          <w:tcPr>
            <w:tcW w:w="264" w:type="dxa"/>
          </w:tcPr>
          <w:p w14:paraId="32B3AACE" w14:textId="77777777" w:rsidR="0055434B" w:rsidRDefault="0055434B" w:rsidP="00960FE7">
            <w:pPr>
              <w:spacing w:line="480" w:lineRule="auto"/>
              <w:rPr>
                <w:rFonts w:ascii="Times New Roman" w:hAnsi="Times New Roman" w:cs="Times New Roman"/>
                <w:iCs/>
              </w:rPr>
            </w:pPr>
          </w:p>
        </w:tc>
        <w:tc>
          <w:tcPr>
            <w:tcW w:w="8623" w:type="dxa"/>
          </w:tcPr>
          <w:p w14:paraId="31AC77C1" w14:textId="77777777" w:rsidR="0055434B" w:rsidRDefault="0055434B" w:rsidP="00960FE7">
            <w:pPr>
              <w:spacing w:line="480" w:lineRule="auto"/>
              <w:jc w:val="center"/>
              <w:rPr>
                <w:rFonts w:ascii="Times New Roman" w:hAnsi="Times New Roman" w:cs="Times New Roman"/>
                <w:iCs/>
              </w:rPr>
            </w:pPr>
            <m:oMathPara>
              <m:oMath>
                <m:sSub>
                  <m:sSubPr>
                    <m:ctrlPr>
                      <w:rPr>
                        <w:rFonts w:ascii="Cambria Math" w:hAnsi="Cambria Math" w:cs="Times New Roman"/>
                        <w:i/>
                        <w:iCs/>
                      </w:rPr>
                    </m:ctrlPr>
                  </m:sSubPr>
                  <m:e>
                    <m:r>
                      <w:rPr>
                        <w:rFonts w:ascii="Cambria Math" w:hAnsi="Cambria Math" w:cs="Times New Roman"/>
                      </w:rPr>
                      <m:t>ρ</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i</m:t>
                            </m:r>
                          </m:sub>
                        </m:sSub>
                      </m:sup>
                    </m:sSup>
                  </m:num>
                  <m:den>
                    <m:sSub>
                      <m:sSubPr>
                        <m:ctrlPr>
                          <w:rPr>
                            <w:rFonts w:ascii="Cambria Math" w:hAnsi="Cambria Math" w:cs="Times New Roman"/>
                            <w:i/>
                            <w:iCs/>
                          </w:rPr>
                        </m:ctrlPr>
                      </m:sSubPr>
                      <m:e>
                        <m:r>
                          <m:rPr>
                            <m:sty m:val="p"/>
                          </m:rPr>
                          <w:rPr>
                            <w:rFonts w:ascii="Cambria Math" w:hAnsi="Cambria Math" w:cs="Times New Roman"/>
                          </w:rPr>
                          <m:t>Σ</m:t>
                        </m:r>
                        <m:ctrlPr>
                          <w:rPr>
                            <w:rFonts w:ascii="Cambria Math" w:hAnsi="Cambria Math" w:cs="Times New Roman"/>
                            <w:iCs/>
                          </w:rPr>
                        </m:ctrlPr>
                      </m:e>
                      <m:sub>
                        <m:r>
                          <w:rPr>
                            <w:rFonts w:ascii="Cambria Math" w:hAnsi="Cambria Math" w:cs="Times New Roman"/>
                          </w:rPr>
                          <m:t>a</m:t>
                        </m:r>
                      </m:sub>
                    </m:sSub>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a</m:t>
                            </m:r>
                          </m:sub>
                        </m:sSub>
                      </m:sup>
                    </m:sSup>
                  </m:den>
                </m:f>
              </m:oMath>
            </m:oMathPara>
          </w:p>
        </w:tc>
        <w:tc>
          <w:tcPr>
            <w:tcW w:w="473" w:type="dxa"/>
          </w:tcPr>
          <w:p w14:paraId="407B0111" w14:textId="77777777" w:rsidR="0055434B" w:rsidRPr="00292A99" w:rsidRDefault="0055434B" w:rsidP="00960FE7">
            <w:pPr>
              <w:pStyle w:val="BalloonText"/>
              <w:spacing w:line="480" w:lineRule="auto"/>
              <w:jc w:val="center"/>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7</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65920F40" w14:textId="77777777" w:rsidR="0055434B" w:rsidRPr="00A72C54" w:rsidRDefault="0055434B" w:rsidP="00960FE7">
      <w:pPr>
        <w:spacing w:line="480" w:lineRule="auto"/>
        <w:rPr>
          <w:rFonts w:ascii="Times New Roman" w:hAnsi="Times New Roman" w:cs="Times New Roman"/>
          <w:iCs/>
        </w:rPr>
      </w:pPr>
      <w:r w:rsidRPr="00A72C54">
        <w:rPr>
          <w:rFonts w:ascii="Times New Roman" w:hAnsi="Times New Roman" w:cs="Times New Roman"/>
          <w:iCs/>
        </w:rPr>
        <w:t>During an insertion, we first</w:t>
      </w:r>
      <w:r>
        <w:rPr>
          <w:rFonts w:ascii="Times New Roman" w:hAnsi="Times New Roman" w:cs="Times New Roman"/>
          <w:iCs/>
        </w:rPr>
        <w:t xml:space="preserve"> randomly</w:t>
      </w:r>
      <w:r w:rsidRPr="00A72C54">
        <w:rPr>
          <w:rFonts w:ascii="Times New Roman" w:hAnsi="Times New Roman" w:cs="Times New Roman"/>
          <w:iCs/>
        </w:rPr>
        <w:t xml:space="preserve"> choose a cubelet </w:t>
      </w:r>
      <w:r>
        <w:rPr>
          <w:rFonts w:ascii="Times New Roman" w:hAnsi="Times New Roman" w:cs="Times New Roman"/>
          <w:iCs/>
        </w:rPr>
        <w:t>based on</w:t>
      </w:r>
      <w:r w:rsidRPr="00A72C54">
        <w:rPr>
          <w:rFonts w:ascii="Times New Roman" w:hAnsi="Times New Roman" w:cs="Times New Roman"/>
          <w:iCs/>
        </w:rPr>
        <w:t xml:space="preserve"> the Boltzmann’s </w:t>
      </w:r>
      <w:r>
        <w:rPr>
          <w:rFonts w:ascii="Times New Roman" w:hAnsi="Times New Roman" w:cs="Times New Roman"/>
          <w:iCs/>
        </w:rPr>
        <w:t>weights</w:t>
      </w:r>
      <w:r w:rsidRPr="00A72C54">
        <w:rPr>
          <w:rFonts w:ascii="Times New Roman" w:hAnsi="Times New Roman" w:cs="Times New Roman"/>
          <w:iCs/>
        </w:rPr>
        <w:t xml:space="preserve">, then the molecule can be placed anywhere inside of the cubelet. </w:t>
      </w:r>
    </w:p>
    <w:p w14:paraId="2F5FE8BC" w14:textId="77777777" w:rsidR="0055434B" w:rsidRDefault="0055434B" w:rsidP="00960FE7">
      <w:pPr>
        <w:spacing w:line="480" w:lineRule="auto"/>
        <w:rPr>
          <w:rFonts w:ascii="Times New Roman" w:hAnsi="Times New Roman" w:cs="Times New Roman"/>
          <w:iCs/>
        </w:rPr>
      </w:pPr>
      <w:r w:rsidRPr="00A72C54">
        <w:rPr>
          <w:rFonts w:ascii="Times New Roman" w:hAnsi="Times New Roman" w:cs="Times New Roman"/>
          <w:iCs/>
        </w:rPr>
        <w:t xml:space="preserve">The probability of attempting such an insertion move is: </w:t>
      </w:r>
    </w:p>
    <w:tbl>
      <w:tblPr>
        <w:tblW w:w="0" w:type="auto"/>
        <w:tblLayout w:type="fixed"/>
        <w:tblLook w:val="04A0" w:firstRow="1" w:lastRow="0" w:firstColumn="1" w:lastColumn="0" w:noHBand="0" w:noVBand="1"/>
      </w:tblPr>
      <w:tblGrid>
        <w:gridCol w:w="264"/>
        <w:gridCol w:w="8556"/>
        <w:gridCol w:w="540"/>
      </w:tblGrid>
      <w:tr w:rsidR="0055434B" w14:paraId="33B6EF5B" w14:textId="77777777" w:rsidTr="00292A99">
        <w:tc>
          <w:tcPr>
            <w:tcW w:w="264" w:type="dxa"/>
          </w:tcPr>
          <w:p w14:paraId="0D705003" w14:textId="77777777" w:rsidR="0055434B" w:rsidRDefault="0055434B" w:rsidP="00960FE7">
            <w:pPr>
              <w:spacing w:line="480" w:lineRule="auto"/>
              <w:rPr>
                <w:rFonts w:ascii="Times New Roman" w:hAnsi="Times New Roman" w:cs="Times New Roman"/>
                <w:iCs/>
              </w:rPr>
            </w:pPr>
          </w:p>
        </w:tc>
        <w:tc>
          <w:tcPr>
            <w:tcW w:w="8556" w:type="dxa"/>
          </w:tcPr>
          <w:p w14:paraId="28BA4328" w14:textId="77777777" w:rsidR="0055434B" w:rsidRPr="00292A99" w:rsidRDefault="0055434B" w:rsidP="00960FE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mn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cubelet</m:t>
                        </m:r>
                      </m:sub>
                    </m:sSub>
                  </m:den>
                </m:f>
              </m:oMath>
            </m:oMathPara>
          </w:p>
        </w:tc>
        <w:tc>
          <w:tcPr>
            <w:tcW w:w="540" w:type="dxa"/>
          </w:tcPr>
          <w:p w14:paraId="0CAF14A0" w14:textId="77777777" w:rsidR="0055434B" w:rsidRPr="00292A99" w:rsidRDefault="0055434B" w:rsidP="00960FE7">
            <w:pPr>
              <w:pStyle w:val="BalloonText"/>
              <w:spacing w:line="480" w:lineRule="auto"/>
              <w:rPr>
                <w:rFonts w:ascii="Times New Roman" w:hAnsi="Times New Roman" w:cs="Times New Roman"/>
                <w:i/>
                <w:iCs/>
              </w:rPr>
            </w:pPr>
            <w:r>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8</w:t>
            </w:r>
            <w:r w:rsidRPr="00292A99">
              <w:rPr>
                <w:rFonts w:ascii="Times New Roman" w:hAnsi="Times New Roman" w:cs="Times New Roman"/>
                <w:i/>
                <w:iCs/>
                <w:sz w:val="22"/>
                <w:szCs w:val="22"/>
              </w:rPr>
              <w:fldChar w:fldCharType="end"/>
            </w:r>
            <w:r>
              <w:rPr>
                <w:rFonts w:ascii="Times New Roman" w:hAnsi="Times New Roman" w:cs="Times New Roman"/>
                <w:sz w:val="22"/>
                <w:szCs w:val="22"/>
              </w:rPr>
              <w:t>)</w:t>
            </w:r>
          </w:p>
        </w:tc>
      </w:tr>
    </w:tbl>
    <w:p w14:paraId="0C093680" w14:textId="77777777" w:rsidR="0055434B" w:rsidRPr="00A72C54" w:rsidRDefault="0055434B" w:rsidP="00960FE7">
      <w:pPr>
        <w:spacing w:line="480" w:lineRule="auto"/>
        <w:rPr>
          <w:rFonts w:ascii="Times New Roman" w:hAnsi="Times New Roman" w:cs="Times New Roman"/>
        </w:rPr>
      </w:pPr>
      <w:r w:rsidRPr="00A72C54">
        <w:rPr>
          <w:rFonts w:ascii="Times New Roman" w:hAnsi="Times New Roman" w:cs="Times New Roman"/>
        </w:rPr>
        <w:t xml:space="preserve">To satisfy detailed balance, we need to consider the probability of attempting a deletion move, since the deletion move is not biased: </w:t>
      </w:r>
    </w:p>
    <w:tbl>
      <w:tblPr>
        <w:tblW w:w="0" w:type="auto"/>
        <w:tblLook w:val="04A0" w:firstRow="1" w:lastRow="0" w:firstColumn="1" w:lastColumn="0" w:noHBand="0" w:noVBand="1"/>
      </w:tblPr>
      <w:tblGrid>
        <w:gridCol w:w="264"/>
        <w:gridCol w:w="8556"/>
        <w:gridCol w:w="540"/>
      </w:tblGrid>
      <w:tr w:rsidR="0055434B" w14:paraId="6BD6E161" w14:textId="77777777" w:rsidTr="00292A99">
        <w:tc>
          <w:tcPr>
            <w:tcW w:w="264" w:type="dxa"/>
          </w:tcPr>
          <w:p w14:paraId="587C8811" w14:textId="77777777" w:rsidR="0055434B" w:rsidRDefault="0055434B" w:rsidP="00960FE7">
            <w:pPr>
              <w:spacing w:line="480" w:lineRule="auto"/>
              <w:rPr>
                <w:rFonts w:ascii="Times New Roman" w:hAnsi="Times New Roman" w:cs="Times New Roman"/>
                <w:iCs/>
              </w:rPr>
            </w:pPr>
          </w:p>
        </w:tc>
        <w:tc>
          <w:tcPr>
            <w:tcW w:w="8556" w:type="dxa"/>
          </w:tcPr>
          <w:p w14:paraId="3C7CDD87" w14:textId="77777777" w:rsidR="0055434B" w:rsidRPr="00292A99" w:rsidRDefault="0055434B" w:rsidP="00960FE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nm</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V</m:t>
                    </m:r>
                  </m:den>
                </m:f>
              </m:oMath>
            </m:oMathPara>
          </w:p>
        </w:tc>
        <w:tc>
          <w:tcPr>
            <w:tcW w:w="540" w:type="dxa"/>
          </w:tcPr>
          <w:p w14:paraId="1D4B465B" w14:textId="77777777" w:rsidR="0055434B" w:rsidRPr="00292A99" w:rsidRDefault="0055434B" w:rsidP="00960FE7">
            <w:pPr>
              <w:pStyle w:val="BalloonText"/>
              <w:spacing w:line="480" w:lineRule="auto"/>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9</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2D913BA7" w14:textId="77777777" w:rsidR="0055434B" w:rsidRDefault="0055434B" w:rsidP="00960FE7">
      <w:pPr>
        <w:spacing w:line="480" w:lineRule="auto"/>
        <w:rPr>
          <w:rFonts w:ascii="Times New Roman" w:hAnsi="Times New Roman" w:cs="Times New Roman"/>
        </w:rPr>
      </w:pPr>
      <w:r w:rsidRPr="00A72C54">
        <w:rPr>
          <w:rFonts w:ascii="Times New Roman" w:hAnsi="Times New Roman" w:cs="Times New Roman"/>
        </w:rPr>
        <w:t xml:space="preserve">Thus, the acceptance rule </w:t>
      </w:r>
      <w:r>
        <w:rPr>
          <w:rFonts w:ascii="Times New Roman" w:hAnsi="Times New Roman" w:cs="Times New Roman"/>
        </w:rPr>
        <w:t xml:space="preserve">for insertion </w:t>
      </w:r>
      <w:r w:rsidRPr="00A72C54">
        <w:rPr>
          <w:rFonts w:ascii="Times New Roman" w:hAnsi="Times New Roman" w:cs="Times New Roman"/>
        </w:rPr>
        <w:t xml:space="preserve">can be written as: </w:t>
      </w:r>
    </w:p>
    <w:tbl>
      <w:tblPr>
        <w:tblW w:w="0" w:type="auto"/>
        <w:tblLook w:val="04A0" w:firstRow="1" w:lastRow="0" w:firstColumn="1" w:lastColumn="0" w:noHBand="0" w:noVBand="1"/>
      </w:tblPr>
      <w:tblGrid>
        <w:gridCol w:w="263"/>
        <w:gridCol w:w="8514"/>
        <w:gridCol w:w="583"/>
      </w:tblGrid>
      <w:tr w:rsidR="0055434B" w14:paraId="2EB97305" w14:textId="77777777" w:rsidTr="005164FF">
        <w:tc>
          <w:tcPr>
            <w:tcW w:w="265" w:type="dxa"/>
          </w:tcPr>
          <w:p w14:paraId="37AA416C" w14:textId="77777777" w:rsidR="0055434B" w:rsidRDefault="0055434B" w:rsidP="00960FE7">
            <w:pPr>
              <w:spacing w:line="480" w:lineRule="auto"/>
              <w:rPr>
                <w:rFonts w:ascii="Times New Roman" w:hAnsi="Times New Roman" w:cs="Times New Roman"/>
                <w:iCs/>
              </w:rPr>
            </w:pPr>
          </w:p>
        </w:tc>
        <w:tc>
          <w:tcPr>
            <w:tcW w:w="8820" w:type="dxa"/>
          </w:tcPr>
          <w:p w14:paraId="199C9837" w14:textId="77777777" w:rsidR="0055434B" w:rsidRPr="00292A99" w:rsidRDefault="0055434B" w:rsidP="00960FE7">
            <w:pPr>
              <w:spacing w:line="480" w:lineRule="auto"/>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nm</m:t>
                        </m:r>
                      </m:sub>
                    </m:sSub>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n</m:t>
                        </m:r>
                      </m:sub>
                    </m:sSub>
                  </m:num>
                  <m:den>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mn</m:t>
                        </m:r>
                      </m:sub>
                    </m:sSub>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m</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cubelet</m:t>
                        </m:r>
                      </m:sub>
                    </m:sSub>
                  </m:num>
                  <m:den>
                    <m:r>
                      <w:rPr>
                        <w:rFonts w:ascii="Cambria Math" w:hAnsi="Cambria Math" w:cs="Times New Roman"/>
                      </w:rPr>
                      <m:t>V</m:t>
                    </m:r>
                  </m:den>
                </m:f>
                <m:f>
                  <m:fPr>
                    <m:ctrlPr>
                      <w:rPr>
                        <w:rFonts w:ascii="Cambria Math" w:hAnsi="Cambria Math" w:cs="Times New Roman"/>
                        <w:i/>
                      </w:rPr>
                    </m:ctrlPr>
                  </m:fPr>
                  <m:num>
                    <m:r>
                      <w:rPr>
                        <w:rFonts w:ascii="Cambria Math" w:hAnsi="Cambria Math" w:cs="Times New Roman"/>
                      </w:rPr>
                      <m:t>fβV</m:t>
                    </m:r>
                  </m:num>
                  <m:den>
                    <m:r>
                      <w:rPr>
                        <w:rFonts w:ascii="Cambria Math" w:hAnsi="Cambria Math" w:cs="Times New Roman"/>
                      </w:rPr>
                      <m:t>N+1</m:t>
                    </m:r>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r>
                      <m:rPr>
                        <m:sty m:val="p"/>
                      </m:rPr>
                      <w:rPr>
                        <w:rFonts w:ascii="Cambria Math" w:hAnsi="Cambria Math" w:cs="Times New Roman"/>
                      </w:rPr>
                      <m:t>Δ</m:t>
                    </m:r>
                    <m:r>
                      <w:rPr>
                        <w:rFonts w:ascii="Cambria Math" w:hAnsi="Cambria Math" w:cs="Times New Roman"/>
                      </w:rPr>
                      <m:t>U</m:t>
                    </m:r>
                  </m:sup>
                </m:sSup>
              </m:oMath>
            </m:oMathPara>
          </w:p>
        </w:tc>
        <w:tc>
          <w:tcPr>
            <w:tcW w:w="265" w:type="dxa"/>
          </w:tcPr>
          <w:p w14:paraId="27883080" w14:textId="77777777" w:rsidR="0055434B" w:rsidRPr="00292A99" w:rsidRDefault="0055434B" w:rsidP="00960FE7">
            <w:pPr>
              <w:pStyle w:val="BalloonText"/>
              <w:spacing w:line="480" w:lineRule="auto"/>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10</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1B7E5C76" w14:textId="77777777" w:rsidR="0055434B" w:rsidRDefault="0055434B" w:rsidP="00960FE7">
      <w:pPr>
        <w:spacing w:line="480" w:lineRule="auto"/>
        <w:rPr>
          <w:rFonts w:ascii="Times New Roman" w:hAnsi="Times New Roman" w:cs="Times New Roman"/>
        </w:rPr>
      </w:pPr>
      <w:r w:rsidRPr="00A72C54">
        <w:rPr>
          <w:rFonts w:ascii="Times New Roman" w:hAnsi="Times New Roman" w:cs="Times New Roman"/>
        </w:rPr>
        <w:t xml:space="preserve">Similarly, the acceptance rule for deletion move is: </w:t>
      </w:r>
    </w:p>
    <w:tbl>
      <w:tblPr>
        <w:tblW w:w="0" w:type="auto"/>
        <w:tblLook w:val="04A0" w:firstRow="1" w:lastRow="0" w:firstColumn="1" w:lastColumn="0" w:noHBand="0" w:noVBand="1"/>
      </w:tblPr>
      <w:tblGrid>
        <w:gridCol w:w="263"/>
        <w:gridCol w:w="8514"/>
        <w:gridCol w:w="583"/>
      </w:tblGrid>
      <w:tr w:rsidR="0055434B" w14:paraId="2135B331" w14:textId="77777777" w:rsidTr="00795282">
        <w:tc>
          <w:tcPr>
            <w:tcW w:w="265" w:type="dxa"/>
          </w:tcPr>
          <w:p w14:paraId="59ADE5F2" w14:textId="77777777" w:rsidR="0055434B" w:rsidRDefault="0055434B" w:rsidP="00960FE7">
            <w:pPr>
              <w:spacing w:line="480" w:lineRule="auto"/>
              <w:rPr>
                <w:rFonts w:ascii="Times New Roman" w:hAnsi="Times New Roman" w:cs="Times New Roman"/>
                <w:iCs/>
              </w:rPr>
            </w:pPr>
          </w:p>
        </w:tc>
        <w:tc>
          <w:tcPr>
            <w:tcW w:w="8820" w:type="dxa"/>
          </w:tcPr>
          <w:p w14:paraId="7F5B4EE6" w14:textId="77777777" w:rsidR="0055434B" w:rsidRPr="00292A99" w:rsidRDefault="0055434B" w:rsidP="00960FE7">
            <w:pPr>
              <w:spacing w:line="480" w:lineRule="auto"/>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mn</m:t>
                        </m:r>
                      </m:sub>
                    </m:sSub>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m</m:t>
                        </m:r>
                      </m:sub>
                    </m:sSub>
                  </m:num>
                  <m:den>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nm</m:t>
                        </m:r>
                      </m:sub>
                    </m:sSub>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n</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f>
                  <m:fPr>
                    <m:ctrlPr>
                      <w:rPr>
                        <w:rFonts w:ascii="Cambria Math" w:hAnsi="Cambria Math" w:cs="Times New Roman"/>
                        <w:i/>
                      </w:rPr>
                    </m:ctrlPr>
                  </m:fPr>
                  <m:num>
                    <m:r>
                      <w:rPr>
                        <w:rFonts w:ascii="Cambria Math" w:hAnsi="Cambria Math" w:cs="Times New Roman"/>
                      </w:rPr>
                      <m:t>V</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cubelet</m:t>
                        </m:r>
                      </m:sub>
                    </m:sSub>
                  </m:den>
                </m:f>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fβV</m:t>
                    </m:r>
                  </m:den>
                </m:f>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r>
                      <m:rPr>
                        <m:sty m:val="p"/>
                      </m:rPr>
                      <w:rPr>
                        <w:rFonts w:ascii="Cambria Math" w:hAnsi="Cambria Math" w:cs="Times New Roman"/>
                      </w:rPr>
                      <m:t>Δ</m:t>
                    </m:r>
                    <m:r>
                      <w:rPr>
                        <w:rFonts w:ascii="Cambria Math" w:hAnsi="Cambria Math" w:cs="Times New Roman"/>
                      </w:rPr>
                      <m:t>U</m:t>
                    </m:r>
                  </m:sup>
                </m:sSup>
              </m:oMath>
            </m:oMathPara>
          </w:p>
        </w:tc>
        <w:tc>
          <w:tcPr>
            <w:tcW w:w="265" w:type="dxa"/>
          </w:tcPr>
          <w:p w14:paraId="6CEED386" w14:textId="77777777" w:rsidR="0055434B" w:rsidRPr="00292A99" w:rsidRDefault="0055434B" w:rsidP="00960FE7">
            <w:pPr>
              <w:pStyle w:val="BalloonText"/>
              <w:spacing w:line="480" w:lineRule="auto"/>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11</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24282DDA" w14:textId="77777777" w:rsidR="0055434B" w:rsidRPr="00A72C54" w:rsidRDefault="0055434B" w:rsidP="00960FE7">
      <w:pPr>
        <w:spacing w:line="480" w:lineRule="auto"/>
        <w:rPr>
          <w:rFonts w:ascii="Times New Roman" w:hAnsi="Times New Roman" w:cs="Times New Roman"/>
        </w:rPr>
      </w:pPr>
      <w:r w:rsidRPr="00A72C54">
        <w:rPr>
          <w:rFonts w:ascii="Times New Roman" w:hAnsi="Times New Roman" w:cs="Times New Roman"/>
        </w:rPr>
        <w:t>In RASPA</w:t>
      </w:r>
      <w:r w:rsidRPr="00A72C54">
        <w:rPr>
          <w:rFonts w:ascii="Times New Roman" w:hAnsi="Times New Roman" w:cs="Times New Roman"/>
        </w:rPr>
        <w:fldChar w:fldCharType="begin"/>
      </w:r>
      <w:r>
        <w:rPr>
          <w:rFonts w:ascii="Times New Roman" w:hAnsi="Times New Roman" w:cs="Times New Roman"/>
        </w:rPr>
        <w:instrText xml:space="preserve"> ADDIN ZOTERO_ITEM CSL_CITATION {"citationID":"0hNnPJtz","properties":{"formattedCitation":"\\super 40\\nosupersub{}","plainCitation":"40","noteIndex":0},"citationItems":[{"id":35,"uris":["http://zotero.org/users/5900770/items/EYTVCXUM"],"uri":["http://zotero.org/users/5900770/items/EYTVCXUM"],"itemData":{"id":35,"type":"article-journal","abstract":"A new software package, RASPA, for simulating adsorption and diffusion of molecules in flexible nanoporous materials is presented. The code implements the latest state-of-the-art algorithms for molecular dynamics and Monte Carlo (MC) in various ensembles including symplectic/measure-preserving integrators, Ewald summation, configurational-bias MC, continuous fractional component MC, reactive MC and Baker's minimisation. We show example applications of RASPA in computing coexistence properties, adsorption isotherms for single and multiple components, self- and collective diffusivities, reaction systems and visualisation. The software is released under the GNU General Public License.","container-title":"Molecular Simulation","DOI":"10.1080/08927022.2015.1010082","ISSN":"0892-7022","issue":"2","page":"81-101","source":"Taylor and Francis+NEJM","title":"RASPA: molecular simulation software for adsorption and diffusion in flexible nanoporous materials","title-short":"RASPA","volume":"42","author":[{"family":"Dubbeldam","given":"David"},{"family":"Calero","given":"Sofía"},{"family":"Ellis","given":"Donald E."},{"family":"Snurr","given":"Randall Q."}],"issued":{"date-parts":[["2016",1,22]]}}}],"schema":"https://github.com/citation-style-language/schema/raw/master/csl-citation.json"} </w:instrText>
      </w:r>
      <w:r w:rsidRPr="00A72C54">
        <w:rPr>
          <w:rFonts w:ascii="Times New Roman" w:hAnsi="Times New Roman" w:cs="Times New Roman"/>
        </w:rPr>
        <w:fldChar w:fldCharType="separate"/>
      </w:r>
      <w:r w:rsidRPr="00E30524">
        <w:rPr>
          <w:rFonts w:ascii="Times New Roman" w:hAnsi="Times New Roman" w:cs="Times New Roman"/>
          <w:szCs w:val="24"/>
          <w:vertAlign w:val="superscript"/>
        </w:rPr>
        <w:t>40</w:t>
      </w:r>
      <w:r w:rsidRPr="00A72C54">
        <w:rPr>
          <w:rFonts w:ascii="Times New Roman" w:hAnsi="Times New Roman" w:cs="Times New Roman"/>
        </w:rPr>
        <w:fldChar w:fldCharType="end"/>
      </w:r>
      <w:r w:rsidRPr="00A72C54">
        <w:rPr>
          <w:rFonts w:ascii="Times New Roman" w:hAnsi="Times New Roman" w:cs="Times New Roman"/>
        </w:rPr>
        <w:t>, CBMC</w:t>
      </w:r>
      <w:r w:rsidRPr="00A72C54">
        <w:rPr>
          <w:rFonts w:ascii="Times New Roman" w:hAnsi="Times New Roman" w:cs="Times New Roman"/>
        </w:rPr>
        <w:fldChar w:fldCharType="begin"/>
      </w:r>
      <w:r>
        <w:rPr>
          <w:rFonts w:ascii="Times New Roman" w:hAnsi="Times New Roman" w:cs="Times New Roman"/>
        </w:rPr>
        <w:instrText xml:space="preserve"> ADDIN ZOTERO_ITEM CSL_CITATION {"citationID":"zcy6gsTp","properties":{"formattedCitation":"\\super 35\\nosupersub{}","plainCitation":"35","noteIndex":0},"citationItems":[{"id":244,"uris":["http://zotero.org/users/5900770/items/QPBFEPM5"],"uri":["http://zotero.org/users/5900770/items/QPBFEPM5"],"itemData":{"id":244,"type":"article-journal","abstract":"We propose a novel approach that allows efficient numerical simulation of systems consisting of flexible chain molecules. The method is especially suitable for the numerical simulation of dense chain systems and monolayers. A new type of Monte Carlo move is introduced that makes it possible to carry out large scale conformational changes of the chain molecule in a single trial move. Our scheme is based on the selfavoiding random walk algorithm of Rosenbluth and Rosenbluth. As an illustration, we compare the results of a calculation of mean-square end to end lengths for single chains on a two-dimensional square lattice with corresponding data gained from other simulations.","container-title":"Molecular Physics","DOI":"10.1080/00268979200100061","ISSN":"0026-8976","issue":"1","page":"59-70","source":"Taylor and Francis+NEJM","title":"Configurational bias Monte Carlo: a new sampling scheme for flexible chains","title-short":"Configurational bias Monte Carlo","volume":"75","author":[{"family":"Siepmann","given":"Jörn Ilja"},{"family":"Frenkel","given":"Daan"}],"issued":{"date-parts":[["1992",1,1]]}}}],"schema":"https://github.com/citation-style-language/schema/raw/master/csl-citation.json"} </w:instrText>
      </w:r>
      <w:r w:rsidRPr="00A72C54">
        <w:rPr>
          <w:rFonts w:ascii="Times New Roman" w:hAnsi="Times New Roman" w:cs="Times New Roman"/>
        </w:rPr>
        <w:fldChar w:fldCharType="separate"/>
      </w:r>
      <w:r w:rsidRPr="008E5F57">
        <w:rPr>
          <w:rFonts w:ascii="Times New Roman" w:hAnsi="Times New Roman" w:cs="Times New Roman"/>
          <w:szCs w:val="24"/>
          <w:vertAlign w:val="superscript"/>
        </w:rPr>
        <w:t>35</w:t>
      </w:r>
      <w:r w:rsidRPr="00A72C54">
        <w:rPr>
          <w:rFonts w:ascii="Times New Roman" w:hAnsi="Times New Roman" w:cs="Times New Roman"/>
        </w:rPr>
        <w:fldChar w:fldCharType="end"/>
      </w:r>
      <w:r w:rsidRPr="00A72C54">
        <w:rPr>
          <w:rFonts w:ascii="Times New Roman" w:hAnsi="Times New Roman" w:cs="Times New Roman"/>
        </w:rPr>
        <w:t xml:space="preserve"> is implemented and deeply coupled to every move, for example, re-insertion and identity swap move to boost the efficiency of the move. In CBMC, the algorithm grows the molecule by first placing its first bead. In RASPA, this is done by randomly selecting 10 points in the simulation box, compute the energies of the first bead at these locations, assigning a Boltzmann’s weight and choose from them. To make this process more efficient, we implement an algorithm that combines CBMC with EBMC. Now the insertion of the first bead is energy</w:t>
      </w:r>
      <w:r>
        <w:rPr>
          <w:rFonts w:ascii="Times New Roman" w:hAnsi="Times New Roman" w:cs="Times New Roman"/>
        </w:rPr>
        <w:t xml:space="preserve"> biased</w:t>
      </w:r>
      <w:r w:rsidRPr="00A72C54">
        <w:rPr>
          <w:rFonts w:ascii="Times New Roman" w:hAnsi="Times New Roman" w:cs="Times New Roman"/>
        </w:rPr>
        <w:t xml:space="preserve">. </w:t>
      </w:r>
    </w:p>
    <w:p w14:paraId="3473CFE0" w14:textId="77777777" w:rsidR="0055434B" w:rsidRPr="00A72C54" w:rsidRDefault="0055434B" w:rsidP="00960FE7">
      <w:pPr>
        <w:spacing w:line="480" w:lineRule="auto"/>
        <w:rPr>
          <w:rFonts w:ascii="Times New Roman" w:hAnsi="Times New Roman" w:cs="Times New Roman"/>
        </w:rPr>
      </w:pPr>
      <w:r w:rsidRPr="00A72C54">
        <w:rPr>
          <w:rFonts w:ascii="Times New Roman" w:hAnsi="Times New Roman" w:cs="Times New Roman"/>
        </w:rPr>
        <w:t>In normal CBMC, from the paper by Esselink et al.</w:t>
      </w:r>
      <w:r w:rsidRPr="00A72C54">
        <w:rPr>
          <w:rFonts w:ascii="Times New Roman" w:hAnsi="Times New Roman" w:cs="Times New Roman"/>
        </w:rPr>
        <w:fldChar w:fldCharType="begin"/>
      </w:r>
      <w:r>
        <w:rPr>
          <w:rFonts w:ascii="Times New Roman" w:hAnsi="Times New Roman" w:cs="Times New Roman"/>
        </w:rPr>
        <w:instrText xml:space="preserve"> ADDIN ZOTERO_ITEM CSL_CITATION {"citationID":"BNeW1a6x","properties":{"formattedCitation":"\\super 41\\nosupersub{}","plainCitation":"41","noteIndex":0},"citationItems":[{"id":227,"uris":["http://zotero.org/users/5900770/items/TZG6SSEG"],"uri":["http://zotero.org/users/5900770/items/TZG6SSEG"],"itemData":{"id":227,"type":"article-journal","abstract":"The Monte Carlo (MC) method is an important tool in sampling the state space of a chosen statistical ensemble. It allows the study of thermodynamic averages of configurational properties by generating ‘‘moves’’ in a system and accepting or rejecting the thus generated new state depending on the energy of the new system and/or a random choice. These moves are intrinsically sequential and complicate parallel implementation. We propose a method which allows the parallel generation of MC moves, and which is especially useful for simulations with unavoidably low acceptance rates, such as for long chain molecules.","container-title":"Physical Review E","DOI":"10.1103/PhysRevE.51.1560","issue":"2","journalAbbreviation":"Phys. Rev. E","page":"1560-1568","source":"APS","title":"Parallel Monte Carlo simulations","volume":"51","author":[{"family":"Esselink","given":"K."},{"family":"Loyens","given":"L. D. J. C."},{"family":"Smit","given":"B."}],"issued":{"date-parts":[["1995",2,1]]}}}],"schema":"https://github.com/citation-style-language/schema/raw/master/csl-citation.json"} </w:instrText>
      </w:r>
      <w:r w:rsidRPr="00A72C54">
        <w:rPr>
          <w:rFonts w:ascii="Times New Roman" w:hAnsi="Times New Roman" w:cs="Times New Roman"/>
        </w:rPr>
        <w:fldChar w:fldCharType="separate"/>
      </w:r>
      <w:r w:rsidRPr="00E30524">
        <w:rPr>
          <w:rFonts w:ascii="Times New Roman" w:hAnsi="Times New Roman" w:cs="Times New Roman"/>
          <w:szCs w:val="24"/>
          <w:vertAlign w:val="superscript"/>
        </w:rPr>
        <w:t>41</w:t>
      </w:r>
      <w:r w:rsidRPr="00A72C54">
        <w:rPr>
          <w:rFonts w:ascii="Times New Roman" w:hAnsi="Times New Roman" w:cs="Times New Roman"/>
        </w:rPr>
        <w:fldChar w:fldCharType="end"/>
      </w:r>
      <w:r w:rsidRPr="00A72C54">
        <w:rPr>
          <w:rFonts w:ascii="Times New Roman" w:hAnsi="Times New Roman" w:cs="Times New Roman"/>
        </w:rPr>
        <w:t xml:space="preserve">, when placing the first bead, the total Rosenbluth weight of the first bead is: </w:t>
      </w:r>
    </w:p>
    <w:tbl>
      <w:tblPr>
        <w:tblW w:w="0" w:type="auto"/>
        <w:tblLook w:val="04A0" w:firstRow="1" w:lastRow="0" w:firstColumn="1" w:lastColumn="0" w:noHBand="0" w:noVBand="1"/>
      </w:tblPr>
      <w:tblGrid>
        <w:gridCol w:w="263"/>
        <w:gridCol w:w="8514"/>
        <w:gridCol w:w="583"/>
      </w:tblGrid>
      <w:tr w:rsidR="0055434B" w14:paraId="4A233261" w14:textId="77777777" w:rsidTr="00A96332">
        <w:tc>
          <w:tcPr>
            <w:tcW w:w="265" w:type="dxa"/>
          </w:tcPr>
          <w:p w14:paraId="59FA8962" w14:textId="77777777" w:rsidR="0055434B" w:rsidRDefault="0055434B" w:rsidP="00960FE7">
            <w:pPr>
              <w:spacing w:line="480" w:lineRule="auto"/>
              <w:rPr>
                <w:rFonts w:ascii="Times New Roman" w:hAnsi="Times New Roman" w:cs="Times New Roman"/>
                <w:iCs/>
              </w:rPr>
            </w:pPr>
          </w:p>
        </w:tc>
        <w:tc>
          <w:tcPr>
            <w:tcW w:w="8820" w:type="dxa"/>
          </w:tcPr>
          <w:p w14:paraId="7B75599A" w14:textId="77777777" w:rsidR="0055434B" w:rsidRPr="00292A99" w:rsidRDefault="0055434B" w:rsidP="00960FE7">
            <w:pPr>
              <w:spacing w:line="480" w:lineRule="auto"/>
              <w:rPr>
                <w:rFonts w:ascii="Times New Roman" w:hAnsi="Times New Roman" w:cs="Times New Roman"/>
                <w:i/>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m=1</m:t>
                    </m:r>
                  </m:sub>
                  <m:sup>
                    <m:r>
                      <w:rPr>
                        <w:rFonts w:ascii="Cambria Math" w:hAnsi="Cambria Math" w:cs="Times New Roman"/>
                      </w:rPr>
                      <m:t>f</m:t>
                    </m:r>
                  </m:sup>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(m)</m:t>
                        </m:r>
                      </m:sup>
                    </m:sSup>
                  </m:e>
                </m:nary>
              </m:oMath>
            </m:oMathPara>
          </w:p>
        </w:tc>
        <w:tc>
          <w:tcPr>
            <w:tcW w:w="265" w:type="dxa"/>
          </w:tcPr>
          <w:p w14:paraId="5FFB6374" w14:textId="77777777" w:rsidR="0055434B" w:rsidRPr="00292A99" w:rsidRDefault="0055434B" w:rsidP="00960FE7">
            <w:pPr>
              <w:pStyle w:val="BalloonText"/>
              <w:spacing w:line="480" w:lineRule="auto"/>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12</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435099E4" w14:textId="77777777" w:rsidR="0055434B" w:rsidRPr="00A72C54" w:rsidRDefault="0055434B" w:rsidP="00960FE7">
      <w:pPr>
        <w:spacing w:line="480" w:lineRule="auto"/>
        <w:rPr>
          <w:rFonts w:ascii="Times New Roman" w:hAnsi="Times New Roman" w:cs="Times New Roman"/>
        </w:rPr>
      </w:pPr>
      <w:r w:rsidRPr="00A72C54">
        <w:rPr>
          <w:rFonts w:ascii="Times New Roman" w:hAnsi="Times New Roman" w:cs="Times New Roman"/>
        </w:rPr>
        <w:t xml:space="preserve">and </w:t>
      </w:r>
      <m:oMath>
        <m:r>
          <w:rPr>
            <w:rFonts w:ascii="Cambria Math" w:hAnsi="Cambria Math" w:cs="Times New Roman"/>
          </w:rPr>
          <m:t>f</m:t>
        </m:r>
      </m:oMath>
      <w:r w:rsidRPr="00A72C54">
        <w:rPr>
          <w:rFonts w:ascii="Times New Roman" w:hAnsi="Times New Roman" w:cs="Times New Roman"/>
        </w:rPr>
        <w:t xml:space="preserve"> is the number of trial positions for placing the first bead. In RASPA, </w:t>
      </w:r>
      <m:oMath>
        <m:r>
          <w:rPr>
            <w:rFonts w:ascii="Cambria Math" w:hAnsi="Cambria Math" w:cs="Times New Roman"/>
          </w:rPr>
          <m:t>f</m:t>
        </m:r>
      </m:oMath>
      <w:r w:rsidRPr="00A72C54">
        <w:rPr>
          <w:rFonts w:ascii="Times New Roman" w:hAnsi="Times New Roman" w:cs="Times New Roman"/>
        </w:rPr>
        <w:t xml:space="preserve"> is set to 10 by default. So, </w:t>
      </w:r>
    </w:p>
    <w:tbl>
      <w:tblPr>
        <w:tblW w:w="0" w:type="auto"/>
        <w:tblLook w:val="04A0" w:firstRow="1" w:lastRow="0" w:firstColumn="1" w:lastColumn="0" w:noHBand="0" w:noVBand="1"/>
      </w:tblPr>
      <w:tblGrid>
        <w:gridCol w:w="263"/>
        <w:gridCol w:w="8514"/>
        <w:gridCol w:w="583"/>
      </w:tblGrid>
      <w:tr w:rsidR="0055434B" w14:paraId="77CA6432" w14:textId="77777777" w:rsidTr="001669E3">
        <w:tc>
          <w:tcPr>
            <w:tcW w:w="265" w:type="dxa"/>
          </w:tcPr>
          <w:p w14:paraId="062C93D4" w14:textId="77777777" w:rsidR="0055434B" w:rsidRDefault="0055434B" w:rsidP="00960FE7">
            <w:pPr>
              <w:spacing w:line="480" w:lineRule="auto"/>
              <w:rPr>
                <w:rFonts w:ascii="Times New Roman" w:hAnsi="Times New Roman" w:cs="Times New Roman"/>
                <w:iCs/>
              </w:rPr>
            </w:pPr>
          </w:p>
        </w:tc>
        <w:tc>
          <w:tcPr>
            <w:tcW w:w="8820" w:type="dxa"/>
          </w:tcPr>
          <w:p w14:paraId="772FD0E1" w14:textId="77777777" w:rsidR="0055434B" w:rsidRPr="00292A99" w:rsidRDefault="0055434B" w:rsidP="00960FE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m=1</m:t>
                    </m:r>
                  </m:sub>
                  <m:sup>
                    <m:r>
                      <w:rPr>
                        <w:rFonts w:ascii="Cambria Math" w:hAnsi="Cambria Math" w:cs="Times New Roman"/>
                      </w:rPr>
                      <m:t>10</m:t>
                    </m:r>
                  </m:sup>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(m)</m:t>
                        </m:r>
                      </m:sup>
                    </m:sSup>
                  </m:e>
                </m:nary>
              </m:oMath>
            </m:oMathPara>
          </w:p>
        </w:tc>
        <w:tc>
          <w:tcPr>
            <w:tcW w:w="265" w:type="dxa"/>
          </w:tcPr>
          <w:p w14:paraId="006D2FAB" w14:textId="77777777" w:rsidR="0055434B" w:rsidRPr="00292A99" w:rsidRDefault="0055434B" w:rsidP="00960FE7">
            <w:pPr>
              <w:pStyle w:val="BalloonText"/>
              <w:spacing w:line="480" w:lineRule="auto"/>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13</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2A72D165" w14:textId="77777777" w:rsidR="0055434B" w:rsidRPr="00A72C54" w:rsidRDefault="0055434B" w:rsidP="00960FE7">
      <w:pPr>
        <w:spacing w:line="480" w:lineRule="auto"/>
        <w:rPr>
          <w:rFonts w:ascii="Times New Roman" w:hAnsi="Times New Roman" w:cs="Times New Roman"/>
        </w:rPr>
      </w:pPr>
      <w:r w:rsidRPr="00A72C54">
        <w:rPr>
          <w:rFonts w:ascii="Times New Roman" w:hAnsi="Times New Roman" w:cs="Times New Roman"/>
        </w:rPr>
        <w:t xml:space="preserve">Probability of one of the positions </w:t>
      </w:r>
      <m:oMath>
        <m:r>
          <w:rPr>
            <w:rFonts w:ascii="Cambria Math" w:hAnsi="Cambria Math" w:cs="Times New Roman"/>
          </w:rPr>
          <m:t>n</m:t>
        </m:r>
      </m:oMath>
      <w:r w:rsidRPr="00A72C54">
        <w:rPr>
          <w:rFonts w:ascii="Times New Roman" w:hAnsi="Times New Roman" w:cs="Times New Roman"/>
        </w:rPr>
        <w:t xml:space="preserve"> being selected is following a Boltzmann’s distribution: </w:t>
      </w:r>
    </w:p>
    <w:tbl>
      <w:tblPr>
        <w:tblW w:w="0" w:type="auto"/>
        <w:tblLook w:val="04A0" w:firstRow="1" w:lastRow="0" w:firstColumn="1" w:lastColumn="0" w:noHBand="0" w:noVBand="1"/>
      </w:tblPr>
      <w:tblGrid>
        <w:gridCol w:w="263"/>
        <w:gridCol w:w="8514"/>
        <w:gridCol w:w="583"/>
      </w:tblGrid>
      <w:tr w:rsidR="0055434B" w14:paraId="6B332EDE" w14:textId="77777777" w:rsidTr="00CE469A">
        <w:tc>
          <w:tcPr>
            <w:tcW w:w="265" w:type="dxa"/>
          </w:tcPr>
          <w:p w14:paraId="11D7DF0B" w14:textId="77777777" w:rsidR="0055434B" w:rsidRDefault="0055434B" w:rsidP="00960FE7">
            <w:pPr>
              <w:spacing w:line="480" w:lineRule="auto"/>
              <w:rPr>
                <w:rFonts w:ascii="Times New Roman" w:hAnsi="Times New Roman" w:cs="Times New Roman"/>
                <w:iCs/>
              </w:rPr>
            </w:pPr>
          </w:p>
        </w:tc>
        <w:tc>
          <w:tcPr>
            <w:tcW w:w="8820" w:type="dxa"/>
          </w:tcPr>
          <w:p w14:paraId="21946A30" w14:textId="77777777" w:rsidR="0055434B" w:rsidRPr="00292A99" w:rsidRDefault="0055434B" w:rsidP="00960FE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1</m:t>
                            </m:r>
                          </m:sub>
                        </m:sSub>
                        <m:r>
                          <w:rPr>
                            <w:rFonts w:ascii="Cambria Math" w:hAnsi="Cambria Math" w:cs="Times New Roman"/>
                          </w:rPr>
                          <m:t>(n)</m:t>
                        </m:r>
                      </m:sup>
                    </m:sSup>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den>
                </m:f>
              </m:oMath>
            </m:oMathPara>
          </w:p>
        </w:tc>
        <w:tc>
          <w:tcPr>
            <w:tcW w:w="265" w:type="dxa"/>
          </w:tcPr>
          <w:p w14:paraId="55BA67F6" w14:textId="77777777" w:rsidR="0055434B" w:rsidRPr="00292A99" w:rsidRDefault="0055434B" w:rsidP="00960FE7">
            <w:pPr>
              <w:pStyle w:val="BalloonText"/>
              <w:spacing w:line="480" w:lineRule="auto"/>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14</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2599E712" w14:textId="77777777" w:rsidR="0055434B" w:rsidRPr="00A72C54" w:rsidRDefault="0055434B" w:rsidP="00960FE7">
      <w:pPr>
        <w:spacing w:line="480" w:lineRule="auto"/>
        <w:rPr>
          <w:rFonts w:ascii="Times New Roman" w:hAnsi="Times New Roman" w:cs="Times New Roman"/>
        </w:rPr>
      </w:pPr>
      <w:r w:rsidRPr="00A72C54">
        <w:rPr>
          <w:rFonts w:ascii="Times New Roman" w:hAnsi="Times New Roman" w:cs="Times New Roman"/>
        </w:rPr>
        <w:t xml:space="preserve">The Rosenbluth weight of growing the rest of the molecule is </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m:t>
            </m:r>
          </m:sup>
        </m:sSup>
      </m:oMath>
      <w:r w:rsidRPr="00A72C54">
        <w:rPr>
          <w:rFonts w:ascii="Times New Roman" w:hAnsi="Times New Roman" w:cs="Times New Roman"/>
        </w:rPr>
        <w:t>, so the Rosenbluth weight of growing the whole molecule is:</w:t>
      </w:r>
    </w:p>
    <w:tbl>
      <w:tblPr>
        <w:tblW w:w="0" w:type="auto"/>
        <w:tblLook w:val="04A0" w:firstRow="1" w:lastRow="0" w:firstColumn="1" w:lastColumn="0" w:noHBand="0" w:noVBand="1"/>
      </w:tblPr>
      <w:tblGrid>
        <w:gridCol w:w="263"/>
        <w:gridCol w:w="8514"/>
        <w:gridCol w:w="583"/>
      </w:tblGrid>
      <w:tr w:rsidR="0055434B" w14:paraId="2CA60777" w14:textId="77777777" w:rsidTr="00FB1B8F">
        <w:tc>
          <w:tcPr>
            <w:tcW w:w="265" w:type="dxa"/>
          </w:tcPr>
          <w:p w14:paraId="1C427116" w14:textId="77777777" w:rsidR="0055434B" w:rsidRDefault="0055434B" w:rsidP="00960FE7">
            <w:pPr>
              <w:spacing w:line="480" w:lineRule="auto"/>
              <w:rPr>
                <w:rFonts w:ascii="Times New Roman" w:hAnsi="Times New Roman" w:cs="Times New Roman"/>
                <w:iCs/>
              </w:rPr>
            </w:pPr>
          </w:p>
        </w:tc>
        <w:tc>
          <w:tcPr>
            <w:tcW w:w="8820" w:type="dxa"/>
          </w:tcPr>
          <w:p w14:paraId="3BF920C6" w14:textId="77777777" w:rsidR="0055434B" w:rsidRPr="00292A99" w:rsidRDefault="0055434B" w:rsidP="00960FE7">
            <w:pPr>
              <w:spacing w:line="480" w:lineRule="auto"/>
              <w:rPr>
                <w:rFonts w:ascii="Times New Roman" w:hAnsi="Times New Roman" w:cs="Times New Roman"/>
              </w:rPr>
            </w:pPr>
            <m:oMathPara>
              <m:oMath>
                <m:r>
                  <w:rPr>
                    <w:rFonts w:ascii="Cambria Math" w:hAnsi="Cambria Math" w:cs="Times New Roman"/>
                  </w:rPr>
                  <m:t>W=</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m:t>
                    </m:r>
                  </m:sup>
                </m:sSup>
              </m:oMath>
            </m:oMathPara>
          </w:p>
        </w:tc>
        <w:tc>
          <w:tcPr>
            <w:tcW w:w="265" w:type="dxa"/>
          </w:tcPr>
          <w:p w14:paraId="5F6B2637" w14:textId="77777777" w:rsidR="0055434B" w:rsidRPr="00292A99" w:rsidRDefault="0055434B" w:rsidP="00960FE7">
            <w:pPr>
              <w:pStyle w:val="BalloonText"/>
              <w:spacing w:line="480" w:lineRule="auto"/>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15</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787920E4" w14:textId="77777777" w:rsidR="0055434B" w:rsidRPr="00A72C54" w:rsidRDefault="0055434B" w:rsidP="00960FE7">
      <w:pPr>
        <w:spacing w:line="480" w:lineRule="auto"/>
        <w:rPr>
          <w:rFonts w:ascii="Times New Roman" w:hAnsi="Times New Roman" w:cs="Times New Roman"/>
        </w:rPr>
      </w:pPr>
      <w:r w:rsidRPr="00A72C54">
        <w:rPr>
          <w:rFonts w:ascii="Times New Roman" w:hAnsi="Times New Roman" w:cs="Times New Roman"/>
        </w:rPr>
        <w:t>When energy biasing is combined with CBMC, instead of having 10 trial positions, the algorithm randomly select</w:t>
      </w:r>
      <w:r>
        <w:rPr>
          <w:rFonts w:ascii="Times New Roman" w:hAnsi="Times New Roman" w:cs="Times New Roman"/>
        </w:rPr>
        <w:t>s</w:t>
      </w:r>
      <w:r w:rsidRPr="00A72C54">
        <w:rPr>
          <w:rFonts w:ascii="Times New Roman" w:hAnsi="Times New Roman" w:cs="Times New Roman"/>
        </w:rPr>
        <w:t xml:space="preserve"> 1 point from all the grid points</w:t>
      </w:r>
      <w:r>
        <w:rPr>
          <w:rFonts w:ascii="Times New Roman" w:hAnsi="Times New Roman" w:cs="Times New Roman"/>
        </w:rPr>
        <w:t>. E</w:t>
      </w:r>
      <w:r w:rsidRPr="00A72C54">
        <w:rPr>
          <w:rFonts w:ascii="Times New Roman" w:hAnsi="Times New Roman" w:cs="Times New Roman"/>
        </w:rPr>
        <w:t xml:space="preserve">ach grid point is the center of a cubelet, so the point to place the first bead is randomly selected </w:t>
      </w:r>
      <w:r>
        <w:rPr>
          <w:rFonts w:ascii="Times New Roman" w:hAnsi="Times New Roman" w:cs="Times New Roman"/>
        </w:rPr>
        <w:t>within</w:t>
      </w:r>
      <w:r w:rsidRPr="00A72C54">
        <w:rPr>
          <w:rFonts w:ascii="Times New Roman" w:hAnsi="Times New Roman" w:cs="Times New Roman"/>
        </w:rPr>
        <w:t xml:space="preserve"> the volume of the cubelet. Each grid has a weight,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oMath>
      <w:r w:rsidRPr="00A72C54">
        <w:rPr>
          <w:rFonts w:ascii="Times New Roman" w:hAnsi="Times New Roman" w:cs="Times New Roman"/>
        </w:rPr>
        <w:t xml:space="preserve">. </w:t>
      </w:r>
      <w:r>
        <w:rPr>
          <w:rFonts w:ascii="Times New Roman" w:hAnsi="Times New Roman" w:cs="Times New Roman"/>
        </w:rPr>
        <w:t>To maintain a detailed balance, from Equation (10), we replaced the Rosenbluth weight of the first bead from original CBMC with the part from Equation (10) that accounts for the energy biasing. T</w:t>
      </w:r>
      <w:r w:rsidRPr="00A72C54">
        <w:rPr>
          <w:rFonts w:ascii="Times New Roman" w:hAnsi="Times New Roman" w:cs="Times New Roman"/>
        </w:rPr>
        <w:t>he Rosenbluth weight</w:t>
      </w:r>
      <w:r>
        <w:rPr>
          <w:rFonts w:ascii="Times New Roman" w:hAnsi="Times New Roman" w:cs="Times New Roman"/>
        </w:rPr>
        <w:t xml:space="preserve"> of the new EB-CBMC</w:t>
      </w:r>
      <w:r w:rsidRPr="00A72C54">
        <w:rPr>
          <w:rFonts w:ascii="Times New Roman" w:hAnsi="Times New Roman" w:cs="Times New Roman"/>
        </w:rPr>
        <w:t xml:space="preserve"> is: </w:t>
      </w:r>
    </w:p>
    <w:tbl>
      <w:tblPr>
        <w:tblW w:w="0" w:type="auto"/>
        <w:tblLook w:val="04A0" w:firstRow="1" w:lastRow="0" w:firstColumn="1" w:lastColumn="0" w:noHBand="0" w:noVBand="1"/>
      </w:tblPr>
      <w:tblGrid>
        <w:gridCol w:w="263"/>
        <w:gridCol w:w="8514"/>
        <w:gridCol w:w="583"/>
      </w:tblGrid>
      <w:tr w:rsidR="0055434B" w14:paraId="665C1D31" w14:textId="77777777" w:rsidTr="00BF54FD">
        <w:tc>
          <w:tcPr>
            <w:tcW w:w="265" w:type="dxa"/>
          </w:tcPr>
          <w:p w14:paraId="59EFC1AA" w14:textId="77777777" w:rsidR="0055434B" w:rsidRDefault="0055434B" w:rsidP="00960FE7">
            <w:pPr>
              <w:spacing w:line="480" w:lineRule="auto"/>
              <w:rPr>
                <w:rFonts w:ascii="Times New Roman" w:hAnsi="Times New Roman" w:cs="Times New Roman"/>
                <w:iCs/>
              </w:rPr>
            </w:pPr>
          </w:p>
        </w:tc>
        <w:tc>
          <w:tcPr>
            <w:tcW w:w="8820" w:type="dxa"/>
          </w:tcPr>
          <w:p w14:paraId="5DE573E4" w14:textId="77777777" w:rsidR="0055434B" w:rsidRPr="00292A99" w:rsidRDefault="0055434B" w:rsidP="00960FE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1,EBnew</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cubelet</m:t>
                        </m:r>
                      </m:sub>
                    </m:sSub>
                  </m:num>
                  <m:den>
                    <m:r>
                      <w:rPr>
                        <w:rFonts w:ascii="Cambria Math" w:hAnsi="Cambria Math" w:cs="Times New Roman"/>
                      </w:rPr>
                      <m:t>V</m:t>
                    </m:r>
                  </m:den>
                </m:f>
              </m:oMath>
            </m:oMathPara>
          </w:p>
        </w:tc>
        <w:tc>
          <w:tcPr>
            <w:tcW w:w="265" w:type="dxa"/>
          </w:tcPr>
          <w:p w14:paraId="469BE990" w14:textId="77777777" w:rsidR="0055434B" w:rsidRPr="00292A99" w:rsidRDefault="0055434B" w:rsidP="00960FE7">
            <w:pPr>
              <w:pStyle w:val="BalloonText"/>
              <w:spacing w:line="480" w:lineRule="auto"/>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16</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76D8BF82" w14:textId="77777777" w:rsidR="0055434B" w:rsidRPr="00A72C54" w:rsidRDefault="0055434B" w:rsidP="00960FE7">
      <w:pPr>
        <w:spacing w:line="480" w:lineRule="auto"/>
        <w:rPr>
          <w:rFonts w:ascii="Times New Roman" w:hAnsi="Times New Roman" w:cs="Times New Roman"/>
        </w:rPr>
      </w:pPr>
      <w:r w:rsidRPr="00A72C54">
        <w:rPr>
          <w:rFonts w:ascii="Times New Roman" w:hAnsi="Times New Roman" w:cs="Times New Roman"/>
        </w:rPr>
        <w:t xml:space="preserve">Growing the rest of the molecule will be the same as the normal CBMC algorithm, so the total Rosenbluth weight is: </w:t>
      </w:r>
    </w:p>
    <w:tbl>
      <w:tblPr>
        <w:tblW w:w="0" w:type="auto"/>
        <w:tblLook w:val="04A0" w:firstRow="1" w:lastRow="0" w:firstColumn="1" w:lastColumn="0" w:noHBand="0" w:noVBand="1"/>
      </w:tblPr>
      <w:tblGrid>
        <w:gridCol w:w="263"/>
        <w:gridCol w:w="8514"/>
        <w:gridCol w:w="583"/>
      </w:tblGrid>
      <w:tr w:rsidR="0055434B" w14:paraId="7DFCA355" w14:textId="77777777" w:rsidTr="000A3900">
        <w:tc>
          <w:tcPr>
            <w:tcW w:w="265" w:type="dxa"/>
          </w:tcPr>
          <w:p w14:paraId="7437CED7" w14:textId="77777777" w:rsidR="0055434B" w:rsidRDefault="0055434B" w:rsidP="00960FE7">
            <w:pPr>
              <w:spacing w:line="480" w:lineRule="auto"/>
              <w:rPr>
                <w:rFonts w:ascii="Times New Roman" w:hAnsi="Times New Roman" w:cs="Times New Roman"/>
                <w:iCs/>
              </w:rPr>
            </w:pPr>
          </w:p>
        </w:tc>
        <w:tc>
          <w:tcPr>
            <w:tcW w:w="8820" w:type="dxa"/>
          </w:tcPr>
          <w:p w14:paraId="1C070E9C" w14:textId="77777777" w:rsidR="0055434B" w:rsidRPr="00292A99" w:rsidRDefault="0055434B" w:rsidP="00960FE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new</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1,EBnew</m:t>
                    </m:r>
                  </m:sub>
                </m:sSub>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new</m:t>
                    </m:r>
                  </m:sub>
                  <m:sup>
                    <m:r>
                      <w:rPr>
                        <w:rFonts w:ascii="Cambria Math" w:hAnsi="Cambria Math" w:cs="Times New Roman"/>
                      </w:rPr>
                      <m:t>*</m:t>
                    </m:r>
                  </m:sup>
                </m:sSubSup>
              </m:oMath>
            </m:oMathPara>
          </w:p>
        </w:tc>
        <w:tc>
          <w:tcPr>
            <w:tcW w:w="265" w:type="dxa"/>
          </w:tcPr>
          <w:p w14:paraId="55C83DED" w14:textId="77777777" w:rsidR="0055434B" w:rsidRPr="00292A99" w:rsidRDefault="0055434B" w:rsidP="00960FE7">
            <w:pPr>
              <w:pStyle w:val="BalloonText"/>
              <w:spacing w:line="480" w:lineRule="auto"/>
              <w:rPr>
                <w:rFonts w:ascii="Times New Roman" w:hAnsi="Times New Roman" w:cs="Times New Roman"/>
                <w:i/>
                <w:iCs/>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17</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6012E5D8" w14:textId="77777777" w:rsidR="0055434B" w:rsidRDefault="0055434B" w:rsidP="00960FE7">
      <w:pPr>
        <w:spacing w:line="480" w:lineRule="auto"/>
        <w:rPr>
          <w:rFonts w:ascii="Times New Roman" w:hAnsi="Times New Roman" w:cs="Times New Roman"/>
        </w:rPr>
      </w:pPr>
      <w:r w:rsidRPr="00A72C54">
        <w:rPr>
          <w:rFonts w:ascii="Times New Roman" w:hAnsi="Times New Roman" w:cs="Times New Roman"/>
        </w:rPr>
        <w:t xml:space="preserve">For </w:t>
      </w:r>
      <w:r>
        <w:rPr>
          <w:rFonts w:ascii="Times New Roman" w:hAnsi="Times New Roman" w:cs="Times New Roman"/>
        </w:rPr>
        <w:t xml:space="preserve">MC </w:t>
      </w:r>
      <w:r w:rsidRPr="00A72C54">
        <w:rPr>
          <w:rFonts w:ascii="Times New Roman" w:hAnsi="Times New Roman" w:cs="Times New Roman"/>
        </w:rPr>
        <w:t xml:space="preserve">moves that requires the Rosenbluth weight of the old configuration, </w:t>
      </w:r>
      <w:r>
        <w:rPr>
          <w:rFonts w:ascii="Times New Roman" w:hAnsi="Times New Roman" w:cs="Times New Roman"/>
        </w:rPr>
        <w:t>such as</w:t>
      </w:r>
      <w:r w:rsidRPr="00A72C54">
        <w:rPr>
          <w:rFonts w:ascii="Times New Roman" w:hAnsi="Times New Roman" w:cs="Times New Roman"/>
        </w:rPr>
        <w:t xml:space="preserve"> </w:t>
      </w:r>
      <w:r>
        <w:rPr>
          <w:rFonts w:ascii="Times New Roman" w:hAnsi="Times New Roman" w:cs="Times New Roman"/>
        </w:rPr>
        <w:t xml:space="preserve">deletion, </w:t>
      </w:r>
      <w:r w:rsidRPr="00A72C54">
        <w:rPr>
          <w:rFonts w:ascii="Times New Roman" w:hAnsi="Times New Roman" w:cs="Times New Roman"/>
        </w:rPr>
        <w:t>identity change</w:t>
      </w:r>
      <w:r>
        <w:rPr>
          <w:rFonts w:ascii="Times New Roman" w:hAnsi="Times New Roman" w:cs="Times New Roman"/>
        </w:rPr>
        <w:t xml:space="preserve">, </w:t>
      </w:r>
      <w:r w:rsidRPr="00A72C54">
        <w:rPr>
          <w:rFonts w:ascii="Times New Roman" w:hAnsi="Times New Roman" w:cs="Times New Roman"/>
        </w:rPr>
        <w:t xml:space="preserve">and reinsertion, we just need to get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1,EBold</m:t>
            </m:r>
          </m:sub>
        </m:sSub>
      </m:oMath>
      <w:r>
        <w:rPr>
          <w:rFonts w:ascii="Times New Roman" w:hAnsi="Times New Roman" w:cs="Times New Roman"/>
        </w:rPr>
        <w:t>.</w:t>
      </w:r>
      <w:r w:rsidRPr="00A72C54">
        <w:rPr>
          <w:rFonts w:ascii="Times New Roman" w:hAnsi="Times New Roman" w:cs="Times New Roman"/>
        </w:rPr>
        <w:t xml:space="preserve"> </w:t>
      </w:r>
      <w:r>
        <w:rPr>
          <w:rFonts w:ascii="Times New Roman" w:hAnsi="Times New Roman" w:cs="Times New Roman"/>
        </w:rPr>
        <w:t>W</w:t>
      </w:r>
      <w:r w:rsidRPr="00A72C54">
        <w:rPr>
          <w:rFonts w:ascii="Times New Roman" w:hAnsi="Times New Roman" w:cs="Times New Roman"/>
        </w:rPr>
        <w:t xml:space="preserve">e first determine </w:t>
      </w:r>
      <w:r>
        <w:rPr>
          <w:rFonts w:ascii="Times New Roman" w:hAnsi="Times New Roman" w:cs="Times New Roman"/>
        </w:rPr>
        <w:t>the</w:t>
      </w:r>
      <w:r w:rsidRPr="00A72C54">
        <w:rPr>
          <w:rFonts w:ascii="Times New Roman" w:hAnsi="Times New Roman" w:cs="Times New Roman"/>
        </w:rPr>
        <w:t xml:space="preserve"> cubelet </w:t>
      </w:r>
      <w:r>
        <w:rPr>
          <w:rFonts w:ascii="Times New Roman" w:hAnsi="Times New Roman" w:cs="Times New Roman"/>
        </w:rPr>
        <w:t>to which</w:t>
      </w:r>
      <w:r w:rsidRPr="00A72C54">
        <w:rPr>
          <w:rFonts w:ascii="Times New Roman" w:hAnsi="Times New Roman" w:cs="Times New Roman"/>
        </w:rPr>
        <w:t xml:space="preserve"> the first bead of the old configuration belongs, then we </w:t>
      </w:r>
      <w:r>
        <w:rPr>
          <w:rFonts w:ascii="Times New Roman" w:hAnsi="Times New Roman" w:cs="Times New Roman"/>
        </w:rPr>
        <w:t xml:space="preserve">calculate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oMath>
      <w:r w:rsidRPr="00A72C54">
        <w:rPr>
          <w:rFonts w:ascii="Times New Roman" w:hAnsi="Times New Roman" w:cs="Times New Roman"/>
        </w:rPr>
        <w:t xml:space="preserve"> </w:t>
      </w:r>
      <w:r>
        <w:rPr>
          <w:rFonts w:ascii="Times New Roman" w:hAnsi="Times New Roman" w:cs="Times New Roman"/>
        </w:rPr>
        <w:t>using the energy at that grid point pre-tabulated in the energy grid.</w:t>
      </w:r>
      <w:r w:rsidRPr="00A72C54">
        <w:rPr>
          <w:rFonts w:ascii="Times New Roman" w:hAnsi="Times New Roman" w:cs="Times New Roman"/>
        </w:rPr>
        <w:t xml:space="preserve"> </w:t>
      </w:r>
      <w:r>
        <w:rPr>
          <w:rFonts w:ascii="Times New Roman" w:hAnsi="Times New Roman" w:cs="Times New Roman"/>
        </w:rPr>
        <w:t>F</w:t>
      </w:r>
      <w:r w:rsidRPr="00A72C54">
        <w:rPr>
          <w:rFonts w:ascii="Times New Roman" w:hAnsi="Times New Roman" w:cs="Times New Roman"/>
        </w:rPr>
        <w:t>inally</w:t>
      </w:r>
      <w:r>
        <w:rPr>
          <w:rFonts w:ascii="Times New Roman" w:hAnsi="Times New Roman" w:cs="Times New Roman"/>
        </w:rPr>
        <w:t xml:space="preserve">, the Rosenbluth weight of the old molecule is calculated as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old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1,EBold</m:t>
            </m:r>
          </m:sub>
        </m:sSub>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old</m:t>
            </m:r>
          </m:sub>
          <m:sup>
            <m:r>
              <w:rPr>
                <w:rFonts w:ascii="Cambria Math" w:hAnsi="Cambria Math" w:cs="Times New Roman"/>
              </w:rPr>
              <m:t>*</m:t>
            </m:r>
          </m:sup>
        </m:sSubSup>
      </m:oMath>
      <w:r>
        <w:rPr>
          <w:rFonts w:ascii="Times New Roman" w:hAnsi="Times New Roman" w:cs="Times New Roman"/>
        </w:rPr>
        <w:t xml:space="preserve"> where </w:t>
      </w:r>
      <w:r w:rsidRPr="00A72C5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1,EBold</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i</m:t>
                </m:r>
              </m:sub>
            </m:sSub>
            <m:r>
              <w:rPr>
                <w:rFonts w:ascii="Cambria Math" w:hAnsi="Cambria Math" w:cs="Times New Roman"/>
              </w:rPr>
              <m:t>,EB old</m:t>
            </m:r>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cubelet</m:t>
                </m:r>
              </m:sub>
            </m:sSub>
          </m:num>
          <m:den>
            <m:r>
              <w:rPr>
                <w:rFonts w:ascii="Cambria Math" w:hAnsi="Cambria Math" w:cs="Times New Roman"/>
              </w:rPr>
              <m:t>V</m:t>
            </m:r>
          </m:den>
        </m:f>
      </m:oMath>
      <w:r w:rsidRPr="00A72C54">
        <w:rPr>
          <w:rFonts w:ascii="Times New Roman" w:hAnsi="Times New Roman" w:cs="Times New Roman"/>
        </w:rPr>
        <w:t>.</w:t>
      </w:r>
    </w:p>
    <w:p w14:paraId="500873F2"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For GCMC simulations using CBMC, the acceptance rules of insertions and deletions are:</w:t>
      </w:r>
    </w:p>
    <w:tbl>
      <w:tblPr>
        <w:tblW w:w="0" w:type="auto"/>
        <w:tblLook w:val="04A0" w:firstRow="1" w:lastRow="0" w:firstColumn="1" w:lastColumn="0" w:noHBand="0" w:noVBand="1"/>
      </w:tblPr>
      <w:tblGrid>
        <w:gridCol w:w="263"/>
        <w:gridCol w:w="8514"/>
        <w:gridCol w:w="583"/>
      </w:tblGrid>
      <w:tr w:rsidR="0055434B" w14:paraId="402B6776" w14:textId="77777777" w:rsidTr="008410D1">
        <w:tc>
          <w:tcPr>
            <w:tcW w:w="263" w:type="dxa"/>
          </w:tcPr>
          <w:p w14:paraId="6F54FB01" w14:textId="77777777" w:rsidR="0055434B" w:rsidRDefault="0055434B" w:rsidP="00960FE7">
            <w:pPr>
              <w:spacing w:line="480" w:lineRule="auto"/>
              <w:rPr>
                <w:rFonts w:ascii="Times New Roman" w:hAnsi="Times New Roman" w:cs="Times New Roman"/>
              </w:rPr>
            </w:pPr>
          </w:p>
        </w:tc>
        <w:tc>
          <w:tcPr>
            <w:tcW w:w="8514" w:type="dxa"/>
          </w:tcPr>
          <w:p w14:paraId="2A2E4B61" w14:textId="77777777" w:rsidR="0055434B" w:rsidRPr="005353DE" w:rsidRDefault="0055434B" w:rsidP="003C564F">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acc</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min</m:t>
                    </m:r>
                  </m:fName>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new</m:t>
                                </m:r>
                              </m:sub>
                            </m:sSub>
                            <m:r>
                              <w:rPr>
                                <w:rFonts w:ascii="Cambria Math" w:hAnsi="Cambria Math" w:cs="Times New Roman"/>
                              </w:rPr>
                              <m:t>βV</m:t>
                            </m:r>
                          </m:num>
                          <m:den>
                            <m:r>
                              <w:rPr>
                                <w:rFonts w:ascii="Cambria Math" w:hAnsi="Cambria Math" w:cs="Times New Roman"/>
                              </w:rPr>
                              <m:t>N+1</m:t>
                            </m:r>
                          </m:den>
                        </m:f>
                        <m:f>
                          <m:fPr>
                            <m:ctrlPr>
                              <w:rPr>
                                <w:rFonts w:ascii="Cambria Math" w:hAnsi="Cambria Math" w:cs="Times New Roman"/>
                                <w:i/>
                              </w:rPr>
                            </m:ctrlPr>
                          </m:fPr>
                          <m:num>
                            <m:r>
                              <w:rPr>
                                <w:rFonts w:ascii="Cambria Math" w:hAnsi="Cambria Math" w:cs="Times New Roman"/>
                              </w:rPr>
                              <m:t>f</m:t>
                            </m:r>
                          </m:num>
                          <m:den>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IG</m:t>
                                    </m:r>
                                  </m:sub>
                                </m:sSub>
                              </m:e>
                            </m:d>
                          </m:den>
                        </m:f>
                      </m:e>
                    </m:d>
                  </m:e>
                </m:func>
              </m:oMath>
            </m:oMathPara>
          </w:p>
        </w:tc>
        <w:tc>
          <w:tcPr>
            <w:tcW w:w="583" w:type="dxa"/>
          </w:tcPr>
          <w:p w14:paraId="4D0E7F03" w14:textId="77777777" w:rsidR="0055434B" w:rsidRPr="003C564F" w:rsidRDefault="0055434B" w:rsidP="003C564F">
            <w:pPr>
              <w:pStyle w:val="BalloonText"/>
              <w:jc w:val="center"/>
              <w:rPr>
                <w:rFonts w:ascii="Times New Roman" w:hAnsi="Times New Roman" w:cs="Times New Roman"/>
                <w:i/>
                <w:iCs/>
              </w:rPr>
            </w:pPr>
            <w:r w:rsidRPr="003C564F">
              <w:rPr>
                <w:rFonts w:ascii="Times New Roman" w:hAnsi="Times New Roman" w:cs="Times New Roman"/>
                <w:sz w:val="22"/>
                <w:szCs w:val="22"/>
              </w:rPr>
              <w:t>(</w:t>
            </w:r>
            <w:r w:rsidRPr="003C564F">
              <w:rPr>
                <w:rFonts w:ascii="Times New Roman" w:hAnsi="Times New Roman" w:cs="Times New Roman"/>
                <w:i/>
                <w:iCs/>
                <w:sz w:val="22"/>
                <w:szCs w:val="22"/>
              </w:rPr>
              <w:fldChar w:fldCharType="begin"/>
            </w:r>
            <w:r w:rsidRPr="003C564F">
              <w:rPr>
                <w:rFonts w:ascii="Times New Roman" w:hAnsi="Times New Roman" w:cs="Times New Roman"/>
                <w:sz w:val="22"/>
                <w:szCs w:val="22"/>
              </w:rPr>
              <w:instrText xml:space="preserve"> SEQ Equation \* ARABIC </w:instrText>
            </w:r>
            <w:r w:rsidRPr="003C564F">
              <w:rPr>
                <w:rFonts w:ascii="Times New Roman" w:hAnsi="Times New Roman" w:cs="Times New Roman"/>
                <w:i/>
                <w:iCs/>
                <w:sz w:val="22"/>
                <w:szCs w:val="22"/>
              </w:rPr>
              <w:fldChar w:fldCharType="separate"/>
            </w:r>
            <w:r>
              <w:rPr>
                <w:rFonts w:ascii="Times New Roman" w:hAnsi="Times New Roman" w:cs="Times New Roman"/>
                <w:noProof/>
                <w:sz w:val="22"/>
                <w:szCs w:val="22"/>
              </w:rPr>
              <w:t>18</w:t>
            </w:r>
            <w:r w:rsidRPr="003C564F">
              <w:rPr>
                <w:rFonts w:ascii="Times New Roman" w:hAnsi="Times New Roman" w:cs="Times New Roman"/>
                <w:i/>
                <w:iCs/>
                <w:sz w:val="22"/>
                <w:szCs w:val="22"/>
              </w:rPr>
              <w:fldChar w:fldCharType="end"/>
            </w:r>
            <w:r w:rsidRPr="003C564F">
              <w:rPr>
                <w:rFonts w:ascii="Times New Roman" w:hAnsi="Times New Roman" w:cs="Times New Roman"/>
                <w:sz w:val="22"/>
                <w:szCs w:val="22"/>
              </w:rPr>
              <w:t>)</w:t>
            </w:r>
          </w:p>
        </w:tc>
      </w:tr>
      <w:tr w:rsidR="0055434B" w14:paraId="5594614E" w14:textId="77777777" w:rsidTr="008410D1">
        <w:tc>
          <w:tcPr>
            <w:tcW w:w="263" w:type="dxa"/>
          </w:tcPr>
          <w:p w14:paraId="5C2CFDBF" w14:textId="77777777" w:rsidR="0055434B" w:rsidRDefault="0055434B" w:rsidP="0045496E">
            <w:pPr>
              <w:spacing w:line="480" w:lineRule="auto"/>
              <w:jc w:val="center"/>
              <w:rPr>
                <w:rFonts w:ascii="Times New Roman" w:hAnsi="Times New Roman" w:cs="Times New Roman"/>
              </w:rPr>
            </w:pPr>
          </w:p>
        </w:tc>
        <w:tc>
          <w:tcPr>
            <w:tcW w:w="8514" w:type="dxa"/>
          </w:tcPr>
          <w:p w14:paraId="450F6719" w14:textId="77777777" w:rsidR="0055434B" w:rsidRPr="005353DE" w:rsidRDefault="0055434B" w:rsidP="0045496E">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acc</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min</m:t>
                    </m:r>
                  </m:fName>
                  <m:e>
                    <m:d>
                      <m:dPr>
                        <m:ctrlPr>
                          <w:rPr>
                            <w:rFonts w:ascii="Cambria Math" w:hAnsi="Cambria Math" w:cs="Times New Roman"/>
                            <w:i/>
                          </w:rPr>
                        </m:ctrlPr>
                      </m:dPr>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N</m:t>
                            </m:r>
                          </m:num>
                          <m:den>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old</m:t>
                                </m:r>
                              </m:sub>
                            </m:sSub>
                            <m:r>
                              <w:rPr>
                                <w:rFonts w:ascii="Cambria Math" w:hAnsi="Cambria Math" w:cs="Times New Roman"/>
                              </w:rPr>
                              <m:t>βV</m:t>
                            </m:r>
                          </m:den>
                        </m:f>
                        <m:f>
                          <m:fPr>
                            <m:ctrlPr>
                              <w:rPr>
                                <w:rFonts w:ascii="Cambria Math" w:hAnsi="Cambria Math" w:cs="Times New Roman"/>
                                <w:i/>
                              </w:rPr>
                            </m:ctrlPr>
                          </m:fPr>
                          <m:num>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IG</m:t>
                                    </m:r>
                                  </m:sub>
                                </m:sSub>
                              </m:e>
                            </m:d>
                          </m:num>
                          <m:den>
                            <m:r>
                              <w:rPr>
                                <w:rFonts w:ascii="Cambria Math" w:hAnsi="Cambria Math" w:cs="Times New Roman"/>
                              </w:rPr>
                              <m:t>f</m:t>
                            </m:r>
                          </m:den>
                        </m:f>
                      </m:e>
                    </m:d>
                  </m:e>
                </m:func>
              </m:oMath>
            </m:oMathPara>
          </w:p>
        </w:tc>
        <w:tc>
          <w:tcPr>
            <w:tcW w:w="583" w:type="dxa"/>
          </w:tcPr>
          <w:p w14:paraId="7AF2F455" w14:textId="77777777" w:rsidR="0055434B" w:rsidRPr="005353DE" w:rsidRDefault="0055434B" w:rsidP="005353DE">
            <w:pPr>
              <w:pStyle w:val="BalloonText"/>
              <w:jc w:val="center"/>
              <w:rPr>
                <w:rFonts w:ascii="Times New Roman" w:hAnsi="Times New Roman" w:cs="Times New Roman"/>
                <w:i/>
                <w:iCs/>
                <w:sz w:val="22"/>
                <w:szCs w:val="22"/>
              </w:rPr>
            </w:pPr>
            <w:r w:rsidRPr="005353DE">
              <w:rPr>
                <w:rFonts w:ascii="Times New Roman" w:hAnsi="Times New Roman" w:cs="Times New Roman"/>
                <w:sz w:val="22"/>
                <w:szCs w:val="22"/>
              </w:rPr>
              <w:t>(</w:t>
            </w:r>
            <w:r w:rsidRPr="005353DE">
              <w:rPr>
                <w:rFonts w:ascii="Times New Roman" w:hAnsi="Times New Roman" w:cs="Times New Roman"/>
                <w:i/>
                <w:iCs/>
                <w:sz w:val="22"/>
                <w:szCs w:val="22"/>
              </w:rPr>
              <w:fldChar w:fldCharType="begin"/>
            </w:r>
            <w:r w:rsidRPr="005353DE">
              <w:rPr>
                <w:rFonts w:ascii="Times New Roman" w:hAnsi="Times New Roman" w:cs="Times New Roman"/>
                <w:sz w:val="22"/>
                <w:szCs w:val="22"/>
              </w:rPr>
              <w:instrText xml:space="preserve"> SEQ Equation \* ARABIC </w:instrText>
            </w:r>
            <w:r w:rsidRPr="005353DE">
              <w:rPr>
                <w:rFonts w:ascii="Times New Roman" w:hAnsi="Times New Roman" w:cs="Times New Roman"/>
                <w:i/>
                <w:iCs/>
                <w:sz w:val="22"/>
                <w:szCs w:val="22"/>
              </w:rPr>
              <w:fldChar w:fldCharType="separate"/>
            </w:r>
            <w:r>
              <w:rPr>
                <w:rFonts w:ascii="Times New Roman" w:hAnsi="Times New Roman" w:cs="Times New Roman"/>
                <w:noProof/>
                <w:sz w:val="22"/>
                <w:szCs w:val="22"/>
              </w:rPr>
              <w:t>19</w:t>
            </w:r>
            <w:r w:rsidRPr="005353DE">
              <w:rPr>
                <w:rFonts w:ascii="Times New Roman" w:hAnsi="Times New Roman" w:cs="Times New Roman"/>
                <w:i/>
                <w:iCs/>
                <w:sz w:val="22"/>
                <w:szCs w:val="22"/>
              </w:rPr>
              <w:fldChar w:fldCharType="end"/>
            </w:r>
            <w:r w:rsidRPr="005353DE">
              <w:rPr>
                <w:rFonts w:ascii="Times New Roman" w:hAnsi="Times New Roman" w:cs="Times New Roman"/>
                <w:sz w:val="22"/>
                <w:szCs w:val="22"/>
              </w:rPr>
              <w:t>)</w:t>
            </w:r>
          </w:p>
        </w:tc>
      </w:tr>
    </w:tbl>
    <w:p w14:paraId="3865D410"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 xml:space="preserve">where </w:t>
      </w: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IG</m:t>
                </m:r>
              </m:sub>
            </m:sSub>
          </m:e>
        </m:d>
      </m:oMath>
      <w:r>
        <w:rPr>
          <w:rFonts w:ascii="Times New Roman" w:hAnsi="Times New Roman" w:cs="Times New Roman"/>
        </w:rPr>
        <w:t xml:space="preserve"> is the averaged ideal Rosenbluth weight of the molecule. For a rigid molecule, the ideal Rosenbluth weight is set to 1.</w:t>
      </w:r>
      <w:r>
        <w:rPr>
          <w:rFonts w:ascii="Times New Roman" w:hAnsi="Times New Roman" w:cs="Times New Roman"/>
        </w:rPr>
        <w:fldChar w:fldCharType="begin"/>
      </w:r>
      <w:r>
        <w:rPr>
          <w:rFonts w:ascii="Times New Roman" w:hAnsi="Times New Roman" w:cs="Times New Roman"/>
        </w:rPr>
        <w:instrText xml:space="preserve"> ADDIN ZOTERO_ITEM CSL_CITATION {"citationID":"ouiddQhU","properties":{"formattedCitation":"\\super 42\\uc0\\u8211{}44\\nosupersub{}","plainCitation":"42–44","noteIndex":0},"citationItems":[{"id":1367,"uris":["http://zotero.org/users/5900770/items/9K6Y4IKM"],"uri":["http://zotero.org/users/5900770/items/9K6Y4IKM"],"itemData":{"id":1367,"type":"article-journal","abstract":"Simulations of open systems are performed conveniently in the grand canonical ensemble. For chain molecules simulations of this type converge very poorly because of the very low probability of a successful insertion in the exchange step. Here, it is shown that the recently developed configurational-bias Monte Carlo technique can be used in a grand canonical Monte Carlo simulation to make the insertion of chain molecules possible. The use of this technique is illustrated by calculations of the adsorption isotherms of butane and hexane in the zeolite silicate.","container-title":"Molecular Physics","DOI":"10.1080/00268979500101011","ISSN":"0026-8976","issue":"1","note":"publisher: Taylor &amp; Francis\n_eprint: https://doi.org/10.1080/00268979500101011","page":"153-172","source":"Taylor and Francis+NEJM","title":"Grand canonical Monte Carlo simulations of chain molecules: adsorption isotherms of alkanes in zeolites","title-short":"Grand canonical Monte Carlo simulations of chain molecules","volume":"85","author":[{"family":"Smit","given":"Berend"}],"issued":{"date-parts":[["1995",5,1]]}}},{"id":1462,"uris":["http://zotero.org/users/5900770/items/82BAW5FK"],"uri":["http://zotero.org/users/5900770/items/82BAW5FK"],"itemData":{"id":1462,"type":"article-journal","abstract":"Configurational-bias Monte Carlo sampling techniques have been developed which overcome the difficulties of sampling configuration space efficiently for all-atom molecular models and for branched species represented with united atom models. Implementation details of this sampling scheme are discussed. The accuracy of a united atom forcefield with non-bond parameters optimized for zeolite adsorption and a widely used all-atom forcefield are evaluated by comparison with experimental sorption isotherms of linear and branched hydrocarbons.","container-title":"Molecular Physics","DOI":"10.1080/00268979909483082","ISSN":"0026-8976","issue":"9","note":"publisher: Taylor &amp; Francis\n_eprint: https://doi.org/10.1080/00268979909483082","page":"1375-1390","source":"Taylor and Francis+NEJM","title":"A biased grand canonical Monte Carlo method for simulating adsorption using all-atom and branched united atom models","volume":"96","author":[{"family":"MACEDONIA","given":"MICHAEL D."},{"family":"MAGINN","given":"EDWARD J."}],"issued":{"date-parts":[["1999",5,10]]}}},{"id":1465,"uris":["http://zotero.org/users/5900770/items/ZF82ZGLC"],"uri":["http://zotero.org/users/5900770/items/ZF82ZGLC"],"itemData":{"id":1465,"type":"article-journal","abstract":"A method is described for performing grand canonical Monte Carlo simulations of molecules with internal degrees of freedom. The approach is applied to adsorption of methanol and cyclohexane in the zeolite silicalite. Calculated adsorption isotherms and heats of adsorption compare well with experimental data from the literature. In addition, the simulations provide information on preferential siting of molecules in the different pores of silicalite. Binary adsorption results are also predicted for cyclohexane/methane, benzene/methane, and benzene/cyclohexane mixtures. The siting preferences of the single components result in clear segregation effects for these binary systems. Benzene and cyclohexane display preferred siting in the channel intersections, while methane adsorbs preferentially in the channels. In the case of benzene/cyclohexane, the cyclohexane adsorbs in the intersections and the benzene is pushed to the zigzag channels.","container-title":"Langmuir","DOI":"10.1021/la990756f","ISSN":"0743-7463","issue":"8","journalAbbreviation":"Langmuir","note":"publisher: American Chemical Society","page":"3910-3919","source":"ACS Publications","title":"Grand Canonical Monte Carlo Simulations of Nonrigid Molecules:  Siting and Segregation in Silicalite Zeolite","title-short":"Grand Canonical Monte Carlo Simulations of Nonrigid Molecules","volume":"16","author":[{"family":"Gupta","given":"Amit"},{"family":"Clark","given":"Louis A."},{"family":"Snurr","given":"Randall Q."}],"issued":{"date-parts":[["2000",4,1]]}}}],"schema":"https://github.com/citation-style-language/schema/raw/master/csl-citation.json"}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42–44</w:t>
      </w:r>
      <w:r>
        <w:rPr>
          <w:rFonts w:ascii="Times New Roman" w:hAnsi="Times New Roman" w:cs="Times New Roman"/>
        </w:rPr>
        <w:fldChar w:fldCharType="end"/>
      </w:r>
      <w:r>
        <w:rPr>
          <w:rFonts w:ascii="Times New Roman" w:hAnsi="Times New Roman" w:cs="Times New Roman"/>
        </w:rPr>
        <w:t xml:space="preserve"> </w:t>
      </w:r>
    </w:p>
    <w:p w14:paraId="358544C7"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Later in this article, </w:t>
      </w:r>
      <w:r>
        <w:rPr>
          <w:rFonts w:ascii="Times New Roman" w:hAnsi="Times New Roman" w:cs="Times New Roman"/>
        </w:rPr>
        <w:t>more swap moves will be used (CFCMC and CB/CFC)</w:t>
      </w:r>
      <w:r w:rsidRPr="00A62546">
        <w:rPr>
          <w:rFonts w:ascii="Times New Roman" w:hAnsi="Times New Roman" w:cs="Times New Roman"/>
        </w:rPr>
        <w:t xml:space="preserve">, we are calling </w:t>
      </w:r>
      <w:r>
        <w:rPr>
          <w:rFonts w:ascii="Times New Roman" w:hAnsi="Times New Roman" w:cs="Times New Roman"/>
        </w:rPr>
        <w:t>their EB counterparts EB-CFCMC and EB-CB/CFC</w:t>
      </w:r>
      <w:r w:rsidRPr="00A62546">
        <w:rPr>
          <w:rFonts w:ascii="Times New Roman" w:hAnsi="Times New Roman" w:cs="Times New Roman"/>
        </w:rPr>
        <w:t xml:space="preserve">. </w:t>
      </w:r>
      <w:r>
        <w:rPr>
          <w:rFonts w:ascii="Times New Roman" w:hAnsi="Times New Roman" w:cs="Times New Roman"/>
        </w:rPr>
        <w:t xml:space="preserve">When energy-bias MC is mentioned in general, we will use EBMC. </w:t>
      </w:r>
      <w:r w:rsidRPr="00A62546">
        <w:rPr>
          <w:rFonts w:ascii="Times New Roman" w:hAnsi="Times New Roman" w:cs="Times New Roman"/>
        </w:rPr>
        <w:t>Th</w:t>
      </w:r>
      <w:r>
        <w:rPr>
          <w:rFonts w:ascii="Times New Roman" w:hAnsi="Times New Roman" w:cs="Times New Roman"/>
        </w:rPr>
        <w:t>e</w:t>
      </w:r>
      <w:r w:rsidRPr="00A62546">
        <w:rPr>
          <w:rFonts w:ascii="Times New Roman" w:hAnsi="Times New Roman" w:cs="Times New Roman"/>
        </w:rPr>
        <w:t xml:space="preserve"> new move combines the merits of both EBMC and CBMC. EBMC will try to insert the first bead in an energy-favorable location and then CBMC will sample different orientations for the molecule. Because of this, EB</w:t>
      </w:r>
      <w:r>
        <w:rPr>
          <w:rFonts w:ascii="Times New Roman" w:hAnsi="Times New Roman" w:cs="Times New Roman"/>
        </w:rPr>
        <w:t>-</w:t>
      </w:r>
      <w:r w:rsidRPr="00A62546">
        <w:rPr>
          <w:rFonts w:ascii="Times New Roman" w:hAnsi="Times New Roman" w:cs="Times New Roman"/>
        </w:rPr>
        <w:t xml:space="preserve">CBMC has a higher chance of inserting molecules at the correct location than trying random sites in original CBMC. To implement this EBMC algorithm, we tailored the xylene molecules to incorporate </w:t>
      </w:r>
      <w:r>
        <w:rPr>
          <w:rFonts w:ascii="Times New Roman" w:hAnsi="Times New Roman" w:cs="Times New Roman"/>
        </w:rPr>
        <w:t>fictional, approximate</w:t>
      </w:r>
      <w:r w:rsidRPr="00A62546">
        <w:rPr>
          <w:rFonts w:ascii="Times New Roman" w:hAnsi="Times New Roman" w:cs="Times New Roman"/>
        </w:rPr>
        <w:t xml:space="preserve"> benzene</w:t>
      </w:r>
      <w:r>
        <w:rPr>
          <w:rFonts w:ascii="Times New Roman" w:hAnsi="Times New Roman" w:cs="Times New Roman"/>
        </w:rPr>
        <w:t xml:space="preserve"> (AB) site</w:t>
      </w:r>
      <w:r w:rsidRPr="00A62546">
        <w:rPr>
          <w:rFonts w:ascii="Times New Roman" w:hAnsi="Times New Roman" w:cs="Times New Roman"/>
        </w:rPr>
        <w:t xml:space="preserve">. </w:t>
      </w:r>
      <w:r>
        <w:rPr>
          <w:rFonts w:ascii="Times New Roman" w:hAnsi="Times New Roman" w:cs="Times New Roman"/>
        </w:rPr>
        <w:t xml:space="preserve">Please refer to </w:t>
      </w:r>
      <w:r w:rsidRPr="00E33D9F">
        <w:rPr>
          <w:rFonts w:ascii="Times New Roman" w:hAnsi="Times New Roman" w:cs="Times New Roman"/>
        </w:rPr>
        <w:fldChar w:fldCharType="begin"/>
      </w:r>
      <w:r w:rsidRPr="00E33D9F">
        <w:rPr>
          <w:rFonts w:ascii="Times New Roman" w:hAnsi="Times New Roman" w:cs="Times New Roman"/>
        </w:rPr>
        <w:instrText xml:space="preserve"> REF _Ref53230176 \h  \* MERGEFORMAT </w:instrText>
      </w:r>
      <w:r w:rsidRPr="00E33D9F">
        <w:rPr>
          <w:rFonts w:ascii="Times New Roman" w:hAnsi="Times New Roman" w:cs="Times New Roman"/>
        </w:rPr>
      </w:r>
      <w:r w:rsidRPr="00E33D9F">
        <w:rPr>
          <w:rFonts w:ascii="Times New Roman" w:hAnsi="Times New Roman" w:cs="Times New Roman"/>
        </w:rPr>
        <w:fldChar w:fldCharType="separate"/>
      </w:r>
      <w:r w:rsidRPr="00C1228C">
        <w:rPr>
          <w:rFonts w:ascii="Times New Roman" w:hAnsi="Times New Roman" w:cs="Times New Roman"/>
        </w:rPr>
        <w:t>Figure S1</w:t>
      </w:r>
      <w:r w:rsidRPr="00E33D9F">
        <w:rPr>
          <w:rFonts w:ascii="Times New Roman" w:hAnsi="Times New Roman" w:cs="Times New Roman"/>
        </w:rPr>
        <w:fldChar w:fldCharType="end"/>
      </w:r>
      <w:r>
        <w:rPr>
          <w:rFonts w:ascii="Times New Roman" w:hAnsi="Times New Roman" w:cs="Times New Roman"/>
        </w:rPr>
        <w:t xml:space="preserve"> for the implementation of the xylene model. </w:t>
      </w:r>
      <w:r w:rsidRPr="00A62546">
        <w:rPr>
          <w:rFonts w:ascii="Times New Roman" w:hAnsi="Times New Roman" w:cs="Times New Roman"/>
        </w:rPr>
        <w:t xml:space="preserve">We made </w:t>
      </w:r>
      <w:r>
        <w:rPr>
          <w:rFonts w:ascii="Times New Roman" w:hAnsi="Times New Roman" w:cs="Times New Roman"/>
        </w:rPr>
        <w:t>approximate benzene</w:t>
      </w:r>
      <w:r w:rsidRPr="00A62546">
        <w:rPr>
          <w:rFonts w:ascii="Times New Roman" w:hAnsi="Times New Roman" w:cs="Times New Roman"/>
        </w:rPr>
        <w:t xml:space="preserve"> the first bead of the xylene isomers. </w:t>
      </w:r>
      <w:r>
        <w:rPr>
          <w:rFonts w:ascii="Times New Roman" w:hAnsi="Times New Roman" w:cs="Times New Roman"/>
        </w:rPr>
        <w:t xml:space="preserve">The AB pseudo-atom is used to for energy-biasing and determines where the ring center is placed. The interaction of the AB pseudo-atom is ignored when computing the energies. </w:t>
      </w:r>
    </w:p>
    <w:p w14:paraId="54AC4D66"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The grids were generated using the LJ parameters of </w:t>
      </w:r>
      <w:r>
        <w:rPr>
          <w:rFonts w:ascii="Times New Roman" w:hAnsi="Times New Roman" w:cs="Times New Roman"/>
        </w:rPr>
        <w:t>AB pseudo-atoms</w:t>
      </w:r>
      <w:r w:rsidRPr="00A62546">
        <w:rPr>
          <w:rFonts w:ascii="Times New Roman" w:hAnsi="Times New Roman" w:cs="Times New Roman"/>
        </w:rPr>
        <w:t>. However, we modified the</w:t>
      </w:r>
      <w:r>
        <w:rPr>
          <w:rFonts w:ascii="Times New Roman" w:hAnsi="Times New Roman" w:cs="Times New Roman"/>
        </w:rPr>
        <w:t xml:space="preserve"> source</w:t>
      </w:r>
      <w:r w:rsidRPr="00A62546">
        <w:rPr>
          <w:rFonts w:ascii="Times New Roman" w:hAnsi="Times New Roman" w:cs="Times New Roman"/>
        </w:rPr>
        <w:t xml:space="preserve"> code </w:t>
      </w:r>
      <w:r>
        <w:rPr>
          <w:rFonts w:ascii="Times New Roman" w:hAnsi="Times New Roman" w:cs="Times New Roman"/>
        </w:rPr>
        <w:t>of RASPA</w:t>
      </w:r>
      <w:r>
        <w:rPr>
          <w:rFonts w:ascii="Times New Roman" w:hAnsi="Times New Roman" w:cs="Times New Roman"/>
        </w:rPr>
        <w:fldChar w:fldCharType="begin"/>
      </w:r>
      <w:r>
        <w:rPr>
          <w:rFonts w:ascii="Times New Roman" w:hAnsi="Times New Roman" w:cs="Times New Roman"/>
        </w:rPr>
        <w:instrText xml:space="preserve"> ADDIN ZOTERO_ITEM CSL_CITATION {"citationID":"Uya63uHP","properties":{"formattedCitation":"\\super 40\\nosupersub{}","plainCitation":"40","noteIndex":0},"citationItems":[{"id":35,"uris":["http://zotero.org/users/5900770/items/EYTVCXUM"],"uri":["http://zotero.org/users/5900770/items/EYTVCXUM"],"itemData":{"id":35,"type":"article-journal","abstract":"A new software package, RASPA, for simulating adsorption and diffusion of molecules in flexible nanoporous materials is presented. The code implements the latest state-of-the-art algorithms for molecular dynamics and Monte Carlo (MC) in various ensembles including symplectic/measure-preserving integrators, Ewald summation, configurational-bias MC, continuous fractional component MC, reactive MC and Baker's minimisation. We show example applications of RASPA in computing coexistence properties, adsorption isotherms for single and multiple components, self- and collective diffusivities, reaction systems and visualisation. The software is released under the GNU General Public License.","container-title":"Molecular Simulation","DOI":"10.1080/08927022.2015.1010082","ISSN":"0892-7022","issue":"2","page":"81-101","source":"Taylor and Francis+NEJM","title":"RASPA: molecular simulation software for adsorption and diffusion in flexible nanoporous materials","title-short":"RASPA","volume":"42","author":[{"family":"Dubbeldam","given":"David"},{"family":"Calero","given":"Sofía"},{"family":"Ellis","given":"Donald E."},{"family":"Snurr","given":"Randall Q."}],"issued":{"date-parts":[["2016",1,22]]}}}],"schema":"https://github.com/citation-style-language/schema/raw/master/csl-citation.json"} </w:instrText>
      </w:r>
      <w:r>
        <w:rPr>
          <w:rFonts w:ascii="Times New Roman" w:hAnsi="Times New Roman" w:cs="Times New Roman"/>
        </w:rPr>
        <w:fldChar w:fldCharType="separate"/>
      </w:r>
      <w:r w:rsidRPr="00A20FC6">
        <w:rPr>
          <w:rFonts w:ascii="Times New Roman" w:hAnsi="Times New Roman" w:cs="Times New Roman"/>
          <w:szCs w:val="24"/>
          <w:vertAlign w:val="superscript"/>
        </w:rPr>
        <w:t>40</w:t>
      </w:r>
      <w:r>
        <w:rPr>
          <w:rFonts w:ascii="Times New Roman" w:hAnsi="Times New Roman" w:cs="Times New Roman"/>
        </w:rPr>
        <w:fldChar w:fldCharType="end"/>
      </w:r>
      <w:r>
        <w:rPr>
          <w:rFonts w:ascii="Times New Roman" w:hAnsi="Times New Roman" w:cs="Times New Roman"/>
        </w:rPr>
        <w:t xml:space="preserve"> </w:t>
      </w:r>
      <w:r w:rsidRPr="00A62546">
        <w:rPr>
          <w:rFonts w:ascii="Times New Roman" w:hAnsi="Times New Roman" w:cs="Times New Roman"/>
        </w:rPr>
        <w:t xml:space="preserve">so that the energy of the </w:t>
      </w:r>
      <w:r>
        <w:rPr>
          <w:rFonts w:ascii="Times New Roman" w:hAnsi="Times New Roman" w:cs="Times New Roman"/>
        </w:rPr>
        <w:t>AB</w:t>
      </w:r>
      <w:r w:rsidRPr="00A62546">
        <w:rPr>
          <w:rFonts w:ascii="Times New Roman" w:hAnsi="Times New Roman" w:cs="Times New Roman"/>
        </w:rPr>
        <w:t xml:space="preserve"> is not accounted when calculating the potential energies. The </w:t>
      </w:r>
      <w:r>
        <w:rPr>
          <w:rFonts w:ascii="Times New Roman" w:hAnsi="Times New Roman" w:cs="Times New Roman"/>
        </w:rPr>
        <w:t>AB</w:t>
      </w:r>
      <w:r w:rsidRPr="00A62546">
        <w:rPr>
          <w:rFonts w:ascii="Times New Roman" w:hAnsi="Times New Roman" w:cs="Times New Roman"/>
        </w:rPr>
        <w:t xml:space="preserve"> energy grid is only used for biasing. The workflow of using EBMC in RASPA</w:t>
      </w:r>
      <w:r>
        <w:rPr>
          <w:rFonts w:ascii="Times New Roman" w:hAnsi="Times New Roman" w:cs="Times New Roman"/>
        </w:rPr>
        <w:fldChar w:fldCharType="begin"/>
      </w:r>
      <w:r>
        <w:rPr>
          <w:rFonts w:ascii="Times New Roman" w:hAnsi="Times New Roman" w:cs="Times New Roman"/>
        </w:rPr>
        <w:instrText xml:space="preserve"> ADDIN ZOTERO_ITEM CSL_CITATION {"citationID":"zF0KFkEf","properties":{"formattedCitation":"\\super 40\\nosupersub{}","plainCitation":"40","noteIndex":0},"citationItems":[{"id":35,"uris":["http://zotero.org/users/5900770/items/EYTVCXUM"],"uri":["http://zotero.org/users/5900770/items/EYTVCXUM"],"itemData":{"id":35,"type":"article-journal","abstract":"A new software package, RASPA, for simulating adsorption and diffusion of molecules in flexible nanoporous materials is presented. The code implements the latest state-of-the-art algorithms for molecular dynamics and Monte Carlo (MC) in various ensembles including symplectic/measure-preserving integrators, Ewald summation, configurational-bias MC, continuous fractional component MC, reactive MC and Baker's minimisation. We show example applications of RASPA in computing coexistence properties, adsorption isotherms for single and multiple components, self- and collective diffusivities, reaction systems and visualisation. The software is released under the GNU General Public License.","container-title":"Molecular Simulation","DOI":"10.1080/08927022.2015.1010082","ISSN":"0892-7022","issue":"2","page":"81-101","source":"Taylor and Francis+NEJM","title":"RASPA: molecular simulation software for adsorption and diffusion in flexible nanoporous materials","title-short":"RASPA","volume":"42","author":[{"family":"Dubbeldam","given":"David"},{"family":"Calero","given":"Sofía"},{"family":"Ellis","given":"Donald E."},{"family":"Snurr","given":"Randall Q."}],"issued":{"date-parts":[["2016",1,22]]}}}],"schema":"https://github.com/citation-style-language/schema/raw/master/csl-citation.json"} </w:instrText>
      </w:r>
      <w:r>
        <w:rPr>
          <w:rFonts w:ascii="Times New Roman" w:hAnsi="Times New Roman" w:cs="Times New Roman"/>
        </w:rPr>
        <w:fldChar w:fldCharType="separate"/>
      </w:r>
      <w:r w:rsidRPr="00385660">
        <w:rPr>
          <w:rFonts w:ascii="Times New Roman" w:hAnsi="Times New Roman" w:cs="Times New Roman"/>
          <w:szCs w:val="24"/>
          <w:vertAlign w:val="superscript"/>
        </w:rPr>
        <w:t>40</w:t>
      </w:r>
      <w:r>
        <w:rPr>
          <w:rFonts w:ascii="Times New Roman" w:hAnsi="Times New Roman" w:cs="Times New Roman"/>
        </w:rPr>
        <w:fldChar w:fldCharType="end"/>
      </w:r>
      <w:r w:rsidRPr="00A62546">
        <w:rPr>
          <w:rFonts w:ascii="Times New Roman" w:hAnsi="Times New Roman" w:cs="Times New Roman"/>
        </w:rPr>
        <w:t xml:space="preserve"> is summarized in </w:t>
      </w:r>
      <w:r>
        <w:rPr>
          <w:rFonts w:ascii="Times New Roman" w:hAnsi="Times New Roman" w:cs="Times New Roman"/>
        </w:rPr>
        <w:fldChar w:fldCharType="begin"/>
      </w:r>
      <w:r>
        <w:rPr>
          <w:rFonts w:ascii="Times New Roman" w:hAnsi="Times New Roman" w:cs="Times New Roman"/>
        </w:rPr>
        <w:instrText xml:space="preserve"> REF _Ref53230235 \h  \* MERGEFORMAT </w:instrText>
      </w:r>
      <w:r>
        <w:rPr>
          <w:rFonts w:ascii="Times New Roman" w:hAnsi="Times New Roman" w:cs="Times New Roman"/>
        </w:rPr>
      </w:r>
      <w:r>
        <w:rPr>
          <w:rFonts w:ascii="Times New Roman" w:hAnsi="Times New Roman" w:cs="Times New Roman"/>
        </w:rPr>
        <w:fldChar w:fldCharType="separate"/>
      </w:r>
      <w:r w:rsidRPr="00C1228C">
        <w:rPr>
          <w:rFonts w:ascii="Times New Roman" w:hAnsi="Times New Roman" w:cs="Times New Roman"/>
        </w:rPr>
        <w:t>Figure S2</w:t>
      </w:r>
      <w:r>
        <w:rPr>
          <w:rFonts w:ascii="Times New Roman" w:hAnsi="Times New Roman" w:cs="Times New Roman"/>
        </w:rPr>
        <w:fldChar w:fldCharType="end"/>
      </w:r>
      <w:r>
        <w:rPr>
          <w:rFonts w:ascii="Times New Roman" w:hAnsi="Times New Roman" w:cs="Times New Roman"/>
        </w:rPr>
        <w:t>.</w:t>
      </w:r>
    </w:p>
    <w:p w14:paraId="71222A5A" w14:textId="77777777" w:rsidR="0055434B" w:rsidRPr="00A62546" w:rsidRDefault="0055434B" w:rsidP="00960FE7">
      <w:pPr>
        <w:pStyle w:val="Heading2"/>
        <w:spacing w:line="480" w:lineRule="auto"/>
        <w:rPr>
          <w:rFonts w:ascii="Times New Roman" w:hAnsi="Times New Roman" w:cs="Times New Roman"/>
        </w:rPr>
      </w:pPr>
      <w:bookmarkStart w:id="6" w:name="_Toc49922103"/>
      <w:r w:rsidRPr="00A62546">
        <w:rPr>
          <w:rFonts w:ascii="Times New Roman" w:hAnsi="Times New Roman" w:cs="Times New Roman"/>
        </w:rPr>
        <w:t xml:space="preserve">2.2 </w:t>
      </w:r>
      <w:bookmarkStart w:id="7" w:name="_Hlk48332705"/>
      <w:r w:rsidRPr="00A62546">
        <w:rPr>
          <w:rFonts w:ascii="Times New Roman" w:hAnsi="Times New Roman" w:cs="Times New Roman"/>
        </w:rPr>
        <w:t>THE THREE-SITE XYLENE (TSX) MODEL</w:t>
      </w:r>
      <w:bookmarkEnd w:id="6"/>
      <w:bookmarkEnd w:id="7"/>
      <w:r w:rsidRPr="00A62546">
        <w:rPr>
          <w:rFonts w:ascii="Times New Roman" w:hAnsi="Times New Roman" w:cs="Times New Roman"/>
        </w:rPr>
        <w:t xml:space="preserve"> </w:t>
      </w:r>
    </w:p>
    <w:p w14:paraId="46BFB8E7" w14:textId="77777777" w:rsidR="0055434B" w:rsidRPr="00A62546" w:rsidRDefault="0055434B" w:rsidP="00960FE7">
      <w:pPr>
        <w:spacing w:line="480" w:lineRule="auto"/>
        <w:rPr>
          <w:rFonts w:ascii="Times New Roman" w:hAnsi="Times New Roman" w:cs="Times New Roman"/>
        </w:rPr>
      </w:pPr>
      <w:bookmarkStart w:id="8" w:name="_Hlk48332729"/>
      <w:r w:rsidRPr="00A62546">
        <w:rPr>
          <w:rFonts w:ascii="Times New Roman" w:hAnsi="Times New Roman" w:cs="Times New Roman"/>
        </w:rPr>
        <w:t>From hypothesis of Torres-Knoop et al.</w:t>
      </w:r>
      <w:r w:rsidRPr="00A62546">
        <w:rPr>
          <w:rFonts w:ascii="Times New Roman" w:hAnsi="Times New Roman" w:cs="Times New Roman"/>
        </w:rPr>
        <w:fldChar w:fldCharType="begin"/>
      </w:r>
      <w:r>
        <w:rPr>
          <w:rFonts w:ascii="Times New Roman" w:hAnsi="Times New Roman" w:cs="Times New Roman"/>
        </w:rPr>
        <w:instrText xml:space="preserve"> ADDIN ZOTERO_ITEM CSL_CITATION {"citationID":"xpnAPr4g","properties":{"formattedCitation":"\\super 32,45\\nosupersub{}","plainCitation":"32,45","noteIndex":0},"citationItems":[{"id":11,"uris":["http://zotero.org/users/5900770/items/6KEZF8Y2"],"uri":["http://zotero.org/users/5900770/items/6KEZF8Y2"],"itemData":{"id":11,"type":"article-journal","abstract":"The development of energy-efficient processes for selective separation of p-xylene from mixtures with its isomers is of vital importance in the petrochemical industries. Current industrial practice uses BaX zeolite that has high adsorption selectivity for p-xylene. Finding para-selective structures is challenging. With state-of-the-art simulation methodologies we systematically screened a wide variety of zeolites and metal–organic frameworks (MOFs). Our investigations highlight the crucial importance of the channel dimension on the separation. MAF-X8 is particularly noteworthy because the channel dimensions and geometry allow “commensurate stacking” which we exploit as a separation mechanism at saturation conditions. Due to a significantly improved capacity compared to BaX, the cycle times for p-xylene with MAF-X8 are found to be about a factor of 4.5 longer. This is expected to result in significant process improvements.","container-title":"Angewandte Chemie International Edition","DOI":"10.1002/anie.201402894","ISSN":"1521-3773","issue":"30","language":"en","page":"7774-7778","source":"Wiley Online Library","title":"Separating Xylene Isomers by Commens</w:instrText>
      </w:r>
      <w:r>
        <w:rPr>
          <w:rFonts w:ascii="Times New Roman" w:hAnsi="Times New Roman" w:cs="Times New Roman" w:hint="eastAsia"/>
        </w:rPr>
        <w:instrText>urate Stacking of p-Xylene within Channels of MAF-X8","volume":"53","author":[{"family":"Torres</w:instrText>
      </w:r>
      <w:r>
        <w:rPr>
          <w:rFonts w:ascii="Times New Roman" w:hAnsi="Times New Roman" w:cs="Times New Roman" w:hint="eastAsia"/>
        </w:rPr>
        <w:instrText>‐</w:instrText>
      </w:r>
      <w:r>
        <w:rPr>
          <w:rFonts w:ascii="Times New Roman" w:hAnsi="Times New Roman" w:cs="Times New Roman" w:hint="eastAsia"/>
        </w:rPr>
        <w:instrText>Knoop","given":"Ariana"},{"family":"Krishna","given":"Rajamani"},{"family":"Dubbeldam","given":"David"}],"issued":{"date-parts":[["2014"]]}}},{"id":165,"uris":</w:instrText>
      </w:r>
      <w:r>
        <w:rPr>
          <w:rFonts w:ascii="Times New Roman" w:hAnsi="Times New Roman" w:cs="Times New Roman"/>
        </w:rPr>
        <w:instrText>["http://zotero.org/users/5900770/items/YS2488H9"],"uri":["http://zotero.org/users/5900770/items/YS2488H9"],"itemData":{"id":165,"type":"article-journal","abstract":"Separation of challenging mixtures using metal–organic frameworks can be achieved by an entropy-driven mechanism, where one of the components can arrange into a “face-to-face” stacking, thus reducing its “footprint” and reaching a higher saturation loading.","container-title":"ChemPhysChem","DOI":"10.1002/cphc.201402819","ISSN":"1439-7641","issue":"3","language":"en","page":"532-535","source":"Wiley Online Library","title":"Entropic Separations of Mixtures of Aromatics by Selective Face-to-Face Molecular Stacking in One-Dimensional Channels of Metal–Organic Frameworks and Zeolites","volume":"</w:instrText>
      </w:r>
      <w:r>
        <w:rPr>
          <w:rFonts w:ascii="Times New Roman" w:hAnsi="Times New Roman" w:cs="Times New Roman" w:hint="eastAsia"/>
        </w:rPr>
        <w:instrText>16","author":[{"family":"Torres</w:instrText>
      </w:r>
      <w:r>
        <w:rPr>
          <w:rFonts w:ascii="Times New Roman" w:hAnsi="Times New Roman" w:cs="Times New Roman" w:hint="eastAsia"/>
        </w:rPr>
        <w:instrText>‐</w:instrText>
      </w:r>
      <w:r>
        <w:rPr>
          <w:rFonts w:ascii="Times New Roman" w:hAnsi="Times New Roman" w:cs="Times New Roman" w:hint="eastAsia"/>
        </w:rPr>
        <w:instrText>Knoop","given":"Ariana"},{"family":"Balestra","given":"Salvador R. G."},{"family":"Krishna","given":"Rajamani"},{"family":"Calero","given":"Sof</w:instrText>
      </w:r>
      <w:r>
        <w:rPr>
          <w:rFonts w:ascii="Times New Roman" w:hAnsi="Times New Roman" w:cs="Times New Roman" w:hint="eastAsia"/>
        </w:rPr>
        <w:instrText>í</w:instrText>
      </w:r>
      <w:r>
        <w:rPr>
          <w:rFonts w:ascii="Times New Roman" w:hAnsi="Times New Roman" w:cs="Times New Roman" w:hint="eastAsia"/>
        </w:rPr>
        <w:instrText>a"},{"family":"Dubbeldam","given":"David"}],"issued":{"date-parts":[["2015"]]}}</w:instrText>
      </w:r>
      <w:r>
        <w:rPr>
          <w:rFonts w:ascii="Times New Roman" w:hAnsi="Times New Roman" w:cs="Times New Roman"/>
        </w:rPr>
        <w:instrText xml:space="preserve">}],"schema":"https://github.com/citation-style-language/schema/raw/master/csl-citation.json"} </w:instrText>
      </w:r>
      <w:r w:rsidRPr="00A62546">
        <w:rPr>
          <w:rFonts w:ascii="Times New Roman" w:hAnsi="Times New Roman" w:cs="Times New Roman"/>
        </w:rPr>
        <w:fldChar w:fldCharType="separate"/>
      </w:r>
      <w:r w:rsidRPr="000A45C2">
        <w:rPr>
          <w:rFonts w:ascii="Times New Roman" w:hAnsi="Times New Roman" w:cs="Times New Roman"/>
          <w:szCs w:val="24"/>
          <w:vertAlign w:val="superscript"/>
        </w:rPr>
        <w:t>32,45</w:t>
      </w:r>
      <w:r w:rsidRPr="00A62546">
        <w:rPr>
          <w:rFonts w:ascii="Times New Roman" w:hAnsi="Times New Roman" w:cs="Times New Roman"/>
        </w:rPr>
        <w:fldChar w:fldCharType="end"/>
      </w:r>
      <w:r w:rsidRPr="00A62546">
        <w:rPr>
          <w:rFonts w:ascii="Times New Roman" w:hAnsi="Times New Roman" w:cs="Times New Roman"/>
        </w:rPr>
        <w:t xml:space="preserve">, it can be implied, that commensurate stacking is promoting </w:t>
      </w:r>
      <m:oMath>
        <m:r>
          <w:rPr>
            <w:rFonts w:ascii="Cambria Math" w:hAnsi="Cambria Math" w:cs="Times New Roman"/>
          </w:rPr>
          <m:t>π-π</m:t>
        </m:r>
      </m:oMath>
      <w:r w:rsidRPr="00A62546">
        <w:rPr>
          <w:rFonts w:ascii="Times New Roman" w:hAnsi="Times New Roman" w:cs="Times New Roman"/>
        </w:rPr>
        <w:t xml:space="preserve"> , face-to-face interactions between planar xylene molecules. Although we can treat benzene-ring molecules as </w:t>
      </w:r>
      <w:r>
        <w:rPr>
          <w:rFonts w:ascii="Times New Roman" w:hAnsi="Times New Roman" w:cs="Times New Roman"/>
        </w:rPr>
        <w:t>discs</w:t>
      </w:r>
      <w:r w:rsidRPr="00A62546">
        <w:rPr>
          <w:rFonts w:ascii="Times New Roman" w:hAnsi="Times New Roman" w:cs="Times New Roman"/>
        </w:rPr>
        <w:t>, for xylene molecules the situation is more complicated. A xylene molecule is composed of a</w:t>
      </w:r>
      <w:r>
        <w:rPr>
          <w:rFonts w:ascii="Times New Roman" w:hAnsi="Times New Roman" w:cs="Times New Roman"/>
        </w:rPr>
        <w:t xml:space="preserve">n aromatic </w:t>
      </w:r>
      <w:r w:rsidRPr="00A62546">
        <w:rPr>
          <w:rFonts w:ascii="Times New Roman" w:hAnsi="Times New Roman" w:cs="Times New Roman"/>
        </w:rPr>
        <w:t xml:space="preserve">plane and two methyl groups. </w:t>
      </w:r>
      <w:r>
        <w:rPr>
          <w:rFonts w:ascii="Times New Roman" w:hAnsi="Times New Roman" w:cs="Times New Roman"/>
        </w:rPr>
        <w:t>A question can be proposed</w:t>
      </w:r>
      <w:r w:rsidRPr="00A62546">
        <w:rPr>
          <w:rFonts w:ascii="Times New Roman" w:hAnsi="Times New Roman" w:cs="Times New Roman"/>
        </w:rPr>
        <w:t>: Which part of a xylene molecule has more impact on xylene selectivit</w:t>
      </w:r>
      <w:r>
        <w:rPr>
          <w:rFonts w:ascii="Times New Roman" w:hAnsi="Times New Roman" w:cs="Times New Roman"/>
        </w:rPr>
        <w:t>y</w:t>
      </w:r>
      <w:r w:rsidRPr="00A62546">
        <w:rPr>
          <w:rFonts w:ascii="Times New Roman" w:hAnsi="Times New Roman" w:cs="Times New Roman"/>
        </w:rPr>
        <w:t>? If we can proof that a part of the xylene molecule model is not essential towards its selectivit</w:t>
      </w:r>
      <w:r>
        <w:rPr>
          <w:rFonts w:ascii="Times New Roman" w:hAnsi="Times New Roman" w:cs="Times New Roman"/>
        </w:rPr>
        <w:t>y</w:t>
      </w:r>
      <w:r w:rsidRPr="00A62546">
        <w:rPr>
          <w:rFonts w:ascii="Times New Roman" w:hAnsi="Times New Roman" w:cs="Times New Roman"/>
        </w:rPr>
        <w:t xml:space="preserve">, by the law of the razor of Occam, that part can be reduced or simplified. To put our thought to test, we proposed xylene models that tried to emphasize the methyl groups rather than the benzene ring. The new three-site xylene (TSX) models composed of two united methyl groups and </w:t>
      </w:r>
      <w:r>
        <w:rPr>
          <w:rFonts w:ascii="Times New Roman" w:hAnsi="Times New Roman" w:cs="Times New Roman"/>
        </w:rPr>
        <w:t>a central Lennard-Jones</w:t>
      </w:r>
      <w:r w:rsidRPr="00A62546">
        <w:rPr>
          <w:rFonts w:ascii="Times New Roman" w:hAnsi="Times New Roman" w:cs="Times New Roman"/>
        </w:rPr>
        <w:t xml:space="preserve"> </w:t>
      </w:r>
      <w:r>
        <w:rPr>
          <w:rFonts w:ascii="Times New Roman" w:hAnsi="Times New Roman" w:cs="Times New Roman"/>
        </w:rPr>
        <w:t>site of approximate benzene</w:t>
      </w:r>
      <w:r w:rsidRPr="00A62546">
        <w:rPr>
          <w:rFonts w:ascii="Times New Roman" w:hAnsi="Times New Roman" w:cs="Times New Roman"/>
        </w:rPr>
        <w:fldChar w:fldCharType="begin"/>
      </w:r>
      <w:r>
        <w:rPr>
          <w:rFonts w:ascii="Times New Roman" w:hAnsi="Times New Roman" w:cs="Times New Roman"/>
        </w:rPr>
        <w:instrText xml:space="preserve"> ADDIN ZOTERO_ITEM CSL_CITATION {"citationID":"e8NwwrmV","properties":{"formattedCitation":"\\super 38\\nosupersub{}","plainCitation":"38","noteIndex":0},"citationItems":[{"id":295,"uris":["http://zotero.org/users/5900770/items/HZ3W9233"],"uri":["http://zotero.org/users/5900770/items/HZ3W9233"],"itemData":{"id":295,"type":"article-journal","container-title":"The Journal of Physical Chemistry","DOI":"10.1021/j100153a051","ISSN":"0022-3654","issue":"51","journalAbbreviation":"J. Phys. Chem.","page":"13742-13752","source":"ACS Publications","title":"Prediction of adsorption of aromatic hydrocarbons in silicalite from grand canonical Monte Carlo simulations with biased insertions","volume":"97","author":[{"family":"Snurr","given":"Randall Q."},{"family":"Bell","given":"Alexis T."},{"family":"Theodorou","given":"Doros N."}],"issued":{"date-parts":[["1993",12,1]]}}}],"schema":"https://github.com/citation-style-language/schema/raw/master/csl-citation.json"} </w:instrText>
      </w:r>
      <w:r w:rsidRPr="00A62546">
        <w:rPr>
          <w:rFonts w:ascii="Times New Roman" w:hAnsi="Times New Roman" w:cs="Times New Roman"/>
        </w:rPr>
        <w:fldChar w:fldCharType="separate"/>
      </w:r>
      <w:r w:rsidRPr="00E30524">
        <w:rPr>
          <w:rFonts w:ascii="Times New Roman" w:hAnsi="Times New Roman" w:cs="Times New Roman"/>
          <w:szCs w:val="24"/>
          <w:vertAlign w:val="superscript"/>
        </w:rPr>
        <w:t>38</w:t>
      </w:r>
      <w:r w:rsidRPr="00A62546">
        <w:rPr>
          <w:rFonts w:ascii="Times New Roman" w:hAnsi="Times New Roman" w:cs="Times New Roman"/>
        </w:rPr>
        <w:fldChar w:fldCharType="end"/>
      </w:r>
      <w:r w:rsidRPr="00A62546">
        <w:rPr>
          <w:rFonts w:ascii="Times New Roman" w:hAnsi="Times New Roman" w:cs="Times New Roman"/>
        </w:rPr>
        <w:t xml:space="preserve">. The Lennard-Jones parameters of </w:t>
      </w:r>
      <w:r>
        <w:rPr>
          <w:rFonts w:ascii="Times New Roman" w:hAnsi="Times New Roman" w:cs="Times New Roman"/>
        </w:rPr>
        <w:t xml:space="preserve">Approximate Benzene </w:t>
      </w:r>
      <m:oMath>
        <m:r>
          <w:rPr>
            <w:rFonts w:ascii="Cambria Math" w:hAnsi="Cambria Math" w:cs="Times New Roman"/>
          </w:rPr>
          <m:t>, ϵ=440 K, σ=5.27Å</m:t>
        </m:r>
      </m:oMath>
      <w:r w:rsidRPr="00A62546">
        <w:rPr>
          <w:rFonts w:ascii="Times New Roman" w:hAnsi="Times New Roman" w:cs="Times New Roman"/>
        </w:rPr>
        <w:t xml:space="preserve"> were </w:t>
      </w:r>
      <w:r>
        <w:rPr>
          <w:rFonts w:ascii="Times New Roman" w:hAnsi="Times New Roman" w:cs="Times New Roman"/>
        </w:rPr>
        <w:t xml:space="preserve">taken </w:t>
      </w:r>
      <w:r w:rsidRPr="00A62546">
        <w:rPr>
          <w:rFonts w:ascii="Times New Roman" w:hAnsi="Times New Roman" w:cs="Times New Roman"/>
        </w:rPr>
        <w:t>from Snurr et al</w:t>
      </w:r>
      <w:r w:rsidRPr="00A62546">
        <w:rPr>
          <w:rFonts w:ascii="Times New Roman" w:hAnsi="Times New Roman" w:cs="Times New Roman"/>
        </w:rPr>
        <w:fldChar w:fldCharType="begin"/>
      </w:r>
      <w:r>
        <w:rPr>
          <w:rFonts w:ascii="Times New Roman" w:hAnsi="Times New Roman" w:cs="Times New Roman"/>
        </w:rPr>
        <w:instrText xml:space="preserve"> ADDIN ZOTERO_ITEM CSL_CITATION {"citationID":"PZQQzDvE","properties":{"formattedCitation":"\\super 38\\nosupersub{}","plainCitation":"38","noteIndex":0},"citationItems":[{"id":295,"uris":["http://zotero.org/users/5900770/items/HZ3W9233"],"uri":["http://zotero.org/users/5900770/items/HZ3W9233"],"itemData":{"id":295,"type":"article-journal","container-title":"The Journal of Physical Chemistry","DOI":"10.1021/j100153a051","ISSN":"0022-3654","issue":"51","journalAbbreviation":"J. Phys. Chem.","page":"13742-13752","source":"ACS Publications","title":"Prediction of adsorption of aromatic hydrocarbons in silicalite from grand canonical Monte Carlo simulations with biased insertions","volume":"97","author":[{"family":"Snurr","given":"Randall Q."},{"family":"Bell","given":"Alexis T."},{"family":"Theodorou","given":"Doros N."}],"issued":{"date-parts":[["1993",12,1]]}}}],"schema":"https://github.com/citation-style-language/schema/raw/master/csl-citation.json"} </w:instrText>
      </w:r>
      <w:r w:rsidRPr="00A62546">
        <w:rPr>
          <w:rFonts w:ascii="Times New Roman" w:hAnsi="Times New Roman" w:cs="Times New Roman"/>
        </w:rPr>
        <w:fldChar w:fldCharType="separate"/>
      </w:r>
      <w:r w:rsidRPr="00E30524">
        <w:rPr>
          <w:rFonts w:ascii="Times New Roman" w:hAnsi="Times New Roman" w:cs="Times New Roman"/>
          <w:szCs w:val="24"/>
          <w:vertAlign w:val="superscript"/>
        </w:rPr>
        <w:t>38</w:t>
      </w:r>
      <w:r w:rsidRPr="00A62546">
        <w:rPr>
          <w:rFonts w:ascii="Times New Roman" w:hAnsi="Times New Roman" w:cs="Times New Roman"/>
        </w:rPr>
        <w:fldChar w:fldCharType="end"/>
      </w:r>
      <w:r w:rsidRPr="00A62546">
        <w:rPr>
          <w:rFonts w:ascii="Times New Roman" w:hAnsi="Times New Roman" w:cs="Times New Roman"/>
        </w:rPr>
        <w:t xml:space="preserve">. We ignored the partial charges on the pseudo-atoms of the </w:t>
      </w:r>
      <w:r>
        <w:rPr>
          <w:rFonts w:ascii="Times New Roman" w:hAnsi="Times New Roman" w:cs="Times New Roman"/>
        </w:rPr>
        <w:t xml:space="preserve">TSX </w:t>
      </w:r>
      <w:r w:rsidRPr="00A62546">
        <w:rPr>
          <w:rFonts w:ascii="Times New Roman" w:hAnsi="Times New Roman" w:cs="Times New Roman"/>
        </w:rPr>
        <w:t xml:space="preserve">models because </w:t>
      </w:r>
      <w:r>
        <w:rPr>
          <w:rFonts w:ascii="Times New Roman" w:hAnsi="Times New Roman" w:cs="Times New Roman"/>
        </w:rPr>
        <w:t>electrostatics</w:t>
      </w:r>
      <w:r w:rsidRPr="00A62546">
        <w:rPr>
          <w:rFonts w:ascii="Times New Roman" w:hAnsi="Times New Roman" w:cs="Times New Roman"/>
        </w:rPr>
        <w:t xml:space="preserve"> calculations will slow the simulations down and that </w:t>
      </w:r>
      <w:r w:rsidRPr="006C4ED1">
        <w:rPr>
          <w:rFonts w:ascii="Times New Roman" w:hAnsi="Times New Roman" w:cs="Times New Roman"/>
        </w:rPr>
        <w:t>the close packing at saturation is determined prim</w:t>
      </w:r>
      <w:r>
        <w:rPr>
          <w:rFonts w:ascii="Times New Roman" w:hAnsi="Times New Roman" w:cs="Times New Roman"/>
        </w:rPr>
        <w:t>arily</w:t>
      </w:r>
      <w:r w:rsidRPr="006C4ED1">
        <w:rPr>
          <w:rFonts w:ascii="Times New Roman" w:hAnsi="Times New Roman" w:cs="Times New Roman"/>
        </w:rPr>
        <w:t xml:space="preserve"> by the Van der Waals interactions</w:t>
      </w:r>
      <w:r w:rsidRPr="00A62546">
        <w:rPr>
          <w:rFonts w:ascii="Times New Roman" w:hAnsi="Times New Roman" w:cs="Times New Roman"/>
        </w:rPr>
        <w:t xml:space="preserve">. The parameters for pseudo-atoms of the three-site models were summarized in </w:t>
      </w:r>
      <w:r>
        <w:rPr>
          <w:rFonts w:ascii="Times New Roman" w:hAnsi="Times New Roman" w:cs="Times New Roman"/>
        </w:rPr>
        <w:fldChar w:fldCharType="begin"/>
      </w:r>
      <w:r>
        <w:rPr>
          <w:rFonts w:ascii="Times New Roman" w:hAnsi="Times New Roman" w:cs="Times New Roman"/>
        </w:rPr>
        <w:instrText xml:space="preserve"> REF _Ref53190335 \h  \* MERGEFORMAT </w:instrText>
      </w:r>
      <w:r>
        <w:rPr>
          <w:rFonts w:ascii="Times New Roman" w:hAnsi="Times New Roman" w:cs="Times New Roman"/>
        </w:rPr>
      </w:r>
      <w:r>
        <w:rPr>
          <w:rFonts w:ascii="Times New Roman" w:hAnsi="Times New Roman" w:cs="Times New Roman"/>
        </w:rPr>
        <w:fldChar w:fldCharType="separate"/>
      </w:r>
      <w:r w:rsidRPr="00C1228C">
        <w:rPr>
          <w:rFonts w:ascii="Times New Roman" w:hAnsi="Times New Roman" w:cs="Times New Roman"/>
        </w:rPr>
        <w:t>Table S1</w:t>
      </w:r>
      <w:r>
        <w:rPr>
          <w:rFonts w:ascii="Times New Roman" w:hAnsi="Times New Roman" w:cs="Times New Roman"/>
        </w:rPr>
        <w:fldChar w:fldCharType="end"/>
      </w:r>
      <w:r w:rsidRPr="00A62546">
        <w:rPr>
          <w:rFonts w:ascii="Times New Roman" w:hAnsi="Times New Roman" w:cs="Times New Roman"/>
        </w:rPr>
        <w:t xml:space="preserve">. </w:t>
      </w:r>
      <w:r w:rsidRPr="006A5F64">
        <w:rPr>
          <w:rFonts w:ascii="Times New Roman" w:hAnsi="Times New Roman" w:cs="Times New Roman"/>
        </w:rPr>
        <w:fldChar w:fldCharType="begin"/>
      </w:r>
      <w:r w:rsidRPr="006A5F64">
        <w:rPr>
          <w:rFonts w:ascii="Times New Roman" w:hAnsi="Times New Roman" w:cs="Times New Roman"/>
        </w:rPr>
        <w:instrText xml:space="preserve"> REF _Ref53189388 \h  \* MERGEFORMAT </w:instrText>
      </w:r>
      <w:r w:rsidRPr="006A5F64">
        <w:rPr>
          <w:rFonts w:ascii="Times New Roman" w:hAnsi="Times New Roman" w:cs="Times New Roman"/>
        </w:rPr>
      </w:r>
      <w:r w:rsidRPr="006A5F64">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1</w:t>
      </w:r>
      <w:r w:rsidRPr="006A5F64">
        <w:rPr>
          <w:rFonts w:ascii="Times New Roman" w:hAnsi="Times New Roman" w:cs="Times New Roman"/>
        </w:rPr>
        <w:fldChar w:fldCharType="end"/>
      </w:r>
      <w:r w:rsidRPr="00A62546">
        <w:rPr>
          <w:rFonts w:ascii="Times New Roman" w:hAnsi="Times New Roman" w:cs="Times New Roman"/>
        </w:rPr>
        <w:t xml:space="preserve"> shows the examples of TSX models. Because the TSX isomers have no planar </w:t>
      </w:r>
      <w:r>
        <w:rPr>
          <w:rFonts w:ascii="Times New Roman" w:hAnsi="Times New Roman" w:cs="Times New Roman"/>
        </w:rPr>
        <w:t>characteristics</w:t>
      </w:r>
      <w:r w:rsidRPr="00A62546">
        <w:rPr>
          <w:rFonts w:ascii="Times New Roman" w:hAnsi="Times New Roman" w:cs="Times New Roman"/>
        </w:rPr>
        <w:t xml:space="preserve">, it can test whether methyl groups or </w:t>
      </w:r>
      <w:r>
        <w:rPr>
          <w:rFonts w:ascii="Times New Roman" w:hAnsi="Times New Roman" w:cs="Times New Roman"/>
        </w:rPr>
        <w:t>aromatic</w:t>
      </w:r>
      <w:r w:rsidRPr="00A62546">
        <w:rPr>
          <w:rFonts w:ascii="Times New Roman" w:hAnsi="Times New Roman" w:cs="Times New Roman"/>
        </w:rPr>
        <w:t xml:space="preserve"> rings are more important. Thus, if we can reproduce commensurate stacking with three-site models, we can say that methyl groups play a more important role, and </w:t>
      </w:r>
      <w:r w:rsidRPr="00A62546">
        <w:rPr>
          <w:rFonts w:ascii="Times New Roman" w:hAnsi="Times New Roman" w:cs="Times New Roman"/>
          <w:i/>
          <w:iCs/>
        </w:rPr>
        <w:t>vice versa</w:t>
      </w:r>
      <w:r w:rsidRPr="00A62546">
        <w:rPr>
          <w:rFonts w:ascii="Times New Roman" w:hAnsi="Times New Roman" w:cs="Times New Roman"/>
        </w:rPr>
        <w:t xml:space="preserve">. </w:t>
      </w:r>
    </w:p>
    <w:bookmarkEnd w:id="8"/>
    <w:p w14:paraId="442559A6" w14:textId="77777777" w:rsidR="0055434B" w:rsidRPr="00A62546" w:rsidRDefault="0055434B" w:rsidP="00960FE7">
      <w:pPr>
        <w:spacing w:line="480" w:lineRule="auto"/>
        <w:jc w:val="center"/>
        <w:rPr>
          <w:rFonts w:ascii="Times New Roman" w:hAnsi="Times New Roman" w:cs="Times New Roman"/>
          <w:noProof/>
        </w:rPr>
      </w:pPr>
      <w:r w:rsidRPr="00A62546">
        <w:rPr>
          <w:rFonts w:ascii="Times New Roman" w:hAnsi="Times New Roman" w:cs="Times New Roman"/>
          <w:noProof/>
        </w:rPr>
        <w:t xml:space="preserve">  </w:t>
      </w:r>
      <w:r w:rsidRPr="00A62546">
        <w:rPr>
          <w:rFonts w:ascii="Times New Roman" w:hAnsi="Times New Roman" w:cs="Times New Roman"/>
        </w:rPr>
        <w:t xml:space="preserve">  </w:t>
      </w:r>
      <w:r>
        <w:rPr>
          <w:noProof/>
        </w:rPr>
        <w:drawing>
          <wp:inline distT="0" distB="0" distL="0" distR="0" wp14:anchorId="3C1448D5" wp14:editId="713AEC51">
            <wp:extent cx="5943600" cy="1600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600835"/>
                    </a:xfrm>
                    <a:prstGeom prst="rect">
                      <a:avLst/>
                    </a:prstGeom>
                    <a:noFill/>
                    <a:ln>
                      <a:noFill/>
                    </a:ln>
                  </pic:spPr>
                </pic:pic>
              </a:graphicData>
            </a:graphic>
          </wp:inline>
        </w:drawing>
      </w:r>
    </w:p>
    <w:p w14:paraId="67ED0613" w14:textId="77777777" w:rsidR="0055434B" w:rsidRPr="008806F4" w:rsidRDefault="0055434B" w:rsidP="00B73C00">
      <w:pPr>
        <w:pStyle w:val="BalloonText"/>
        <w:spacing w:line="480" w:lineRule="auto"/>
        <w:jc w:val="center"/>
        <w:rPr>
          <w:rFonts w:ascii="Times New Roman" w:hAnsi="Times New Roman" w:cs="Times New Roman"/>
          <w:i/>
          <w:iCs/>
          <w:sz w:val="22"/>
          <w:szCs w:val="22"/>
        </w:rPr>
      </w:pPr>
      <w:bookmarkStart w:id="9" w:name="_Ref53189388"/>
      <w:r w:rsidRPr="00541D21">
        <w:rPr>
          <w:rFonts w:ascii="Times New Roman" w:hAnsi="Times New Roman" w:cs="Times New Roman"/>
          <w:b/>
          <w:bCs/>
          <w:sz w:val="22"/>
          <w:szCs w:val="22"/>
        </w:rPr>
        <w:t xml:space="preserve">Figure </w:t>
      </w:r>
      <w:r w:rsidRPr="00541D21">
        <w:rPr>
          <w:rFonts w:ascii="Times New Roman" w:hAnsi="Times New Roman" w:cs="Times New Roman"/>
          <w:b/>
          <w:bCs/>
          <w:i/>
          <w:iCs/>
          <w:sz w:val="22"/>
          <w:szCs w:val="22"/>
        </w:rPr>
        <w:fldChar w:fldCharType="begin"/>
      </w:r>
      <w:r w:rsidRPr="00541D21">
        <w:rPr>
          <w:rFonts w:ascii="Times New Roman" w:hAnsi="Times New Roman" w:cs="Times New Roman"/>
          <w:b/>
          <w:bCs/>
          <w:sz w:val="22"/>
          <w:szCs w:val="22"/>
        </w:rPr>
        <w:instrText xml:space="preserve"> SEQ Figure \* ARABIC </w:instrText>
      </w:r>
      <w:r w:rsidRPr="00541D21">
        <w:rPr>
          <w:rFonts w:ascii="Times New Roman" w:hAnsi="Times New Roman" w:cs="Times New Roman"/>
          <w:b/>
          <w:bCs/>
          <w:i/>
          <w:iCs/>
          <w:sz w:val="22"/>
          <w:szCs w:val="22"/>
        </w:rPr>
        <w:fldChar w:fldCharType="separate"/>
      </w:r>
      <w:r>
        <w:rPr>
          <w:rFonts w:ascii="Times New Roman" w:hAnsi="Times New Roman" w:cs="Times New Roman"/>
          <w:b/>
          <w:bCs/>
          <w:noProof/>
          <w:sz w:val="22"/>
          <w:szCs w:val="22"/>
        </w:rPr>
        <w:t>1</w:t>
      </w:r>
      <w:r w:rsidRPr="00541D21">
        <w:rPr>
          <w:rFonts w:ascii="Times New Roman" w:hAnsi="Times New Roman" w:cs="Times New Roman"/>
          <w:b/>
          <w:bCs/>
          <w:i/>
          <w:iCs/>
          <w:sz w:val="22"/>
          <w:szCs w:val="22"/>
        </w:rPr>
        <w:fldChar w:fldCharType="end"/>
      </w:r>
      <w:bookmarkEnd w:id="9"/>
      <w:r w:rsidRPr="00541D21">
        <w:rPr>
          <w:rFonts w:ascii="Times New Roman" w:hAnsi="Times New Roman" w:cs="Times New Roman"/>
          <w:b/>
          <w:bCs/>
          <w:sz w:val="22"/>
          <w:szCs w:val="22"/>
        </w:rPr>
        <w:t>.</w:t>
      </w:r>
      <w:r w:rsidRPr="008806F4">
        <w:rPr>
          <w:rFonts w:ascii="Times New Roman" w:hAnsi="Times New Roman" w:cs="Times New Roman"/>
          <w:sz w:val="22"/>
          <w:szCs w:val="22"/>
        </w:rPr>
        <w:t xml:space="preserve"> Illustrations of 3-site models for para-, ortho- and meta-xylene. The central green pseudo-atom is </w:t>
      </w:r>
      <w:r>
        <w:rPr>
          <w:rFonts w:ascii="Times New Roman" w:hAnsi="Times New Roman" w:cs="Times New Roman"/>
          <w:sz w:val="22"/>
          <w:szCs w:val="22"/>
        </w:rPr>
        <w:t>approximate benzene</w:t>
      </w:r>
      <w:r w:rsidRPr="008806F4">
        <w:rPr>
          <w:rFonts w:ascii="Times New Roman" w:hAnsi="Times New Roman" w:cs="Times New Roman"/>
          <w:sz w:val="22"/>
          <w:szCs w:val="22"/>
        </w:rPr>
        <w:t>, the two blue pseudo-atoms are methyl groups.</w:t>
      </w:r>
    </w:p>
    <w:p w14:paraId="0B0EFFC4" w14:textId="77777777" w:rsidR="0055434B" w:rsidRPr="00A62546" w:rsidRDefault="0055434B" w:rsidP="00960FE7">
      <w:pPr>
        <w:pStyle w:val="Heading2"/>
        <w:spacing w:line="480" w:lineRule="auto"/>
        <w:rPr>
          <w:rFonts w:ascii="Times New Roman" w:hAnsi="Times New Roman" w:cs="Times New Roman"/>
        </w:rPr>
      </w:pPr>
      <w:bookmarkStart w:id="10" w:name="_Toc49922104"/>
      <w:r>
        <w:rPr>
          <w:rFonts w:ascii="Times New Roman" w:hAnsi="Times New Roman" w:cs="Times New Roman"/>
        </w:rPr>
        <w:t xml:space="preserve">2.3 </w:t>
      </w:r>
      <w:r w:rsidRPr="00A62546">
        <w:rPr>
          <w:rFonts w:ascii="Times New Roman" w:hAnsi="Times New Roman" w:cs="Times New Roman"/>
        </w:rPr>
        <w:t>MOLECULAR SIMULATION DETAILS</w:t>
      </w:r>
      <w:bookmarkEnd w:id="10"/>
    </w:p>
    <w:p w14:paraId="5976B527" w14:textId="77777777" w:rsidR="0055434B" w:rsidRPr="00A62546" w:rsidRDefault="0055434B" w:rsidP="00960FE7">
      <w:pPr>
        <w:spacing w:line="480" w:lineRule="auto"/>
        <w:rPr>
          <w:rFonts w:ascii="Times New Roman" w:hAnsi="Times New Roman" w:cs="Times New Roman"/>
        </w:rPr>
      </w:pPr>
      <w:bookmarkStart w:id="11" w:name="_Hlk48332808"/>
      <w:r w:rsidRPr="00A62546">
        <w:rPr>
          <w:rFonts w:ascii="Times New Roman" w:hAnsi="Times New Roman" w:cs="Times New Roman"/>
        </w:rPr>
        <w:t>To validate our TSX model and EB</w:t>
      </w:r>
      <w:r>
        <w:rPr>
          <w:rFonts w:ascii="Times New Roman" w:hAnsi="Times New Roman" w:cs="Times New Roman"/>
        </w:rPr>
        <w:t>MC</w:t>
      </w:r>
      <w:r w:rsidRPr="00A62546">
        <w:rPr>
          <w:rFonts w:ascii="Times New Roman" w:hAnsi="Times New Roman" w:cs="Times New Roman"/>
        </w:rPr>
        <w:t xml:space="preserve"> method, we </w:t>
      </w:r>
      <w:r>
        <w:rPr>
          <w:rFonts w:ascii="Times New Roman" w:hAnsi="Times New Roman" w:cs="Times New Roman"/>
        </w:rPr>
        <w:t>first</w:t>
      </w:r>
      <w:r w:rsidRPr="00A62546">
        <w:rPr>
          <w:rFonts w:ascii="Times New Roman" w:hAnsi="Times New Roman" w:cs="Times New Roman"/>
        </w:rPr>
        <w:t xml:space="preserve"> conducted simulations in MTW zeolite and MOF MIL-47</w:t>
      </w:r>
      <w:r>
        <w:rPr>
          <w:rFonts w:ascii="Times New Roman" w:hAnsi="Times New Roman" w:cs="Times New Roman"/>
        </w:rPr>
        <w:t xml:space="preserve"> because they are studied in previous literatures</w:t>
      </w:r>
      <w:r>
        <w:rPr>
          <w:rFonts w:ascii="Times New Roman" w:hAnsi="Times New Roman" w:cs="Times New Roman"/>
        </w:rPr>
        <w:fldChar w:fldCharType="begin"/>
      </w:r>
      <w:r>
        <w:rPr>
          <w:rFonts w:ascii="Times New Roman" w:hAnsi="Times New Roman" w:cs="Times New Roman"/>
        </w:rPr>
        <w:instrText xml:space="preserve"> ADDIN ZOTERO_ITEM CSL_CITATION {"citationID":"k9Pk2Ie8","properties":{"formattedCitation":"\\super 3,19\\nosupersub{}","plainCitation":"3,19","noteIndex":0},"citationItems":[{"id":190,"uris":["http://zotero.org/users/5900770/items/Y6T8TT8H"],"uri":["http://zotero.org/users/5900770/items/Y6T8TT8H"],"itemData":{"id":190,"type":"article-journal","abstract":"Two state-of-the-art simulation methods for computing adsorption properties in porous materials like zeolites and metal–organic frameworks are compared: the configurational bias Monte Carlo (CBMC) method and the recently proposed continuous fractional component Monte Carlo (CFCMC) method. We show that CFCMC is a very significant improvement over CBMC, and we can recommend it as our preferred method of choice. It is faster, more reliable, and (in contrast to CBMC) provides insight on whether or not the results are properly equilibrated. We also show that it is possible to combine the methods in a new CB/CFCMC hybrid method and derive the acceptance rules. This method achieves even higher insertion acceptance ratios.","container-title":"Journal of Chemical Theory and Computation","DOI":"10.1021/ct4009766","ISSN":"1549-9618","issue":"3","journalAbbreviation":"J. Chem. Theory Comput.","page":"942-952","source":"ACS Publications","title":"A Comparison of Advanced Monte Carlo Methods for Open Systems: CFCMC vs CBMC","title-short":"A Comparison of Advanced Monte Carlo Methods for Open Systems","volume":"10","author":[{"family":"Torres-Knoop","given":"Ariana"},{"family":"Balaji","given":"Sayee Prasaad"},{"family":"Vlugt","given":"Thijs J. H."},{"family":"Dubbeldam","given":"David"}],"issued":{"date-parts":[["2014",3,11]]}}},{"id":574,"uris":["http://zotero.org/users/5900770/items/5UC84858"],"uri":["http://zotero.org/users/5900770/items/5UC84858"],"itemData":{"id":574,"type":"article-journal","abstract":"The separation performance of the metal−organic framework MIL-47 for xylene isomers was studied by Monte Carlo simulations in the grand-canonical ensemble. The experimental adsorption isotherms of xylene isomers in MIL-47 between 343 and 423 K were reproduced by using force fields available in the literature. Mixture isotherms were computed and compared with the mixture isotherms predicted by using pure component adsorption data and the ideal adsorption solution theory. This theory accurately predicts mixture isotherms of xylene isomers in MIL-47. the ideal adsorption sorption theory was further employed to calculate the separation factors of xylene isomers in MIL-47. The order of preferential adsorption was found to be ortho &gt; para &gt; meta. The adsorption selectivity was found to increase with pressure, and the results showed a good agreement with the experimental data available. Henry coefficients and low coverage heats of adsorption and adsorption entropies were computed at 543 K showing an excellent agreement with experiments. It was found that the reason for adsorption selectivity is the interaction of CH3 groups of neighboring molecules at high loadings, mainly for molecules adsorbed on the same wall of the MIL-47 channels.","container-title":"The Journal of Physical Chemistry C","DOI":"10.1021/jp908247w","ISSN":"1932-7447","issue":"49","journalAbbreviation":"J. Phys. Chem. C","note":"publisher: American Chemical Society","page":"20869-20874","source":"ACS Publications","title":"Molecular Simulation Study on the Separation of Xylene Isomers in MIL-47 Metal−Organic Frameworks","volume":"113","author":[{"family":"Castillo","given":"J. M."},{"family":"Vlugt","given":"T. J. H."},{"family":"Calero","given":"Sofia"}],"issued":{"date-parts":[["2009",12,10]]}}}],"schema":"https://github.com/citation-style-language/schema/raw/master/csl-citation.json"} </w:instrText>
      </w:r>
      <w:r>
        <w:rPr>
          <w:rFonts w:ascii="Times New Roman" w:hAnsi="Times New Roman" w:cs="Times New Roman"/>
        </w:rPr>
        <w:fldChar w:fldCharType="separate"/>
      </w:r>
      <w:r w:rsidRPr="002F78C7">
        <w:rPr>
          <w:rFonts w:ascii="Times New Roman" w:hAnsi="Times New Roman" w:cs="Times New Roman"/>
          <w:szCs w:val="24"/>
          <w:vertAlign w:val="superscript"/>
        </w:rPr>
        <w:t>3,19</w:t>
      </w:r>
      <w:r>
        <w:rPr>
          <w:rFonts w:ascii="Times New Roman" w:hAnsi="Times New Roman" w:cs="Times New Roman"/>
        </w:rPr>
        <w:fldChar w:fldCharType="end"/>
      </w:r>
      <w:r w:rsidRPr="00A62546">
        <w:rPr>
          <w:rFonts w:ascii="Times New Roman" w:hAnsi="Times New Roman" w:cs="Times New Roman"/>
        </w:rPr>
        <w:t xml:space="preserve">. </w:t>
      </w:r>
      <w:r>
        <w:rPr>
          <w:rFonts w:ascii="Times New Roman" w:hAnsi="Times New Roman" w:cs="Times New Roman"/>
        </w:rPr>
        <w:t>W</w:t>
      </w:r>
      <w:r w:rsidRPr="00A62546">
        <w:rPr>
          <w:rFonts w:ascii="Times New Roman" w:hAnsi="Times New Roman" w:cs="Times New Roman"/>
        </w:rPr>
        <w:t>e</w:t>
      </w:r>
      <w:r>
        <w:rPr>
          <w:rFonts w:ascii="Times New Roman" w:hAnsi="Times New Roman" w:cs="Times New Roman"/>
        </w:rPr>
        <w:t xml:space="preserve"> then applied the TSX model and EBMC on</w:t>
      </w:r>
      <w:r w:rsidRPr="00A62546">
        <w:rPr>
          <w:rFonts w:ascii="Times New Roman" w:hAnsi="Times New Roman" w:cs="Times New Roman"/>
        </w:rPr>
        <w:t xml:space="preserve"> all 1D channels structures in the MOF database generated by ToBaCCo 1.0</w:t>
      </w:r>
      <w:r>
        <w:rPr>
          <w:rFonts w:ascii="Times New Roman" w:hAnsi="Times New Roman" w:cs="Times New Roman"/>
        </w:rPr>
        <w:fldChar w:fldCharType="begin"/>
      </w:r>
      <w:r>
        <w:rPr>
          <w:rFonts w:ascii="Times New Roman" w:hAnsi="Times New Roman" w:cs="Times New Roman"/>
        </w:rPr>
        <w:instrText xml:space="preserve"> ADDIN ZOTERO_ITEM CSL_CITATION {"citationID":"21xwrGLR","properties":{"formattedCitation":"\\super 46\\nosupersub{}","plainCitation":"46","noteIndex":0},"citationItems":[{"id":25,"uris":["http://zotero.org/users/5900770/items/REW7J6PZ"],"uri":["http://zotero.org/users/5900770/items/REW7J6PZ"],"itemData":{"id":25,"type":"article-journal","abstract":"Metal–organic frameworks (MOFs) are promising materials for a range of energy and environmental applications. Here we describe in detail a computational algorithm and code to generate MOFs based on edge-transitive topological nets for subsequent evaluation via molecular simulation. This algorithm has been previously used by us to construct and evaluate 13 512 MOFs of 41 different topologies for cryo-adsorbed hydrogen storage. Grand canonical Monte Carlo simulations are used here to evaluate the 13 512 structures for the storage of gaseous fuels such as hydrogen and methane and nondistillative separation of xenon/krypton mixtures at various operating conditions. MOF performance for both gaseous fuel storage and xenon/krypton separation is influenced by topology. Simulation data suggest that gaseous fuel storage performance is topology-dependent due to MOF properties such as void fraction and surface area combining differently in different topologies, whereas xenon/krypton separation performance is topology-dependent due to how topology constrains the pore size distribution.","container-title":"Crystal Growth &amp; Design","DOI":"10.1021/acs.cgd.7b00848","ISSN":"1528-7483","issue":"11","journalAbbreviation":"Crystal Growth &amp; Design","page":"5801-5810","source":"ACS Publications","title":"Topologically Guided, Automated Construction of Metal–Organic Frameworks and Their Evaluation for Energy-Related Applications","volume":"17","author":[{"family":"Colón","given":"Yamil J."},{"family":"Gómez-Gualdrón","given":"Diego A."},{"family":"Snurr","given":"Randall Q."}],"issued":{"date-parts":[["2017",11,1]]}}}],"schema":"https://github.com/citation-style-language/schema/raw/master/csl-citation.json"}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46</w:t>
      </w:r>
      <w:r>
        <w:rPr>
          <w:rFonts w:ascii="Times New Roman" w:hAnsi="Times New Roman" w:cs="Times New Roman"/>
        </w:rPr>
        <w:fldChar w:fldCharType="end"/>
      </w:r>
      <w:r w:rsidRPr="00A62546">
        <w:rPr>
          <w:rFonts w:ascii="Times New Roman" w:hAnsi="Times New Roman" w:cs="Times New Roman"/>
        </w:rPr>
        <w:t>. Channel dimensionalities of the structures in ToBaCCo 1.0</w:t>
      </w:r>
      <w:r>
        <w:rPr>
          <w:rFonts w:ascii="Times New Roman" w:hAnsi="Times New Roman" w:cs="Times New Roman"/>
        </w:rPr>
        <w:fldChar w:fldCharType="begin"/>
      </w:r>
      <w:r>
        <w:rPr>
          <w:rFonts w:ascii="Times New Roman" w:hAnsi="Times New Roman" w:cs="Times New Roman"/>
        </w:rPr>
        <w:instrText xml:space="preserve"> ADDIN ZOTERO_ITEM CSL_CITATION {"citationID":"7yJWatqJ","properties":{"formattedCitation":"\\super 46\\nosupersub{}","plainCitation":"46","noteIndex":0},"citationItems":[{"id":25,"uris":["http://zotero.org/users/5900770/items/REW7J6PZ"],"uri":["http://zotero.org/users/5900770/items/REW7J6PZ"],"itemData":{"id":25,"type":"article-journal","abstract":"Metal–organic frameworks (MOFs) are promising materials for a range of energy and environmental applications. Here we describe in detail a computational algorithm and code to generate MOFs based on edge-transitive topological nets for subsequent evaluation via molecular simulation. This algorithm has been previously used by us to construct and evaluate 13 512 MOFs of 41 different topologies for cryo-adsorbed hydrogen storage. Grand canonical Monte Carlo simulations are used here to evaluate the 13 512 structures for the storage of gaseous fuels such as hydrogen and methane and nondistillative separation of xenon/krypton mixtures at various operating conditions. MOF performance for both gaseous fuel storage and xenon/krypton separation is influenced by topology. Simulation data suggest that gaseous fuel storage performance is topology-dependent due to MOF properties such as void fraction and surface area combining differently in different topologies, whereas xenon/krypton separation performance is topology-dependent due to how topology constrains the pore size distribution.","container-title":"Crystal Growth &amp; Design","DOI":"10.1021/acs.cgd.7b00848","ISSN":"1528-7483","issue":"11","journalAbbreviation":"Crystal Growth &amp; Design","page":"5801-5810","source":"ACS Publications","title":"Topologically Guided, Automated Construction of Metal–Organic Frameworks and Their Evaluation for Energy-Related Applications","volume":"17","author":[{"family":"Colón","given":"Yamil J."},{"family":"Gómez-Gualdrón","given":"Diego A."},{"family":"Snurr","given":"Randall Q."}],"issued":{"date-parts":[["2017",11,1]]}}}],"schema":"https://github.com/citation-style-language/schema/raw/master/csl-citation.json"}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46</w:t>
      </w:r>
      <w:r>
        <w:rPr>
          <w:rFonts w:ascii="Times New Roman" w:hAnsi="Times New Roman" w:cs="Times New Roman"/>
        </w:rPr>
        <w:fldChar w:fldCharType="end"/>
      </w:r>
      <w:r w:rsidRPr="00A62546">
        <w:rPr>
          <w:rFonts w:ascii="Times New Roman" w:hAnsi="Times New Roman" w:cs="Times New Roman"/>
        </w:rPr>
        <w:t xml:space="preserve"> were calculated using Zeo++</w:t>
      </w:r>
      <w:r>
        <w:rPr>
          <w:rFonts w:ascii="Times New Roman" w:hAnsi="Times New Roman" w:cs="Times New Roman"/>
        </w:rPr>
        <w:fldChar w:fldCharType="begin"/>
      </w:r>
      <w:r>
        <w:rPr>
          <w:rFonts w:ascii="Times New Roman" w:hAnsi="Times New Roman" w:cs="Times New Roman"/>
        </w:rPr>
        <w:instrText xml:space="preserve"> ADDIN ZOTERO_ITEM CSL_CITATION {"citationID":"KQwmruz0","properties":{"formattedCitation":"\\super 47\\nosupersub{}","plainCitation":"47","noteIndex":0},"citationItems":[{"id":341,"uris":["http://zotero.org/users/5900770/items/8L5ZY87G"],"uri":["http://zotero.org/users/5900770/items/8L5ZY87G"],"itemData":{"id":341,"type":"article-journal","abstract":"Crystalline porous materials have a variety of uses, such as for catalysis and separation. Identifying suitable materials for a given application can, in principle, be done by screening material databases. Such a screening requires automated high-throughput analysis tools that calculate structural properties for all materials contained in a database so they can be compared with search queries, grouped or classified. One important aspect of the structural analysis of materials such as zeolites and metal organic frameworks is the investigation of the geometrical parameters describing pores. Here, we present algorithms and tools to efficiently calculate some of these important parameters. Our tools are based on the Voronoi decomposition, which for a given arrangement of atoms in a periodic domain provides a graph representation of the void space. The resulting Voronoi network is analyzed to obtain the diameter of the largest included sphere and the largest free sphere, which are two geometrical parameters that are frequently used to describe pore geometry. Accessibility of nodes in the network is also determined for a given guest molecule and the resulting information is later used to retrieve dimensionality of channel systems as well as in Monte Carlo sampling of accessible surfaces and volumes. The presented algorithms are implemented in a software tool, Zeo++, which includes a modified version of the Voro++ library. We present example applications of our algorithms and tools using zeolite frameworks currently listed in the Atlas of Zeolite Frameworks.","container-title":"Microporous and Mesoporous Materials","DOI":"10.1016/j.micromeso.2011.08.020","ISSN":"1387-1811","issue":"1","journalAbbreviation":"Microporous and Mesoporous Materials","language":"en","page":"134-141","source":"ScienceDirect","title":"Algorithms and tools for high-throughput geometry-based analysis of crystalline porous materials","volume":"149","author":[{"family":"Willems","given":"Thomas F."},{"family":"Rycroft","given":"Chris H."},{"family":"Kazi","given":"Michaeel"},{"family":"Meza","given":"Juan C."},{"family":"Haranczyk","given":"Maciej"}],"issued":{"date-parts":[["2012",2,1]]}}}],"schema":"https://github.com/citation-style-language/schema/raw/master/csl-citation.json"}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47</w:t>
      </w:r>
      <w:r>
        <w:rPr>
          <w:rFonts w:ascii="Times New Roman" w:hAnsi="Times New Roman" w:cs="Times New Roman"/>
        </w:rPr>
        <w:fldChar w:fldCharType="end"/>
      </w:r>
      <w:r w:rsidRPr="00A62546">
        <w:rPr>
          <w:rFonts w:ascii="Times New Roman" w:hAnsi="Times New Roman" w:cs="Times New Roman"/>
        </w:rPr>
        <w:t>. We chose three probe radii for this calculation. The helium probe (σ=2.64 Å</w:t>
      </w:r>
      <w:r>
        <w:rPr>
          <w:rFonts w:ascii="Times New Roman" w:hAnsi="Times New Roman" w:cs="Times New Roman"/>
        </w:rPr>
        <w:fldChar w:fldCharType="begin"/>
      </w:r>
      <w:r>
        <w:rPr>
          <w:rFonts w:ascii="Times New Roman" w:hAnsi="Times New Roman" w:cs="Times New Roman"/>
        </w:rPr>
        <w:instrText xml:space="preserve"> ADDIN ZOTERO_ITEM CSL_CITATION {"citationID":"ZYha96vn","properties":{"formattedCitation":"\\super 48\\nosupersub{}","plainCitation":"48","noteIndex":0},"citationItems":[{"id":34,"uris":["http://zotero.org/users/5900770/items/5F3B2Z3P"],"uri":["http://zotero.org/users/5900770/items/5F3B2Z3P"],"itemData":{"id":34,"type":"article-journal","container-title":"Journal of the American Chemical Society","DOI":"10.1021/ja00051a040","ISSN":"0002-7863","issue":"25","journalAbbreviation":"J. Am. Chem. Soc.","page":"10024-10035","source":"ACS Publications","title":"UFF, a full periodic table force field for molecular mechanics and molecular dynamics simulations","volume":"114","author":[{"family":"Rappe","given":"A. K."},{"family":"Casewit","given":"C. J."},{"family":"Colwell","given":"K. S."},{"family":"Goddard","given":"W. A."},{"family":"Skiff","given":"W. M."}],"issued":{"date-parts":[["1992",12,1]]}}}],"schema":"https://github.com/citation-style-language/schema/raw/master/csl-citation.json"}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48</w:t>
      </w:r>
      <w:r>
        <w:rPr>
          <w:rFonts w:ascii="Times New Roman" w:hAnsi="Times New Roman" w:cs="Times New Roman"/>
        </w:rPr>
        <w:fldChar w:fldCharType="end"/>
      </w:r>
      <w:r w:rsidRPr="00A62546">
        <w:rPr>
          <w:rFonts w:ascii="Times New Roman" w:hAnsi="Times New Roman" w:cs="Times New Roman"/>
        </w:rPr>
        <w:t xml:space="preserve">) yielded the least number of 1D channel MOFs, while the </w:t>
      </w:r>
      <w:r>
        <w:rPr>
          <w:rFonts w:ascii="Times New Roman" w:hAnsi="Times New Roman" w:cs="Times New Roman"/>
        </w:rPr>
        <w:t>AB</w:t>
      </w:r>
      <w:r w:rsidRPr="00A62546">
        <w:rPr>
          <w:rFonts w:ascii="Times New Roman" w:hAnsi="Times New Roman" w:cs="Times New Roman"/>
        </w:rPr>
        <w:t xml:space="preserve"> probe (σ=5.27 Å</w:t>
      </w:r>
      <w:r>
        <w:rPr>
          <w:rFonts w:ascii="Times New Roman" w:hAnsi="Times New Roman" w:cs="Times New Roman"/>
        </w:rPr>
        <w:fldChar w:fldCharType="begin"/>
      </w:r>
      <w:r>
        <w:rPr>
          <w:rFonts w:ascii="Times New Roman" w:hAnsi="Times New Roman" w:cs="Times New Roman"/>
        </w:rPr>
        <w:instrText xml:space="preserve"> ADDIN ZOTERO_ITEM CSL_CITATION {"citationID":"s2I8AZhP","properties":{"formattedCitation":"\\super 38\\nosupersub{}","plainCitation":"38","noteIndex":0},"citationItems":[{"id":295,"uris":["http://zotero.org/users/5900770/items/HZ3W9233"],"uri":["http://zotero.org/users/5900770/items/HZ3W9233"],"itemData":{"id":295,"type":"article-journal","container-title":"The Journal of Physical Chemistry","DOI":"10.1021/j100153a051","ISSN":"0022-3654","issue":"51","journalAbbreviation":"J. Phys. Chem.","page":"13742-13752","source":"ACS Publications","title":"Prediction of adsorption of aromatic hydrocarbons in silicalite from grand canonical Monte Carlo simulations with biased insertions","volume":"97","author":[{"family":"Snurr","given":"Randall Q."},{"family":"Bell","given":"Alexis T."},{"family":"Theodorou","given":"Doros N."}],"issued":{"date-parts":[["1993",12,1]]}}}],"schema":"https://github.com/citation-style-language/schema/raw/master/csl-citation.json"} </w:instrText>
      </w:r>
      <w:r>
        <w:rPr>
          <w:rFonts w:ascii="Times New Roman" w:hAnsi="Times New Roman" w:cs="Times New Roman"/>
        </w:rPr>
        <w:fldChar w:fldCharType="separate"/>
      </w:r>
      <w:r w:rsidRPr="00C44763">
        <w:rPr>
          <w:rFonts w:ascii="Times New Roman" w:hAnsi="Times New Roman" w:cs="Times New Roman"/>
          <w:szCs w:val="24"/>
          <w:vertAlign w:val="superscript"/>
        </w:rPr>
        <w:t>38</w:t>
      </w:r>
      <w:r>
        <w:rPr>
          <w:rFonts w:ascii="Times New Roman" w:hAnsi="Times New Roman" w:cs="Times New Roman"/>
        </w:rPr>
        <w:fldChar w:fldCharType="end"/>
      </w:r>
      <w:r w:rsidRPr="00A62546">
        <w:rPr>
          <w:rFonts w:ascii="Times New Roman" w:hAnsi="Times New Roman" w:cs="Times New Roman"/>
        </w:rPr>
        <w:t>) gave the most and the methyl probe (σ=3.80 Å</w:t>
      </w:r>
      <w:r>
        <w:rPr>
          <w:rFonts w:ascii="Times New Roman" w:hAnsi="Times New Roman" w:cs="Times New Roman"/>
        </w:rPr>
        <w:fldChar w:fldCharType="begin"/>
      </w:r>
      <w:r>
        <w:rPr>
          <w:rFonts w:ascii="Times New Roman" w:hAnsi="Times New Roman" w:cs="Times New Roman"/>
        </w:rPr>
        <w:instrText xml:space="preserve"> ADDIN ZOTERO_ITEM CSL_CITATION {"citationID":"Ml0Y2pcB","properties":{"formattedCitation":"\\super 49\\nosupersub{}","plainCitation":"49","noteIndex":0},"citationItems":[{"id":624,"uris":["http://zotero.org/users/5900770/items/LLWJQCWT"],"uri":["http://zotero.org/users/5900770/items/LLWJQCWT"],"itemData":{"id":624,"type":"article-journal","abstract":"Intermolecular potential functions have been developed for use in computer simulations of substituted benzenes. Previously reported optimized potentials for liquid simulations (OPLS) for benzene and organic functional groups were merged and tested in Monte Carlo statistical mechanics simulations for the pure liquids of toluene, m-cresol, anisole, aniline, and benzonitrile at 25°C at 1 atm. The merged potential functions yielded acceptable thermodynamic results for the liquids except in the case of aniline, for which the error in the heat of vaporization was 12%. This was remedied by enhancing the polarity of the model to be more consistent with the observed dipole moment of aniline. Overall, the average errors in computed heats of vaporization and densities were then 2 and 1%, respectively. The structures of the liquids were characterized through energy and radial distribution functions. For m-cresol and aniline, the molecules participate in averages of 1.6 and 1.4 hydrogen bonds, respectively. Condensed phase effects on the torsional energies for anisole, m-cresol, and aniline were found to be small; m-cresol has a slightly enhanced tendency to be nonplanar in the liquid than in the gas phase, while anisole shows the opposite pattern. © 1993 John Wiley &amp; Sons, Inc.","container-title":"Journal of Computational Chemistry","DOI":"10.1002/jcc.540140208","ISSN":"1096-987X","issue":"2","language":"en","note":"_eprint: https://onlinelibrary.wiley.com/doi/pdf/10.1002/jcc.540140208","page":"206-215","source":"Wiley Online Library","title":"Monte Carlo simulations of pure liquid substituted benzenes with OPLS potential functions","volume":"14","author":[{"family":"Jo</w:instrText>
      </w:r>
      <w:r>
        <w:rPr>
          <w:rFonts w:ascii="Times New Roman" w:hAnsi="Times New Roman" w:cs="Times New Roman" w:hint="eastAsia"/>
        </w:rPr>
        <w:instrText>rgensen","given":"William L."},{"family":"Laird","given":"Ellen R."},{"family":"Nguyen","given":"Toan B."},{"family":"Tirado</w:instrText>
      </w:r>
      <w:r>
        <w:rPr>
          <w:rFonts w:ascii="Times New Roman" w:hAnsi="Times New Roman" w:cs="Times New Roman" w:hint="eastAsia"/>
        </w:rPr>
        <w:instrText>‐</w:instrText>
      </w:r>
      <w:r>
        <w:rPr>
          <w:rFonts w:ascii="Times New Roman" w:hAnsi="Times New Roman" w:cs="Times New Roman" w:hint="eastAsia"/>
        </w:rPr>
        <w:instrText>Rives","given":"Julian"}],"issued":{"date-parts":[["1993"]]}}}],"schema":"https://github.com/citation-style-language/schema/raw/ma</w:instrText>
      </w:r>
      <w:r>
        <w:rPr>
          <w:rFonts w:ascii="Times New Roman" w:hAnsi="Times New Roman" w:cs="Times New Roman"/>
        </w:rPr>
        <w:instrText xml:space="preserve">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49</w:t>
      </w:r>
      <w:r>
        <w:rPr>
          <w:rFonts w:ascii="Times New Roman" w:hAnsi="Times New Roman" w:cs="Times New Roman"/>
        </w:rPr>
        <w:fldChar w:fldCharType="end"/>
      </w:r>
      <w:r w:rsidRPr="00A62546">
        <w:rPr>
          <w:rFonts w:ascii="Times New Roman" w:hAnsi="Times New Roman" w:cs="Times New Roman"/>
        </w:rPr>
        <w:t xml:space="preserve">) in between. To maximize our selection of 1D channel MOFs, we chose to consider all MOFs that were classified as 1D-channel-only structures by either one of the probe radii. This eventually yielded 640 structures. A full list of the structures can be found in the </w:t>
      </w:r>
      <w:r>
        <w:rPr>
          <w:rFonts w:ascii="Times New Roman" w:hAnsi="Times New Roman" w:cs="Times New Roman"/>
        </w:rPr>
        <w:t>Supplemental Materials</w:t>
      </w:r>
      <w:r w:rsidRPr="00A62546">
        <w:rPr>
          <w:rFonts w:ascii="Times New Roman" w:hAnsi="Times New Roman" w:cs="Times New Roman"/>
        </w:rPr>
        <w:t>.</w:t>
      </w:r>
      <w:r>
        <w:rPr>
          <w:rFonts w:ascii="Times New Roman" w:hAnsi="Times New Roman" w:cs="Times New Roman"/>
        </w:rPr>
        <w:t xml:space="preserve"> We realized that the 640 selected MOFs cannot be rigorously defined as 1D </w:t>
      </w:r>
      <w:r>
        <w:rPr>
          <w:rFonts w:ascii="Times New Roman" w:hAnsi="Times New Roman" w:cs="Times New Roman" w:hint="eastAsia"/>
        </w:rPr>
        <w:t>channel</w:t>
      </w:r>
      <w:r>
        <w:rPr>
          <w:rFonts w:ascii="Times New Roman" w:hAnsi="Times New Roman" w:cs="Times New Roman"/>
        </w:rPr>
        <w:t xml:space="preserve"> </w:t>
      </w:r>
      <w:r>
        <w:rPr>
          <w:rFonts w:ascii="Times New Roman" w:hAnsi="Times New Roman" w:cs="Times New Roman" w:hint="eastAsia"/>
        </w:rPr>
        <w:t>MOFs</w:t>
      </w:r>
      <w:r>
        <w:rPr>
          <w:rFonts w:ascii="Times New Roman" w:hAnsi="Times New Roman" w:cs="Times New Roman"/>
        </w:rPr>
        <w:t xml:space="preserve">, for example, MOF #199 </w:t>
      </w:r>
      <w:r>
        <w:rPr>
          <w:rFonts w:ascii="Times New Roman" w:hAnsi="Times New Roman" w:cs="Times New Roman" w:hint="eastAsia"/>
        </w:rPr>
        <w:t>from</w:t>
      </w:r>
      <w:r>
        <w:rPr>
          <w:rFonts w:ascii="Times New Roman" w:hAnsi="Times New Roman" w:cs="Times New Roman"/>
        </w:rPr>
        <w:t xml:space="preserve"> </w:t>
      </w:r>
      <w:r w:rsidRPr="00B024D3">
        <w:rPr>
          <w:rFonts w:ascii="Times New Roman" w:hAnsi="Times New Roman" w:cs="Times New Roman"/>
        </w:rPr>
        <w:fldChar w:fldCharType="begin"/>
      </w:r>
      <w:r w:rsidRPr="00B024D3">
        <w:rPr>
          <w:rFonts w:ascii="Times New Roman" w:hAnsi="Times New Roman" w:cs="Times New Roman"/>
        </w:rPr>
        <w:instrText xml:space="preserve"> REF _Ref53233860 \h  \* MERGEFORMAT </w:instrText>
      </w:r>
      <w:r w:rsidRPr="00B024D3">
        <w:rPr>
          <w:rFonts w:ascii="Times New Roman" w:hAnsi="Times New Roman" w:cs="Times New Roman"/>
        </w:rPr>
      </w:r>
      <w:r w:rsidRPr="00B024D3">
        <w:rPr>
          <w:rFonts w:ascii="Times New Roman" w:hAnsi="Times New Roman" w:cs="Times New Roman"/>
        </w:rPr>
        <w:fldChar w:fldCharType="separate"/>
      </w:r>
      <w:r w:rsidRPr="00C1228C">
        <w:rPr>
          <w:rFonts w:ascii="Times New Roman" w:hAnsi="Times New Roman" w:cs="Times New Roman"/>
        </w:rPr>
        <w:t>Figure S9</w:t>
      </w:r>
      <w:r w:rsidRPr="00B024D3">
        <w:rPr>
          <w:rFonts w:ascii="Times New Roman" w:hAnsi="Times New Roman" w:cs="Times New Roman"/>
        </w:rPr>
        <w:fldChar w:fldCharType="end"/>
      </w:r>
      <w:r>
        <w:rPr>
          <w:rFonts w:ascii="Times New Roman" w:hAnsi="Times New Roman" w:cs="Times New Roman"/>
        </w:rPr>
        <w:t>. However, we can see from the future sections that the dimensionality of the channels does not have an effect of selectivity. The textural properties histograms of the full ToBaCCo 1.0</w:t>
      </w:r>
      <w:r>
        <w:rPr>
          <w:rFonts w:ascii="Times New Roman" w:hAnsi="Times New Roman" w:cs="Times New Roman"/>
        </w:rPr>
        <w:fldChar w:fldCharType="begin"/>
      </w:r>
      <w:r>
        <w:rPr>
          <w:rFonts w:ascii="Times New Roman" w:hAnsi="Times New Roman" w:cs="Times New Roman"/>
        </w:rPr>
        <w:instrText xml:space="preserve"> ADDIN ZOTERO_ITEM CSL_CITATION {"citationID":"Vq82fn0B","properties":{"formattedCitation":"\\super 46\\nosupersub{}","plainCitation":"46","noteIndex":0},"citationItems":[{"id":25,"uris":["http://zotero.org/users/5900770/items/REW7J6PZ"],"uri":["http://zotero.org/users/5900770/items/REW7J6PZ"],"itemData":{"id":25,"type":"article-journal","abstract":"Metal–organic frameworks (MOFs) are promising materials for a range of energy and environmental applications. Here we describe in detail a computational algorithm and code to generate MOFs based on edge-transitive topological nets for subsequent evaluation via molecular simulation. This algorithm has been previously used by us to construct and evaluate 13 512 MOFs of 41 different topologies for cryo-adsorbed hydrogen storage. Grand canonical Monte Carlo simulations are used here to evaluate the 13 512 structures for the storage of gaseous fuels such as hydrogen and methane and nondistillative separation of xenon/krypton mixtures at various operating conditions. MOF performance for both gaseous fuel storage and xenon/krypton separation is influenced by topology. Simulation data suggest that gaseous fuel storage performance is topology-dependent due to MOF properties such as void fraction and surface area combining differently in different topologies, whereas xenon/krypton separation performance is topology-dependent due to how topology constrains the pore size distribution.","container-title":"Crystal Growth &amp; Design","DOI":"10.1021/acs.cgd.7b00848","ISSN":"1528-7483","issue":"11","journalAbbreviation":"Crystal Growth &amp; Design","page":"5801-5810","source":"ACS Publications","title":"Topologically Guided, Automated Construction of Metal–Organic Frameworks and Their Evaluation for Energy-Related Applications","volume":"17","author":[{"family":"Colón","given":"Yamil J."},{"family":"Gómez-Gualdrón","given":"Diego A."},{"family":"Snurr","given":"Randall Q."}],"issued":{"date-parts":[["2017",11,1]]}}}],"schema":"https://github.com/citation-style-language/schema/raw/master/csl-citation.json"}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46</w:t>
      </w:r>
      <w:r>
        <w:rPr>
          <w:rFonts w:ascii="Times New Roman" w:hAnsi="Times New Roman" w:cs="Times New Roman"/>
        </w:rPr>
        <w:fldChar w:fldCharType="end"/>
      </w:r>
      <w:r>
        <w:rPr>
          <w:rFonts w:ascii="Times New Roman" w:hAnsi="Times New Roman" w:cs="Times New Roman"/>
        </w:rPr>
        <w:t xml:space="preserve"> database and the 640 selected MOFs are shown in </w:t>
      </w:r>
      <w:r w:rsidRPr="00823D61">
        <w:rPr>
          <w:rFonts w:ascii="Times New Roman" w:hAnsi="Times New Roman" w:cs="Times New Roman"/>
        </w:rPr>
        <w:fldChar w:fldCharType="begin"/>
      </w:r>
      <w:r w:rsidRPr="00823D61">
        <w:rPr>
          <w:rFonts w:ascii="Times New Roman" w:hAnsi="Times New Roman" w:cs="Times New Roman"/>
        </w:rPr>
        <w:instrText xml:space="preserve"> REF _Ref53613247 \h  \* MERGEFORMAT </w:instrText>
      </w:r>
      <w:r w:rsidRPr="00823D61">
        <w:rPr>
          <w:rFonts w:ascii="Times New Roman" w:hAnsi="Times New Roman" w:cs="Times New Roman"/>
        </w:rPr>
      </w:r>
      <w:r w:rsidRPr="00823D61">
        <w:rPr>
          <w:rFonts w:ascii="Times New Roman" w:hAnsi="Times New Roman" w:cs="Times New Roman"/>
        </w:rPr>
        <w:fldChar w:fldCharType="separate"/>
      </w:r>
      <w:r w:rsidRPr="00C1228C">
        <w:rPr>
          <w:rFonts w:ascii="Times New Roman" w:hAnsi="Times New Roman" w:cs="Times New Roman"/>
        </w:rPr>
        <w:t>Figure S3</w:t>
      </w:r>
      <w:r w:rsidRPr="00823D61">
        <w:rPr>
          <w:rFonts w:ascii="Times New Roman" w:hAnsi="Times New Roman" w:cs="Times New Roman"/>
        </w:rPr>
        <w:fldChar w:fldCharType="end"/>
      </w:r>
      <w:r>
        <w:rPr>
          <w:rFonts w:ascii="Times New Roman" w:hAnsi="Times New Roman" w:cs="Times New Roman"/>
        </w:rPr>
        <w:t>. We see that the distributions of the selected structures are narrower than the distributions of the full database. Also, the selected structures generally have a smaller gravimetric surface area. Based on our assumption of the effect of 1D channels and steric effect on selectivity, as the size of the pores increase within a structure, the selectivity will be less because it is harder for the xylene isomers to form patterns and xylene mixtures will act towards the bulk phase. It then justifies our purpose of using Zeo++</w:t>
      </w:r>
      <w:r>
        <w:rPr>
          <w:rFonts w:ascii="Times New Roman" w:hAnsi="Times New Roman" w:cs="Times New Roman"/>
        </w:rPr>
        <w:fldChar w:fldCharType="begin"/>
      </w:r>
      <w:r>
        <w:rPr>
          <w:rFonts w:ascii="Times New Roman" w:hAnsi="Times New Roman" w:cs="Times New Roman"/>
        </w:rPr>
        <w:instrText xml:space="preserve"> ADDIN ZOTERO_ITEM CSL_CITATION {"citationID":"RfYXpKi3","properties":{"formattedCitation":"\\super 47\\nosupersub{}","plainCitation":"47","noteIndex":0},"citationItems":[{"id":341,"uris":["http://zotero.org/users/5900770/items/8L5ZY87G"],"uri":["http://zotero.org/users/5900770/items/8L5ZY87G"],"itemData":{"id":341,"type":"article-journal","abstract":"Crystalline porous materials have a variety of uses, such as for catalysis and separation. Identifying suitable materials for a given application can, in principle, be done by screening material databases. Such a screening requires automated high-throughput analysis tools that calculate structural properties for all materials contained in a database so they can be compared with search queries, grouped or classified. One important aspect of the structural analysis of materials such as zeolites and metal organic frameworks is the investigation of the geometrical parameters describing pores. Here, we present algorithms and tools to efficiently calculate some of these important parameters. Our tools are based on the Voronoi decomposition, which for a given arrangement of atoms in a periodic domain provides a graph representation of the void space. The resulting Voronoi network is analyzed to obtain the diameter of the largest included sphere and the largest free sphere, which are two geometrical parameters that are frequently used to describe pore geometry. Accessibility of nodes in the network is also determined for a given guest molecule and the resulting information is later used to retrieve dimensionality of channel systems as well as in Monte Carlo sampling of accessible surfaces and volumes. The presented algorithms are implemented in a software tool, Zeo++, which includes a modified version of the Voro++ library. We present example applications of our algorithms and tools using zeolite frameworks currently listed in the Atlas of Zeolite Frameworks.","container-title":"Microporous and Mesoporous Materials","DOI":"10.1016/j.micromeso.2011.08.020","ISSN":"1387-1811","issue":"1","journalAbbreviation":"Microporous and Mesoporous Materials","language":"en","page":"134-141","source":"ScienceDirect","title":"Algorithms and tools for high-throughput geometry-based analysis of crystalline porous materials","volume":"149","author":[{"family":"Willems","given":"Thomas F."},{"family":"Rycroft","given":"Chris H."},{"family":"Kazi","given":"Michaeel"},{"family":"Meza","given":"Juan C."},{"family":"Haranczyk","given":"Maciej"}],"issued":{"date-parts":[["2012",2,1]]}}}],"schema":"https://github.com/citation-style-language/schema/raw/master/csl-citation.json"}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47</w:t>
      </w:r>
      <w:r>
        <w:rPr>
          <w:rFonts w:ascii="Times New Roman" w:hAnsi="Times New Roman" w:cs="Times New Roman"/>
        </w:rPr>
        <w:fldChar w:fldCharType="end"/>
      </w:r>
      <w:r>
        <w:rPr>
          <w:rFonts w:ascii="Times New Roman" w:hAnsi="Times New Roman" w:cs="Times New Roman"/>
        </w:rPr>
        <w:t xml:space="preserve"> for 1D channel selections: it helps us narrow down our scope and eliminate structures that are not suitable for our application. For reference, we included the names, linkers information, nodes information, and the MOFkeys. From the work of Bucior et al.</w:t>
      </w:r>
      <w:r>
        <w:rPr>
          <w:rFonts w:ascii="Times New Roman" w:hAnsi="Times New Roman" w:cs="Times New Roman"/>
        </w:rPr>
        <w:fldChar w:fldCharType="begin"/>
      </w:r>
      <w:r>
        <w:rPr>
          <w:rFonts w:ascii="Times New Roman" w:hAnsi="Times New Roman" w:cs="Times New Roman"/>
        </w:rPr>
        <w:instrText xml:space="preserve"> ADDIN ZOTERO_ITEM CSL_CITATION {"citationID":"CZkt8Wl3","properties":{"formattedCitation":"\\super 50\\nosupersub{}","plainCitation":"50","noteIndex":0},"citationItems":[{"id":656,"uris":["http://zotero.org/users/5900770/items/GCQ26SDZ"],"uri":["http://zotero.org/users/5900770/items/GCQ26SDZ"],"itemData":{"id":656,"type":"article-journal","abstract":"The modular nature of metal–organic frameworks (MOFs) leads to a very large number of possible structures. High-throughput computational screening has led to a rapid increase in property data that has enabled several potential applications for MOFs, including gas storage, separations, catalysis, and other fields. Despite their rich chemistry, MOFs are typically named using an ad hoc approach, which can impede their searchability and the discovery of broad insights. In this article, we develop two systematic MOF identifiers, coined MOFid and MOFkey, and algorithms for deconstructing MOFs into their building blocks and underlying topological network. We review existing cheminformatics formats for small molecules and address the challenges of adapting them to periodic crystal structures. Our algorithms are distributed as open-source software, and we apply them here to extract insights from several MOF databases. Through the process of designing MOFid and MOFkey, we provide a perspective on opportunities for the community to facilitate data reuse, improve searchability, and rapidly apply cheminformatics analyses.","container-title":"Crystal Growth &amp; Design","DOI":"10.1021/acs.cgd.9b01050","ISSN":"1528-7483","issue":"11","journalAbbreviation":"Crystal Growth &amp; Design","note":"publisher: American Chemical Society","page":"6682-6697","source":"ACS Publications","title":"Identification Schemes for Metal–Organic Frameworks To Enable Rapid Search and Cheminformatics Analysis","volume":"19","author":[{"family":"Bucior","given":"Benjamin J."},{"family":"Rosen","given":"Andrew S."},{"family":"Haranczyk","given":"Maciej"},{"family":"Yao","given":"Zhenpeng"},{"family":"Ziebel","given":"Michael E."},{"family":"Farha","given":"Omar K."},{"family":"Hupp","given":"Joseph T."},{"family":"Siepmann","given":"J. Ilja"},{"family":"Aspuru-Guzik","given":"Alán"},{"family":"Snurr","given":"Randall Q."}],"issued":{"date-parts":[["2019",11,6]]}}}],"schema":"https://github.com/citation-style-language/schema/raw/master/csl-citation.json"}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50</w:t>
      </w:r>
      <w:r>
        <w:rPr>
          <w:rFonts w:ascii="Times New Roman" w:hAnsi="Times New Roman" w:cs="Times New Roman"/>
        </w:rPr>
        <w:fldChar w:fldCharType="end"/>
      </w:r>
      <w:r>
        <w:rPr>
          <w:rFonts w:ascii="Times New Roman" w:hAnsi="Times New Roman" w:cs="Times New Roman"/>
        </w:rPr>
        <w:t>, we realized that a few ToBaCCo 1.0</w:t>
      </w:r>
      <w:r>
        <w:rPr>
          <w:rFonts w:ascii="Times New Roman" w:hAnsi="Times New Roman" w:cs="Times New Roman"/>
        </w:rPr>
        <w:fldChar w:fldCharType="begin"/>
      </w:r>
      <w:r>
        <w:rPr>
          <w:rFonts w:ascii="Times New Roman" w:hAnsi="Times New Roman" w:cs="Times New Roman"/>
        </w:rPr>
        <w:instrText xml:space="preserve"> ADDIN ZOTERO_ITEM CSL_CITATION {"citationID":"7HGXstMV","properties":{"formattedCitation":"\\super 46\\nosupersub{}","plainCitation":"46","noteIndex":0},"citationItems":[{"id":25,"uris":["http://zotero.org/users/5900770/items/REW7J6PZ"],"uri":["http://zotero.org/users/5900770/items/REW7J6PZ"],"itemData":{"id":25,"type":"article-journal","abstract":"Metal–organic frameworks (MOFs) are promising materials for a range of energy and environmental applications. Here we describe in detail a computational algorithm and code to generate MOFs based on edge-transitive topological nets for subsequent evaluation via molecular simulation. This algorithm has been previously used by us to construct and evaluate 13 512 MOFs of 41 different topologies for cryo-adsorbed hydrogen storage. Grand canonical Monte Carlo simulations are used here to evaluate the 13 512 structures for the storage of gaseous fuels such as hydrogen and methane and nondistillative separation of xenon/krypton mixtures at various operating conditions. MOF performance for both gaseous fuel storage and xenon/krypton separation is influenced by topology. Simulation data suggest that gaseous fuel storage performance is topology-dependent due to MOF properties such as void fraction and surface area combining differently in different topologies, whereas xenon/krypton separation performance is topology-dependent due to how topology constrains the pore size distribution.","container-title":"Crystal Growth &amp; Design","DOI":"10.1021/acs.cgd.7b00848","ISSN":"1528-7483","issue":"11","journalAbbreviation":"Crystal Growth &amp; Design","page":"5801-5810","source":"ACS Publications","title":"Topologically Guided, Automated Construction of Metal–Organic Frameworks and Their Evaluation for Energy-Related Applications","volume":"17","author":[{"family":"Colón","given":"Yamil J."},{"family":"Gómez-Gualdrón","given":"Diego A."},{"family":"Snurr","given":"Randall Q."}],"issued":{"date-parts":[["2017",11,1]]}}}],"schema":"https://github.com/citation-style-language/schema/raw/master/csl-citation.json"}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46</w:t>
      </w:r>
      <w:r>
        <w:rPr>
          <w:rFonts w:ascii="Times New Roman" w:hAnsi="Times New Roman" w:cs="Times New Roman"/>
        </w:rPr>
        <w:fldChar w:fldCharType="end"/>
      </w:r>
      <w:r>
        <w:rPr>
          <w:rFonts w:ascii="Times New Roman" w:hAnsi="Times New Roman" w:cs="Times New Roman"/>
        </w:rPr>
        <w:t xml:space="preserve"> MOFs cannot yield correct SMILES string</w:t>
      </w:r>
      <w:r>
        <w:rPr>
          <w:rFonts w:ascii="Times New Roman" w:hAnsi="Times New Roman" w:cs="Times New Roman"/>
        </w:rPr>
        <w:fldChar w:fldCharType="begin"/>
      </w:r>
      <w:r>
        <w:rPr>
          <w:rFonts w:ascii="Times New Roman" w:hAnsi="Times New Roman" w:cs="Times New Roman"/>
        </w:rPr>
        <w:instrText xml:space="preserve"> ADDIN ZOTERO_ITEM CSL_CITATION {"citationID":"YK1RGOHd","properties":{"formattedCitation":"\\super 51\\nosupersub{}","plainCitation":"51","noteIndex":0},"citationItems":[{"id":659,"uris":["http://zotero.org/users/5900770/items/TAPUJIID"],"uri":["http://zotero.org/users/5900770/items/TAPUJIID"],"itemData":{"id":659,"type":"article-journal","container-title":"Journal of Chemical Information and Computer Sciences","DOI":"10.1021/ci00057a005","ISSN":"0095-2338","issue":"1","journalAbbreviation":"J. Chem. Inf. Comput. Sci.","note":"publisher: American Chemical Society","page":"31-36","source":"ACS Publications","title":"SMILES, a chemical language and information system. 1. Introduction to methodology and encoding rules","volume":"28","author":[{"family":"Weininger","given":"David"}],"issued":{"date-parts":[["1988",2,1]]}}}],"schema":"https://github.com/citation-style-language/schema/raw/master/csl-citation.json"}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51</w:t>
      </w:r>
      <w:r>
        <w:rPr>
          <w:rFonts w:ascii="Times New Roman" w:hAnsi="Times New Roman" w:cs="Times New Roman"/>
        </w:rPr>
        <w:fldChar w:fldCharType="end"/>
      </w:r>
      <w:r>
        <w:rPr>
          <w:rFonts w:ascii="Times New Roman" w:hAnsi="Times New Roman" w:cs="Times New Roman"/>
        </w:rPr>
        <w:t xml:space="preserve"> and will cause inconsistencies when processed by the MOF-ID code.</w:t>
      </w:r>
      <w:r>
        <w:rPr>
          <w:rFonts w:ascii="Times New Roman" w:hAnsi="Times New Roman" w:cs="Times New Roman"/>
        </w:rPr>
        <w:fldChar w:fldCharType="begin"/>
      </w:r>
      <w:r>
        <w:rPr>
          <w:rFonts w:ascii="Times New Roman" w:hAnsi="Times New Roman" w:cs="Times New Roman"/>
        </w:rPr>
        <w:instrText xml:space="preserve"> ADDIN ZOTERO_ITEM CSL_CITATION {"citationID":"zGvi0PEQ","properties":{"formattedCitation":"\\super 50\\nosupersub{}","plainCitation":"50","noteIndex":0},"citationItems":[{"id":656,"uris":["http://zotero.org/users/5900770/items/GCQ26SDZ"],"uri":["http://zotero.org/users/5900770/items/GCQ26SDZ"],"itemData":{"id":656,"type":"article-journal","abstract":"The modular nature of metal–organic frameworks (MOFs) leads to a very large number of possible structures. High-throughput computational screening has led to a rapid increase in property data that has enabled several potential applications for MOFs, including gas storage, separations, catalysis, and other fields. Despite their rich chemistry, MOFs are typically named using an ad hoc approach, which can impede their searchability and the discovery of broad insights. In this article, we develop two systematic MOF identifiers, coined MOFid and MOFkey, and algorithms for deconstructing MOFs into their building blocks and underlying topological network. We review existing cheminformatics formats for small molecules and address the challenges of adapting them to periodic crystal structures. Our algorithms are distributed as open-source software, and we apply them here to extract insights from several MOF databases. Through the process of designing MOFid and MOFkey, we provide a perspective on opportunities for the community to facilitate data reuse, improve searchability, and rapidly apply cheminformatics analyses.","container-title":"Crystal Growth &amp; Design","DOI":"10.1021/acs.cgd.9b01050","ISSN":"1528-7483","issue":"11","journalAbbreviation":"Crystal Growth &amp; Design","note":"publisher: American Chemical Society","page":"6682-6697","source":"ACS Publications","title":"Identification Schemes for Metal–Organic Frameworks To Enable Rapid Search and Cheminformatics Analysis","volume":"19","author":[{"family":"Bucior","given":"Benjamin J."},{"family":"Rosen","given":"Andrew S."},{"family":"Haranczyk","given":"Maciej"},{"family":"Yao","given":"Zhenpeng"},{"family":"Ziebel","given":"Michael E."},{"family":"Farha","given":"Omar K."},{"family":"Hupp","given":"Joseph T."},{"family":"Siepmann","given":"J. Ilja"},{"family":"Aspuru-Guzik","given":"Alán"},{"family":"Snurr","given":"Randall Q."}],"issued":{"date-parts":[["2019",11,6]]}}}],"schema":"https://github.com/citation-style-language/schema/raw/master/csl-citation.json"}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50</w:t>
      </w:r>
      <w:r>
        <w:rPr>
          <w:rFonts w:ascii="Times New Roman" w:hAnsi="Times New Roman" w:cs="Times New Roman"/>
        </w:rPr>
        <w:fldChar w:fldCharType="end"/>
      </w:r>
      <w:r>
        <w:rPr>
          <w:rFonts w:ascii="Times New Roman" w:hAnsi="Times New Roman" w:cs="Times New Roman"/>
        </w:rPr>
        <w:t xml:space="preserve"> For example, MOF 2974 contains nodes with cobalt that will form additional Co-Co bond</w:t>
      </w:r>
      <w:r>
        <w:rPr>
          <w:rFonts w:ascii="Times New Roman" w:hAnsi="Times New Roman" w:cs="Times New Roman"/>
        </w:rPr>
        <w:fldChar w:fldCharType="begin"/>
      </w:r>
      <w:r>
        <w:rPr>
          <w:rFonts w:ascii="Times New Roman" w:hAnsi="Times New Roman" w:cs="Times New Roman"/>
        </w:rPr>
        <w:instrText xml:space="preserve"> ADDIN ZOTERO_ITEM CSL_CITATION {"citationID":"JdNKpmDE","properties":{"formattedCitation":"\\super 50\\nosupersub{}","plainCitation":"50","noteIndex":0},"citationItems":[{"id":656,"uris":["http://zotero.org/users/5900770/items/GCQ26SDZ"],"uri":["http://zotero.org/users/5900770/items/GCQ26SDZ"],"itemData":{"id":656,"type":"article-journal","abstract":"The modular nature of metal–organic frameworks (MOFs) leads to a very large number of possible structures. High-throughput computational screening has led to a rapid increase in property data that has enabled several potential applications for MOFs, including gas storage, separations, catalysis, and other fields. Despite their rich chemistry, MOFs are typically named using an ad hoc approach, which can impede their searchability and the discovery of broad insights. In this article, we develop two systematic MOF identifiers, coined MOFid and MOFkey, and algorithms for deconstructing MOFs into their building blocks and underlying topological network. We review existing cheminformatics formats for small molecules and address the challenges of adapting them to periodic crystal structures. Our algorithms are distributed as open-source software, and we apply them here to extract insights from several MOF databases. Through the process of designing MOFid and MOFkey, we provide a perspective on opportunities for the community to facilitate data reuse, improve searchability, and rapidly apply cheminformatics analyses.","container-title":"Crystal Growth &amp; Design","DOI":"10.1021/acs.cgd.9b01050","ISSN":"1528-7483","issue":"11","journalAbbreviation":"Crystal Growth &amp; Design","note":"publisher: American Chemical Society","page":"6682-6697","source":"ACS Publications","title":"Identification Schemes for Metal–Organic Frameworks To Enable Rapid Search and Cheminformatics Analysis","volume":"19","author":[{"family":"Bucior","given":"Benjamin J."},{"family":"Rosen","given":"Andrew S."},{"family":"Haranczyk","given":"Maciej"},{"family":"Yao","given":"Zhenpeng"},{"family":"Ziebel","given":"Michael E."},{"family":"Farha","given":"Omar K."},{"family":"Hupp","given":"Joseph T."},{"family":"Siepmann","given":"J. Ilja"},{"family":"Aspuru-Guzik","given":"Alán"},{"family":"Snurr","given":"Randall Q."}],"issued":{"date-parts":[["2019",11,6]]}}}],"schema":"https://github.com/citation-style-language/schema/raw/master/csl-citation.json"}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50</w:t>
      </w:r>
      <w:r>
        <w:rPr>
          <w:rFonts w:ascii="Times New Roman" w:hAnsi="Times New Roman" w:cs="Times New Roman"/>
        </w:rPr>
        <w:fldChar w:fldCharType="end"/>
      </w:r>
      <w:r>
        <w:rPr>
          <w:rFonts w:ascii="Times New Roman" w:hAnsi="Times New Roman" w:cs="Times New Roman"/>
        </w:rPr>
        <w:t xml:space="preserve"> in the process of identifying the MOF. Thus, we included the node and linker information from the ToBaCCo 1.0 paper</w:t>
      </w:r>
      <w:r>
        <w:rPr>
          <w:rFonts w:ascii="Times New Roman" w:hAnsi="Times New Roman" w:cs="Times New Roman"/>
        </w:rPr>
        <w:fldChar w:fldCharType="begin"/>
      </w:r>
      <w:r>
        <w:rPr>
          <w:rFonts w:ascii="Times New Roman" w:hAnsi="Times New Roman" w:cs="Times New Roman"/>
        </w:rPr>
        <w:instrText xml:space="preserve"> ADDIN ZOTERO_ITEM CSL_CITATION {"citationID":"gydVtmfM","properties":{"formattedCitation":"\\super 46\\nosupersub{}","plainCitation":"46","noteIndex":0},"citationItems":[{"id":25,"uris":["http://zotero.org/users/5900770/items/REW7J6PZ"],"uri":["http://zotero.org/users/5900770/items/REW7J6PZ"],"itemData":{"id":25,"type":"article-journal","abstract":"Metal–organic frameworks (MOFs) are promising materials for a range of energy and environmental applications. Here we describe in detail a computational algorithm and code to generate MOFs based on edge-transitive topological nets for subsequent evaluation via molecular simulation. This algorithm has been previously used by us to construct and evaluate 13 512 MOFs of 41 different topologies for cryo-adsorbed hydrogen storage. Grand canonical Monte Carlo simulations are used here to evaluate the 13 512 structures for the storage of gaseous fuels such as hydrogen and methane and nondistillative separation of xenon/krypton mixtures at various operating conditions. MOF performance for both gaseous fuel storage and xenon/krypton separation is influenced by topology. Simulation data suggest that gaseous fuel storage performance is topology-dependent due to MOF properties such as void fraction and surface area combining differently in different topologies, whereas xenon/krypton separation performance is topology-dependent due to how topology constrains the pore size distribution.","container-title":"Crystal Growth &amp; Design","DOI":"10.1021/acs.cgd.7b00848","ISSN":"1528-7483","issue":"11","journalAbbreviation":"Crystal Growth &amp; Design","page":"5801-5810","source":"ACS Publications","title":"Topologically Guided, Automated Construction of Metal–Organic Frameworks and Their Evaluation for Energy-Related Applications","volume":"17","author":[{"family":"Colón","given":"Yamil J."},{"family":"Gómez-Gualdrón","given":"Diego A."},{"family":"Snurr","given":"Randall Q."}],"issued":{"date-parts":[["2017",11,1]]}}}],"schema":"https://github.com/citation-style-language/schema/raw/master/csl-citation.json"}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46</w:t>
      </w:r>
      <w:r>
        <w:rPr>
          <w:rFonts w:ascii="Times New Roman" w:hAnsi="Times New Roman" w:cs="Times New Roman"/>
        </w:rPr>
        <w:fldChar w:fldCharType="end"/>
      </w:r>
      <w:r>
        <w:rPr>
          <w:rFonts w:ascii="Times New Roman" w:hAnsi="Times New Roman" w:cs="Times New Roman"/>
        </w:rPr>
        <w:t xml:space="preserve"> to help readers better locate the CIF files. </w:t>
      </w:r>
    </w:p>
    <w:p w14:paraId="3A1086CA" w14:textId="77777777" w:rsidR="0055434B" w:rsidRPr="00A62546" w:rsidRDefault="0055434B" w:rsidP="00960FE7">
      <w:pPr>
        <w:spacing w:line="480" w:lineRule="auto"/>
        <w:rPr>
          <w:rFonts w:ascii="Times New Roman" w:hAnsi="Times New Roman" w:cs="Times New Roman"/>
        </w:rPr>
      </w:pPr>
      <w:r>
        <w:rPr>
          <w:rFonts w:ascii="Times New Roman" w:hAnsi="Times New Roman" w:cs="Times New Roman"/>
        </w:rPr>
        <w:t>Regarding the forcefield used for</w:t>
      </w:r>
      <w:r w:rsidRPr="00A62546">
        <w:rPr>
          <w:rFonts w:ascii="Times New Roman" w:hAnsi="Times New Roman" w:cs="Times New Roman"/>
        </w:rPr>
        <w:t xml:space="preserve"> ToBaCCo 1.0</w:t>
      </w:r>
      <w:r>
        <w:rPr>
          <w:rFonts w:ascii="Times New Roman" w:hAnsi="Times New Roman" w:cs="Times New Roman"/>
        </w:rPr>
        <w:fldChar w:fldCharType="begin"/>
      </w:r>
      <w:r>
        <w:rPr>
          <w:rFonts w:ascii="Times New Roman" w:hAnsi="Times New Roman" w:cs="Times New Roman"/>
        </w:rPr>
        <w:instrText xml:space="preserve"> ADDIN ZOTERO_ITEM CSL_CITATION {"citationID":"WwrdkMiN","properties":{"formattedCitation":"\\super 46\\nosupersub{}","plainCitation":"46","noteIndex":0},"citationItems":[{"id":25,"uris":["http://zotero.org/users/5900770/items/REW7J6PZ"],"uri":["http://zotero.org/users/5900770/items/REW7J6PZ"],"itemData":{"id":25,"type":"article-journal","abstract":"Metal–organic frameworks (MOFs) are promising materials for a range of energy and environmental applications. Here we describe in detail a computational algorithm and code to generate MOFs based on edge-transitive topological nets for subsequent evaluation via molecular simulation. This algorithm has been previously used by us to construct and evaluate 13 512 MOFs of 41 different topologies for cryo-adsorbed hydrogen storage. Grand canonical Monte Carlo simulations are used here to evaluate the 13 512 structures for the storage of gaseous fuels such as hydrogen and methane and nondistillative separation of xenon/krypton mixtures at various operating conditions. MOF performance for both gaseous fuel storage and xenon/krypton separation is influenced by topology. Simulation data suggest that gaseous fuel storage performance is topology-dependent due to MOF properties such as void fraction and surface area combining differently in different topologies, whereas xenon/krypton separation performance is topology-dependent due to how topology constrains the pore size distribution.","container-title":"Crystal Growth &amp; Design","DOI":"10.1021/acs.cgd.7b00848","ISSN":"1528-7483","issue":"11","journalAbbreviation":"Crystal Growth &amp; Design","page":"5801-5810","source":"ACS Publications","title":"Topologically Guided, Automated Construction of Metal–Organic Frameworks and Their Evaluation for Energy-Related Applications","volume":"17","author":[{"family":"Colón","given":"Yamil J."},{"family":"Gómez-Gualdrón","given":"Diego A."},{"family":"Snurr","given":"Randall Q."}],"issued":{"date-parts":[["2017",11,1]]}}}],"schema":"https://github.com/citation-style-language/schema/raw/master/csl-citation.json"}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46</w:t>
      </w:r>
      <w:r>
        <w:rPr>
          <w:rFonts w:ascii="Times New Roman" w:hAnsi="Times New Roman" w:cs="Times New Roman"/>
        </w:rPr>
        <w:fldChar w:fldCharType="end"/>
      </w:r>
      <w:r w:rsidRPr="00A62546">
        <w:rPr>
          <w:rFonts w:ascii="Times New Roman" w:hAnsi="Times New Roman" w:cs="Times New Roman"/>
        </w:rPr>
        <w:t xml:space="preserve"> MOFs, the </w:t>
      </w:r>
      <w:r>
        <w:rPr>
          <w:rFonts w:ascii="Times New Roman" w:hAnsi="Times New Roman" w:cs="Times New Roman"/>
        </w:rPr>
        <w:t xml:space="preserve">LJ interactions of </w:t>
      </w:r>
      <w:r w:rsidRPr="00A62546">
        <w:rPr>
          <w:rFonts w:ascii="Times New Roman" w:hAnsi="Times New Roman" w:cs="Times New Roman"/>
        </w:rPr>
        <w:t>framework atoms were modeled using the Universal Force Field (UFF)</w:t>
      </w:r>
      <w:r>
        <w:rPr>
          <w:rFonts w:ascii="Times New Roman" w:hAnsi="Times New Roman" w:cs="Times New Roman"/>
        </w:rPr>
        <w:t>, and we ignored partial charges from the framework</w:t>
      </w:r>
      <w:r w:rsidRPr="00A62546">
        <w:rPr>
          <w:rFonts w:ascii="Times New Roman" w:hAnsi="Times New Roman" w:cs="Times New Roman"/>
        </w:rPr>
        <w:t xml:space="preserve">. For zeolites, the </w:t>
      </w:r>
      <w:r>
        <w:rPr>
          <w:rFonts w:ascii="Times New Roman" w:hAnsi="Times New Roman" w:cs="Times New Roman"/>
        </w:rPr>
        <w:t xml:space="preserve">LJ </w:t>
      </w:r>
      <w:r w:rsidRPr="00A62546">
        <w:rPr>
          <w:rFonts w:ascii="Times New Roman" w:hAnsi="Times New Roman" w:cs="Times New Roman"/>
        </w:rPr>
        <w:t xml:space="preserve">parameters were from the DREIDING forcefield (DFF). For MIL-47, we chose to use DFF except for the vanadium atom (UFF was used). </w:t>
      </w:r>
      <w:r>
        <w:rPr>
          <w:rFonts w:ascii="Times New Roman" w:hAnsi="Times New Roman" w:cs="Times New Roman"/>
        </w:rPr>
        <w:t xml:space="preserve">For zeolite MTW and MIL-47, since the partial charges are provided, we used the partial charges given in the CIF files. The partial charges are listed in Table S1. </w:t>
      </w:r>
      <w:r w:rsidRPr="00A62546">
        <w:rPr>
          <w:rFonts w:ascii="Times New Roman" w:hAnsi="Times New Roman" w:cs="Times New Roman"/>
        </w:rPr>
        <w:t>The frameworks atoms were held fixed during the GCMC simulations. Lorentz-Be</w:t>
      </w:r>
      <w:r>
        <w:rPr>
          <w:rFonts w:ascii="Times New Roman" w:hAnsi="Times New Roman" w:cs="Times New Roman"/>
        </w:rPr>
        <w:t>r</w:t>
      </w:r>
      <w:r w:rsidRPr="00A62546">
        <w:rPr>
          <w:rFonts w:ascii="Times New Roman" w:hAnsi="Times New Roman" w:cs="Times New Roman"/>
        </w:rPr>
        <w:t>thelot mixing rule was used for</w:t>
      </w:r>
      <w:r>
        <w:rPr>
          <w:rFonts w:ascii="Times New Roman" w:hAnsi="Times New Roman" w:cs="Times New Roman"/>
        </w:rPr>
        <w:t xml:space="preserve"> cross-</w:t>
      </w:r>
      <w:r w:rsidRPr="00A62546">
        <w:rPr>
          <w:rFonts w:ascii="Times New Roman" w:hAnsi="Times New Roman" w:cs="Times New Roman"/>
        </w:rPr>
        <w:t xml:space="preserve">interactions. A cutoff of 12 Å was applied. </w:t>
      </w:r>
    </w:p>
    <w:p w14:paraId="270FC342"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The parameters for the TSX isomers were shown in </w:t>
      </w:r>
      <w:r w:rsidRPr="004304CD">
        <w:rPr>
          <w:rFonts w:ascii="Times New Roman" w:hAnsi="Times New Roman" w:cs="Times New Roman"/>
        </w:rPr>
        <w:fldChar w:fldCharType="begin"/>
      </w:r>
      <w:r w:rsidRPr="004304CD">
        <w:rPr>
          <w:rFonts w:ascii="Times New Roman" w:hAnsi="Times New Roman" w:cs="Times New Roman"/>
        </w:rPr>
        <w:instrText xml:space="preserve"> REF _Ref53190335 \h  \* MERGEFORMAT </w:instrText>
      </w:r>
      <w:r w:rsidRPr="004304CD">
        <w:rPr>
          <w:rFonts w:ascii="Times New Roman" w:hAnsi="Times New Roman" w:cs="Times New Roman"/>
        </w:rPr>
      </w:r>
      <w:r w:rsidRPr="004304CD">
        <w:rPr>
          <w:rFonts w:ascii="Times New Roman" w:hAnsi="Times New Roman" w:cs="Times New Roman"/>
        </w:rPr>
        <w:fldChar w:fldCharType="separate"/>
      </w:r>
      <w:r w:rsidRPr="00C1228C">
        <w:rPr>
          <w:rFonts w:ascii="Times New Roman" w:hAnsi="Times New Roman" w:cs="Times New Roman"/>
        </w:rPr>
        <w:t>Table S1</w:t>
      </w:r>
      <w:r w:rsidRPr="004304CD">
        <w:rPr>
          <w:rFonts w:ascii="Times New Roman" w:hAnsi="Times New Roman" w:cs="Times New Roman"/>
        </w:rPr>
        <w:fldChar w:fldCharType="end"/>
      </w:r>
      <w:r w:rsidRPr="00A62546">
        <w:rPr>
          <w:rFonts w:ascii="Times New Roman" w:hAnsi="Times New Roman" w:cs="Times New Roman"/>
        </w:rPr>
        <w:t xml:space="preserve">. </w:t>
      </w:r>
      <w:r>
        <w:rPr>
          <w:rFonts w:ascii="Times New Roman" w:hAnsi="Times New Roman" w:cs="Times New Roman"/>
        </w:rPr>
        <w:t xml:space="preserve">The AB pseudo-atoms were placed in the center of the aromatic rings of the xylene isomers. </w:t>
      </w:r>
      <w:r w:rsidRPr="00A62546">
        <w:rPr>
          <w:rFonts w:ascii="Times New Roman" w:hAnsi="Times New Roman" w:cs="Times New Roman"/>
        </w:rPr>
        <w:t xml:space="preserve">The TSX molecules were held </w:t>
      </w:r>
      <w:r>
        <w:rPr>
          <w:rFonts w:ascii="Times New Roman" w:hAnsi="Times New Roman" w:cs="Times New Roman"/>
        </w:rPr>
        <w:t>rigid</w:t>
      </w:r>
      <w:r w:rsidRPr="00A62546">
        <w:rPr>
          <w:rFonts w:ascii="Times New Roman" w:hAnsi="Times New Roman" w:cs="Times New Roman"/>
        </w:rPr>
        <w:t xml:space="preserve"> during the GCMC simulations. </w:t>
      </w:r>
      <w:r>
        <w:rPr>
          <w:rFonts w:ascii="Times New Roman" w:hAnsi="Times New Roman" w:cs="Times New Roman"/>
        </w:rPr>
        <w:t xml:space="preserve">Full model xylenes are modeled with </w:t>
      </w:r>
      <w:r>
        <w:rPr>
          <w:rFonts w:ascii="Times New Roman" w:hAnsi="Times New Roman" w:cs="Times New Roman" w:hint="eastAsia"/>
        </w:rPr>
        <w:t>OPLS</w:t>
      </w:r>
      <w:r>
        <w:rPr>
          <w:rFonts w:ascii="Times New Roman" w:hAnsi="Times New Roman" w:cs="Times New Roman"/>
        </w:rPr>
        <w:fldChar w:fldCharType="begin"/>
      </w:r>
      <w:r>
        <w:rPr>
          <w:rFonts w:ascii="Times New Roman" w:hAnsi="Times New Roman" w:cs="Times New Roman"/>
        </w:rPr>
        <w:instrText xml:space="preserve"> ADDIN ZOTERO_ITEM CSL_CITATION {"citationID":"et9YDQba","properties":{"formattedCitation":"\\super 49\\nosupersub{}","plainCitation":"49","noteIndex":0},"citationItems":[{"id":624,"uris":["http://zotero.org/users/5900770/items/LLWJQCWT"],"uri":["http://zotero.org/users/5900770/items/LLWJQCWT"],"itemData":{"id":624,"type":"article-journal","abstract":"Intermolecular potential functions have been developed for use in computer simulations of substituted benzenes. Previously reported optimized potentials for liquid simulations (OPLS) for benzene and organic functional groups were merged and tested in Monte Carlo statistical mechanics simulations for the pure liquids of toluene, m-cresol, anisole, aniline, and benzonitrile at 25°C at 1 atm. The merged potential functions yielded acceptable thermodynamic results for the liquids except in the case of aniline, for which the error in the heat of vaporization was 12%. This was remedied by enhancing the polarity of the model to be more consistent with the observed dipole moment of aniline. Overall, the average errors in computed heats of vaporization and densities were then 2 and 1%, respectively. The structures of the liquids were characterized through energy and radial distribution functions. For m-cresol and aniline, the molecules participate in averages of 1.6 and 1.4 hydrogen bonds, respectively. Condensed phase effects on the torsional energies for anisole, m-cresol, and aniline were found to be small; m-cresol has a slightly enhanced tendency to be nonplanar in the liquid than in the gas phase, while anisole shows the opposite pattern. © 1993 John Wiley &amp; Sons, Inc.","container-title":"Journal of Computational Chemistry","DOI":"10.1002/jcc.540140208","ISSN":"1096-987X","issue":"2","language":"en","note":"_eprint: https://onlinelibrary.wiley.com/doi/pdf/10.1002/jcc.540140208","page":"206-215","source":"Wiley Online Library","title":"Monte Carlo simulations of pure liquid substituted benzenes with OPLS potential functions","volume":"14","author":[{"family":"Jo</w:instrText>
      </w:r>
      <w:r>
        <w:rPr>
          <w:rFonts w:ascii="Times New Roman" w:hAnsi="Times New Roman" w:cs="Times New Roman" w:hint="eastAsia"/>
        </w:rPr>
        <w:instrText>rgensen","given":"William L."},{"family":"Laird","given":"Ellen R."},{"family":"Nguyen","given":"Toan B."},{"family":"Tirado</w:instrText>
      </w:r>
      <w:r>
        <w:rPr>
          <w:rFonts w:ascii="Times New Roman" w:hAnsi="Times New Roman" w:cs="Times New Roman" w:hint="eastAsia"/>
        </w:rPr>
        <w:instrText>‐</w:instrText>
      </w:r>
      <w:r>
        <w:rPr>
          <w:rFonts w:ascii="Times New Roman" w:hAnsi="Times New Roman" w:cs="Times New Roman" w:hint="eastAsia"/>
        </w:rPr>
        <w:instrText>Rives","given":"Julian"}],"issued":{"date-parts":[["1993"]]}}}],"schema":"https://github.com/citation-style-language/schema/raw/ma</w:instrText>
      </w:r>
      <w:r>
        <w:rPr>
          <w:rFonts w:ascii="Times New Roman" w:hAnsi="Times New Roman" w:cs="Times New Roman"/>
        </w:rPr>
        <w:instrText xml:space="preserve">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49</w:t>
      </w:r>
      <w:r>
        <w:rPr>
          <w:rFonts w:ascii="Times New Roman" w:hAnsi="Times New Roman" w:cs="Times New Roman"/>
        </w:rPr>
        <w:fldChar w:fldCharType="end"/>
      </w:r>
      <w:r>
        <w:rPr>
          <w:rFonts w:ascii="Times New Roman" w:hAnsi="Times New Roman" w:cs="Times New Roman"/>
        </w:rPr>
        <w:t xml:space="preserve"> and contains partial charges</w:t>
      </w:r>
      <w:r>
        <w:rPr>
          <w:rFonts w:ascii="Times New Roman" w:hAnsi="Times New Roman" w:cs="Times New Roman"/>
        </w:rPr>
        <w:fldChar w:fldCharType="begin"/>
      </w:r>
      <w:r>
        <w:rPr>
          <w:rFonts w:ascii="Times New Roman" w:hAnsi="Times New Roman" w:cs="Times New Roman"/>
        </w:rPr>
        <w:instrText xml:space="preserve"> ADDIN ZOTERO_ITEM CSL_CITATION {"citationID":"lPSv3hGD","properties":{"formattedCitation":"\\super 49\\nosupersub{}","plainCitation":"49","noteIndex":0},"citationItems":[{"id":624,"uris":["http://zotero.org/users/5900770/items/LLWJQCWT"],"uri":["http://zotero.org/users/5900770/items/LLWJQCWT"],"itemData":{"id":624,"type":"article-journal","abstract":"Intermolecular potential functions have been developed for use in computer simulations of substituted benzenes. Previously reported optimized potentials for liquid simulations (OPLS) for benzene and organic functional groups were merged and tested in Monte Carlo statistical mechanics simulations for the pure liquids of toluene, m-cresol, anisole, aniline, and benzonitrile at 25°C at 1 atm. The merged potential functions yielded acceptable thermodynamic results for the liquids except in the case of aniline, for which the error in the heat of vaporization was 12%. This was remedied by enhancing the polarity of the model to be more consistent with the observed dipole moment of aniline. Overall, the average errors in computed heats of vaporization and densities were then 2 and 1%, respectively. The structures of the liquids were characterized through energy and radial distribution functions. For m-cresol and aniline, the molecules participate in averages of 1.6 and 1.4 hydrogen bonds, respectively. Condensed phase effects on the torsional energies for anisole, m-cresol, and aniline were found to be small; m-cresol has a slightly enhanced tendency to be nonplanar in the liquid than in the gas phase, while anisole shows the opposite pattern. © 1993 John Wiley &amp; Sons, Inc.","container-title":"Journal of Computational Chemistry","DOI":"10.1002/jcc.540140208","ISSN":"1096-987X","issue":"2","language":"en","note":"_eprint: https://onlinelibrary.wiley.com/doi/pdf/10.1002/jcc.540140208","page":"206-215","source":"Wiley Online Library","title":"Monte Carlo simulations of pure liquid substituted benzenes with OPLS potential functions","volume":"14","author":[{"family":"Jo</w:instrText>
      </w:r>
      <w:r>
        <w:rPr>
          <w:rFonts w:ascii="Times New Roman" w:hAnsi="Times New Roman" w:cs="Times New Roman" w:hint="eastAsia"/>
        </w:rPr>
        <w:instrText>rgensen","given":"William L."},{"family":"Laird","given":"Ellen R."},{"family":"Nguyen","given":"Toan B."},{"family":"Tirado</w:instrText>
      </w:r>
      <w:r>
        <w:rPr>
          <w:rFonts w:ascii="Times New Roman" w:hAnsi="Times New Roman" w:cs="Times New Roman" w:hint="eastAsia"/>
        </w:rPr>
        <w:instrText>‐</w:instrText>
      </w:r>
      <w:r>
        <w:rPr>
          <w:rFonts w:ascii="Times New Roman" w:hAnsi="Times New Roman" w:cs="Times New Roman" w:hint="eastAsia"/>
        </w:rPr>
        <w:instrText>Rives","given":"Julian"}],"issued":{"date-parts":[["1993"]]}}}],"schema":"https://github.com/citation-style-language/schema/raw/ma</w:instrText>
      </w:r>
      <w:r>
        <w:rPr>
          <w:rFonts w:ascii="Times New Roman" w:hAnsi="Times New Roman" w:cs="Times New Roman"/>
        </w:rPr>
        <w:instrText xml:space="preserve">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49</w:t>
      </w:r>
      <w:r>
        <w:rPr>
          <w:rFonts w:ascii="Times New Roman" w:hAnsi="Times New Roman" w:cs="Times New Roman"/>
        </w:rPr>
        <w:fldChar w:fldCharType="end"/>
      </w:r>
      <w:r>
        <w:rPr>
          <w:rFonts w:ascii="Times New Roman" w:hAnsi="Times New Roman" w:cs="Times New Roman"/>
        </w:rPr>
        <w:t xml:space="preserve">. The parameters are summarized in </w:t>
      </w:r>
      <w:r>
        <w:rPr>
          <w:rFonts w:ascii="Times New Roman" w:hAnsi="Times New Roman" w:cs="Times New Roman"/>
        </w:rPr>
        <w:fldChar w:fldCharType="begin"/>
      </w:r>
      <w:r>
        <w:rPr>
          <w:rFonts w:ascii="Times New Roman" w:hAnsi="Times New Roman" w:cs="Times New Roman"/>
        </w:rPr>
        <w:instrText xml:space="preserve"> REF _Ref53190335 \h  \* MERGEFORMAT </w:instrText>
      </w:r>
      <w:r>
        <w:rPr>
          <w:rFonts w:ascii="Times New Roman" w:hAnsi="Times New Roman" w:cs="Times New Roman"/>
        </w:rPr>
      </w:r>
      <w:r>
        <w:rPr>
          <w:rFonts w:ascii="Times New Roman" w:hAnsi="Times New Roman" w:cs="Times New Roman"/>
        </w:rPr>
        <w:fldChar w:fldCharType="separate"/>
      </w:r>
      <w:r w:rsidRPr="00C1228C">
        <w:rPr>
          <w:rFonts w:ascii="Times New Roman" w:hAnsi="Times New Roman" w:cs="Times New Roman"/>
        </w:rPr>
        <w:t>Table S1</w:t>
      </w:r>
      <w:r>
        <w:rPr>
          <w:rFonts w:ascii="Times New Roman" w:hAnsi="Times New Roman" w:cs="Times New Roman"/>
        </w:rPr>
        <w:fldChar w:fldCharType="end"/>
      </w:r>
      <w:r>
        <w:rPr>
          <w:rFonts w:ascii="Times New Roman" w:hAnsi="Times New Roman" w:cs="Times New Roman"/>
        </w:rPr>
        <w:t xml:space="preserve">. </w:t>
      </w:r>
    </w:p>
    <w:p w14:paraId="22C28695"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GCMC simulations were performed using CB</w:t>
      </w:r>
      <w:r>
        <w:rPr>
          <w:rFonts w:ascii="Times New Roman" w:hAnsi="Times New Roman" w:cs="Times New Roman"/>
        </w:rPr>
        <w:t>/</w:t>
      </w:r>
      <w:r w:rsidRPr="00A62546">
        <w:rPr>
          <w:rFonts w:ascii="Times New Roman" w:hAnsi="Times New Roman" w:cs="Times New Roman"/>
        </w:rPr>
        <w:t>CFC at 433 K and 10</w:t>
      </w:r>
      <w:r>
        <w:rPr>
          <w:rFonts w:ascii="Times New Roman" w:hAnsi="Times New Roman" w:cs="Times New Roman"/>
          <w:vertAlign w:val="superscript"/>
        </w:rPr>
        <w:t>3</w:t>
      </w:r>
      <w:r w:rsidRPr="00A62546">
        <w:rPr>
          <w:rFonts w:ascii="Times New Roman" w:hAnsi="Times New Roman" w:cs="Times New Roman"/>
        </w:rPr>
        <w:t xml:space="preserve"> </w:t>
      </w:r>
      <w:r>
        <w:rPr>
          <w:rFonts w:ascii="Times New Roman" w:hAnsi="Times New Roman" w:cs="Times New Roman"/>
        </w:rPr>
        <w:t>bar</w:t>
      </w:r>
      <w:r w:rsidRPr="00A62546">
        <w:rPr>
          <w:rFonts w:ascii="Times New Roman" w:hAnsi="Times New Roman" w:cs="Times New Roman"/>
        </w:rPr>
        <w:t xml:space="preserve"> fugacity. For mixture simulations, the bulk phase fugacit</w:t>
      </w:r>
      <w:r>
        <w:rPr>
          <w:rFonts w:ascii="Times New Roman" w:hAnsi="Times New Roman" w:cs="Times New Roman"/>
        </w:rPr>
        <w:t>y</w:t>
      </w:r>
      <w:r w:rsidRPr="00A62546">
        <w:rPr>
          <w:rFonts w:ascii="Times New Roman" w:hAnsi="Times New Roman" w:cs="Times New Roman"/>
        </w:rPr>
        <w:t xml:space="preserve"> of pX, oX, and mX were </w:t>
      </w:r>
      <w:r>
        <w:rPr>
          <w:rFonts w:ascii="Times New Roman" w:hAnsi="Times New Roman" w:cs="Times New Roman"/>
        </w:rPr>
        <w:t>set to be equal.</w:t>
      </w:r>
      <w:r w:rsidRPr="00A62546">
        <w:rPr>
          <w:rFonts w:ascii="Times New Roman" w:hAnsi="Times New Roman" w:cs="Times New Roman"/>
        </w:rPr>
        <w:t xml:space="preserve"> We used 30,000 equilibration + 30,000 production + 5,000 initialization cycles for the TSX simulations. In RASPA</w:t>
      </w:r>
      <w:r>
        <w:rPr>
          <w:rFonts w:ascii="Times New Roman" w:hAnsi="Times New Roman" w:cs="Times New Roman"/>
        </w:rPr>
        <w:fldChar w:fldCharType="begin"/>
      </w:r>
      <w:r>
        <w:rPr>
          <w:rFonts w:ascii="Times New Roman" w:hAnsi="Times New Roman" w:cs="Times New Roman"/>
        </w:rPr>
        <w:instrText xml:space="preserve"> ADDIN ZOTERO_ITEM CSL_CITATION {"citationID":"TwXojbmZ","properties":{"formattedCitation":"\\super 40\\nosupersub{}","plainCitation":"40","noteIndex":0},"citationItems":[{"id":35,"uris":["http://zotero.org/users/5900770/items/EYTVCXUM"],"uri":["http://zotero.org/users/5900770/items/EYTVCXUM"],"itemData":{"id":35,"type":"article-journal","abstract":"A new software package, RASPA, for simulating adsorption and diffusion of molecules in flexible nanoporous materials is presented. The code implements the latest state-of-the-art algorithms for molecular dynamics and Monte Carlo (MC) in various ensembles including symplectic/measure-preserving integrators, Ewald summation, configurational-bias MC, continuous fractional component MC, reactive MC and Baker's minimisation. We show example applications of RASPA in computing coexistence properties, adsorption isotherms for single and multiple components, self- and collective diffusivities, reaction systems and visualisation. The software is released under the GNU General Public License.","container-title":"Molecular Simulation","DOI":"10.1080/08927022.2015.1010082","ISSN":"0892-7022","issue":"2","page":"81-101","source":"Taylor and Francis+NEJM","title":"RASPA: molecular simulation software for adsorption and diffusion in flexible nanoporous materials","title-short":"RASPA","volume":"42","author":[{"family":"Dubbeldam","given":"David"},{"family":"Calero","given":"Sofía"},{"family":"Ellis","given":"Donald E."},{"family":"Snurr","given":"Randall Q."}],"issued":{"date-parts":[["2016",1,22]]}}}],"schema":"https://github.com/citation-style-language/schema/raw/master/csl-citation.json"} </w:instrText>
      </w:r>
      <w:r>
        <w:rPr>
          <w:rFonts w:ascii="Times New Roman" w:hAnsi="Times New Roman" w:cs="Times New Roman"/>
        </w:rPr>
        <w:fldChar w:fldCharType="separate"/>
      </w:r>
      <w:r w:rsidRPr="009E4C21">
        <w:rPr>
          <w:rFonts w:ascii="Times New Roman" w:hAnsi="Times New Roman" w:cs="Times New Roman"/>
          <w:szCs w:val="24"/>
          <w:vertAlign w:val="superscript"/>
        </w:rPr>
        <w:t>40</w:t>
      </w:r>
      <w:r>
        <w:rPr>
          <w:rFonts w:ascii="Times New Roman" w:hAnsi="Times New Roman" w:cs="Times New Roman"/>
        </w:rPr>
        <w:fldChar w:fldCharType="end"/>
      </w:r>
      <w:r w:rsidRPr="00A62546">
        <w:rPr>
          <w:rFonts w:ascii="Times New Roman" w:hAnsi="Times New Roman" w:cs="Times New Roman"/>
        </w:rPr>
        <w:t xml:space="preserve">, each cycle contains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A62546">
        <w:rPr>
          <w:rFonts w:ascii="Times New Roman" w:hAnsi="Times New Roman" w:cs="Times New Roman"/>
        </w:rPr>
        <w:t xml:space="preserve"> steps, where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A</m:t>
            </m:r>
          </m:sub>
        </m:sSub>
      </m:oMath>
      <w:r w:rsidRPr="00A62546">
        <w:rPr>
          <w:rFonts w:ascii="Times New Roman" w:hAnsi="Times New Roman" w:cs="Times New Roman"/>
        </w:rPr>
        <w:t xml:space="preserve"> equals to the </w:t>
      </w:r>
      <w:r>
        <w:rPr>
          <w:rFonts w:ascii="Times New Roman" w:hAnsi="Times New Roman" w:cs="Times New Roman"/>
        </w:rPr>
        <w:t>maximum</w:t>
      </w:r>
      <w:r w:rsidRPr="00A62546">
        <w:rPr>
          <w:rFonts w:ascii="Times New Roman" w:hAnsi="Times New Roman" w:cs="Times New Roman"/>
        </w:rPr>
        <w:t xml:space="preserve"> of 20 and the number of adsorbate molecules in the simulation box. We used translation, rotation, reinsertion, swap move</w:t>
      </w:r>
      <w:r>
        <w:rPr>
          <w:rFonts w:ascii="Times New Roman" w:hAnsi="Times New Roman" w:cs="Times New Roman"/>
        </w:rPr>
        <w:t xml:space="preserve">, CFC swap move, </w:t>
      </w:r>
      <w:r w:rsidRPr="00A62546">
        <w:rPr>
          <w:rFonts w:ascii="Times New Roman" w:hAnsi="Times New Roman" w:cs="Times New Roman"/>
        </w:rPr>
        <w:t>CB</w:t>
      </w:r>
      <w:r>
        <w:rPr>
          <w:rFonts w:ascii="Times New Roman" w:hAnsi="Times New Roman" w:cs="Times New Roman"/>
        </w:rPr>
        <w:t>/</w:t>
      </w:r>
      <w:r w:rsidRPr="00A62546">
        <w:rPr>
          <w:rFonts w:ascii="Times New Roman" w:hAnsi="Times New Roman" w:cs="Times New Roman"/>
        </w:rPr>
        <w:t>CFC swap move</w:t>
      </w:r>
      <w:r>
        <w:rPr>
          <w:rFonts w:ascii="Times New Roman" w:hAnsi="Times New Roman" w:cs="Times New Roman"/>
        </w:rPr>
        <w:t>, and identity swap move</w:t>
      </w:r>
      <w:r w:rsidRPr="00A62546">
        <w:rPr>
          <w:rFonts w:ascii="Times New Roman" w:hAnsi="Times New Roman" w:cs="Times New Roman"/>
        </w:rPr>
        <w:t xml:space="preserve">. The moves were set to have equal probabilities. A swap move </w:t>
      </w:r>
      <w:r>
        <w:rPr>
          <w:rFonts w:ascii="Times New Roman" w:hAnsi="Times New Roman" w:cs="Times New Roman"/>
        </w:rPr>
        <w:t>is made</w:t>
      </w:r>
      <w:r w:rsidRPr="00A62546">
        <w:rPr>
          <w:rFonts w:ascii="Times New Roman" w:hAnsi="Times New Roman" w:cs="Times New Roman"/>
        </w:rPr>
        <w:t xml:space="preserve"> of insertion and deletion moves </w:t>
      </w:r>
      <w:r>
        <w:rPr>
          <w:rFonts w:ascii="Times New Roman" w:hAnsi="Times New Roman" w:cs="Times New Roman"/>
        </w:rPr>
        <w:t xml:space="preserve">executed </w:t>
      </w:r>
      <w:r w:rsidRPr="00A62546">
        <w:rPr>
          <w:rFonts w:ascii="Times New Roman" w:hAnsi="Times New Roman" w:cs="Times New Roman"/>
        </w:rPr>
        <w:t xml:space="preserve">with equal probabilities. For a </w:t>
      </w:r>
      <w:r>
        <w:rPr>
          <w:rFonts w:ascii="Times New Roman" w:hAnsi="Times New Roman" w:cs="Times New Roman"/>
        </w:rPr>
        <w:t xml:space="preserve">CFC and </w:t>
      </w:r>
      <w:r w:rsidRPr="00A62546">
        <w:rPr>
          <w:rFonts w:ascii="Times New Roman" w:hAnsi="Times New Roman" w:cs="Times New Roman"/>
        </w:rPr>
        <w:t>CB</w:t>
      </w:r>
      <w:r>
        <w:rPr>
          <w:rFonts w:ascii="Times New Roman" w:hAnsi="Times New Roman" w:cs="Times New Roman"/>
        </w:rPr>
        <w:t>/</w:t>
      </w:r>
      <w:r w:rsidRPr="00A62546">
        <w:rPr>
          <w:rFonts w:ascii="Times New Roman" w:hAnsi="Times New Roman" w:cs="Times New Roman"/>
        </w:rPr>
        <w:t xml:space="preserve">CFC move, a fractional molecule is used for each species. Each fractional molecule has a parameter </w:t>
      </w:r>
      <m:oMath>
        <m:r>
          <w:rPr>
            <w:rFonts w:ascii="Cambria Math" w:hAnsi="Cambria Math" w:cs="Times New Roman"/>
          </w:rPr>
          <m:t>λ</m:t>
        </m:r>
      </m:oMath>
      <w:r w:rsidRPr="00A62546">
        <w:rPr>
          <w:rFonts w:ascii="Times New Roman" w:hAnsi="Times New Roman" w:cs="Times New Roman"/>
        </w:rPr>
        <w:t>, ranges from 0 to 1, that controls its interaction strength with other atoms. The modified VdW and electrostatic interaction is</w:t>
      </w:r>
      <w:r>
        <w:rPr>
          <w:rFonts w:ascii="Times New Roman" w:hAnsi="Times New Roman" w:cs="Times New Roman"/>
        </w:rPr>
        <w:t xml:space="preserve"> given by</w:t>
      </w:r>
      <w:r w:rsidRPr="00A62546">
        <w:rPr>
          <w:rFonts w:ascii="Times New Roman" w:hAnsi="Times New Roman" w:cs="Times New Roman"/>
        </w:rPr>
        <w:t>:</w:t>
      </w:r>
    </w:p>
    <w:tbl>
      <w:tblPr>
        <w:tblW w:w="0" w:type="auto"/>
        <w:tblLook w:val="04A0" w:firstRow="1" w:lastRow="0" w:firstColumn="1" w:lastColumn="0" w:noHBand="0" w:noVBand="1"/>
      </w:tblPr>
      <w:tblGrid>
        <w:gridCol w:w="263"/>
        <w:gridCol w:w="8514"/>
        <w:gridCol w:w="583"/>
      </w:tblGrid>
      <w:tr w:rsidR="0055434B" w14:paraId="7A500C37" w14:textId="77777777" w:rsidTr="00CB1434">
        <w:tc>
          <w:tcPr>
            <w:tcW w:w="263" w:type="dxa"/>
          </w:tcPr>
          <w:p w14:paraId="1BB1C02C" w14:textId="77777777" w:rsidR="0055434B" w:rsidRDefault="0055434B" w:rsidP="00960FE7">
            <w:pPr>
              <w:spacing w:line="480" w:lineRule="auto"/>
              <w:rPr>
                <w:rFonts w:ascii="Times New Roman" w:hAnsi="Times New Roman" w:cs="Times New Roman"/>
                <w:iCs/>
              </w:rPr>
            </w:pPr>
          </w:p>
        </w:tc>
        <w:tc>
          <w:tcPr>
            <w:tcW w:w="8514" w:type="dxa"/>
          </w:tcPr>
          <w:p w14:paraId="0D261AC0" w14:textId="77777777" w:rsidR="0055434B" w:rsidRPr="00292A99" w:rsidRDefault="0055434B" w:rsidP="00960FE7">
            <w:pPr>
              <w:spacing w:line="480" w:lineRule="auto"/>
              <w:rPr>
                <w:rFonts w:ascii="Times New Roman" w:hAnsi="Times New Roman" w:cs="Times New Roman"/>
              </w:rPr>
            </w:pPr>
            <m:oMathPara>
              <m:oMath>
                <m:r>
                  <w:rPr>
                    <w:rFonts w:ascii="Cambria Math" w:hAnsi="Cambria Math" w:cs="Times New Roman"/>
                  </w:rPr>
                  <m:t>V=4λϵ</m:t>
                </m:r>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1-λ</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r</m:t>
                                            </m:r>
                                          </m:den>
                                        </m:f>
                                      </m:e>
                                    </m:d>
                                  </m:e>
                                  <m:sup>
                                    <m:r>
                                      <w:rPr>
                                        <w:rFonts w:ascii="Cambria Math" w:hAnsi="Cambria Math" w:cs="Times New Roman"/>
                                      </w:rPr>
                                      <m:t>6</m:t>
                                    </m:r>
                                  </m:sup>
                                </m:sSup>
                              </m:e>
                            </m:d>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1-λ</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σ</m:t>
                                        </m:r>
                                      </m:num>
                                      <m:den>
                                        <m:r>
                                          <w:rPr>
                                            <w:rFonts w:ascii="Cambria Math" w:hAnsi="Cambria Math" w:cs="Times New Roman"/>
                                          </w:rPr>
                                          <m:t>r</m:t>
                                        </m:r>
                                      </m:den>
                                    </m:f>
                                  </m:e>
                                </m:d>
                              </m:e>
                              <m:sup>
                                <m:r>
                                  <w:rPr>
                                    <w:rFonts w:ascii="Cambria Math" w:hAnsi="Cambria Math" w:cs="Times New Roman"/>
                                  </w:rPr>
                                  <m:t>6</m:t>
                                </m:r>
                              </m:sup>
                            </m:sSup>
                          </m:e>
                        </m:d>
                      </m:den>
                    </m:f>
                  </m:e>
                </m:d>
              </m:oMath>
            </m:oMathPara>
          </w:p>
        </w:tc>
        <w:tc>
          <w:tcPr>
            <w:tcW w:w="583" w:type="dxa"/>
          </w:tcPr>
          <w:p w14:paraId="09DCE529" w14:textId="77777777" w:rsidR="0055434B" w:rsidRPr="00292A99" w:rsidRDefault="0055434B" w:rsidP="00960FE7">
            <w:pPr>
              <w:pStyle w:val="BalloonText"/>
              <w:spacing w:line="480" w:lineRule="auto"/>
              <w:rPr>
                <w:rFonts w:ascii="Times New Roman" w:hAnsi="Times New Roman" w:cs="Times New Roman"/>
                <w:i/>
                <w:iCs/>
                <w:sz w:val="22"/>
                <w:szCs w:val="22"/>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20</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r w:rsidR="0055434B" w14:paraId="6EB40625" w14:textId="77777777" w:rsidTr="00CB1434">
        <w:tc>
          <w:tcPr>
            <w:tcW w:w="263" w:type="dxa"/>
          </w:tcPr>
          <w:p w14:paraId="6BF18E44" w14:textId="77777777" w:rsidR="0055434B" w:rsidRDefault="0055434B" w:rsidP="00960FE7">
            <w:pPr>
              <w:spacing w:line="480" w:lineRule="auto"/>
              <w:rPr>
                <w:rFonts w:ascii="Times New Roman" w:hAnsi="Times New Roman" w:cs="Times New Roman"/>
                <w:iCs/>
              </w:rPr>
            </w:pPr>
          </w:p>
        </w:tc>
        <w:tc>
          <w:tcPr>
            <w:tcW w:w="8514" w:type="dxa"/>
          </w:tcPr>
          <w:p w14:paraId="2CEBC34F" w14:textId="77777777" w:rsidR="0055434B" w:rsidRPr="00292A99" w:rsidRDefault="0055434B" w:rsidP="00960FE7">
            <w:pPr>
              <w:spacing w:line="48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coulomb</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λ</m:t>
                    </m:r>
                  </m:e>
                  <m:sup>
                    <m:r>
                      <w:rPr>
                        <w:rFonts w:ascii="Cambria Math" w:hAnsi="Cambria Math" w:cs="Times New Roman"/>
                      </w:rPr>
                      <m:t>5</m:t>
                    </m:r>
                  </m:sup>
                </m:sSup>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4π</m:t>
                    </m:r>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0</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j</m:t>
                        </m:r>
                      </m:sub>
                    </m:sSub>
                  </m:num>
                  <m:den>
                    <m:r>
                      <w:rPr>
                        <w:rFonts w:ascii="Cambria Math" w:hAnsi="Cambria Math" w:cs="Times New Roman"/>
                      </w:rPr>
                      <m:t>r</m:t>
                    </m:r>
                  </m:den>
                </m:f>
                <m:r>
                  <w:rPr>
                    <w:rFonts w:ascii="Cambria Math" w:hAnsi="Cambria Math" w:cs="Times New Roman"/>
                  </w:rPr>
                  <m:t xml:space="preserve"> </m:t>
                </m:r>
              </m:oMath>
            </m:oMathPara>
          </w:p>
        </w:tc>
        <w:tc>
          <w:tcPr>
            <w:tcW w:w="583" w:type="dxa"/>
          </w:tcPr>
          <w:p w14:paraId="6BB08A3C" w14:textId="77777777" w:rsidR="0055434B" w:rsidRPr="00292A99" w:rsidRDefault="0055434B" w:rsidP="00960FE7">
            <w:pPr>
              <w:pStyle w:val="BalloonText"/>
              <w:spacing w:line="480" w:lineRule="auto"/>
              <w:rPr>
                <w:rFonts w:ascii="Times New Roman" w:hAnsi="Times New Roman" w:cs="Times New Roman"/>
                <w:i/>
                <w:iCs/>
                <w:sz w:val="22"/>
                <w:szCs w:val="22"/>
              </w:rPr>
            </w:pPr>
            <w:r w:rsidRPr="00292A99">
              <w:rPr>
                <w:rFonts w:ascii="Times New Roman" w:hAnsi="Times New Roman" w:cs="Times New Roman"/>
                <w:sz w:val="22"/>
                <w:szCs w:val="22"/>
              </w:rPr>
              <w:t>(</w:t>
            </w:r>
            <w:r w:rsidRPr="00292A99">
              <w:rPr>
                <w:rFonts w:ascii="Times New Roman" w:hAnsi="Times New Roman" w:cs="Times New Roman"/>
                <w:i/>
                <w:iCs/>
                <w:sz w:val="22"/>
                <w:szCs w:val="22"/>
              </w:rPr>
              <w:fldChar w:fldCharType="begin"/>
            </w:r>
            <w:r w:rsidRPr="00292A99">
              <w:rPr>
                <w:rFonts w:ascii="Times New Roman" w:hAnsi="Times New Roman" w:cs="Times New Roman"/>
                <w:sz w:val="22"/>
                <w:szCs w:val="22"/>
              </w:rPr>
              <w:instrText xml:space="preserve"> SEQ Equation \* ARABIC </w:instrText>
            </w:r>
            <w:r w:rsidRPr="00292A99">
              <w:rPr>
                <w:rFonts w:ascii="Times New Roman" w:hAnsi="Times New Roman" w:cs="Times New Roman"/>
                <w:i/>
                <w:iCs/>
                <w:sz w:val="22"/>
                <w:szCs w:val="22"/>
              </w:rPr>
              <w:fldChar w:fldCharType="separate"/>
            </w:r>
            <w:r>
              <w:rPr>
                <w:rFonts w:ascii="Times New Roman" w:hAnsi="Times New Roman" w:cs="Times New Roman"/>
                <w:noProof/>
                <w:sz w:val="22"/>
                <w:szCs w:val="22"/>
              </w:rPr>
              <w:t>21</w:t>
            </w:r>
            <w:r w:rsidRPr="00292A99">
              <w:rPr>
                <w:rFonts w:ascii="Times New Roman" w:hAnsi="Times New Roman" w:cs="Times New Roman"/>
                <w:i/>
                <w:iCs/>
                <w:sz w:val="22"/>
                <w:szCs w:val="22"/>
              </w:rPr>
              <w:fldChar w:fldCharType="end"/>
            </w:r>
            <w:r w:rsidRPr="00292A99">
              <w:rPr>
                <w:rFonts w:ascii="Times New Roman" w:hAnsi="Times New Roman" w:cs="Times New Roman"/>
                <w:sz w:val="22"/>
                <w:szCs w:val="22"/>
              </w:rPr>
              <w:t>)</w:t>
            </w:r>
          </w:p>
        </w:tc>
      </w:tr>
    </w:tbl>
    <w:p w14:paraId="0B5CBE71"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A CFC or CBCFC swap move randomly perturbs </w:t>
      </w:r>
      <m:oMath>
        <m:r>
          <w:rPr>
            <w:rFonts w:ascii="Cambria Math" w:hAnsi="Cambria Math" w:cs="Times New Roman"/>
          </w:rPr>
          <m:t>λ</m:t>
        </m:r>
      </m:oMath>
      <w:r w:rsidRPr="00A62546">
        <w:rPr>
          <w:rFonts w:ascii="Times New Roman" w:hAnsi="Times New Roman" w:cs="Times New Roman"/>
        </w:rPr>
        <w:t xml:space="preserve"> and if </w:t>
      </w:r>
      <m:oMath>
        <m:r>
          <w:rPr>
            <w:rFonts w:ascii="Cambria Math" w:hAnsi="Cambria Math" w:cs="Times New Roman"/>
          </w:rPr>
          <m:t>λ&gt;0</m:t>
        </m:r>
      </m:oMath>
      <w:r w:rsidRPr="00A62546">
        <w:rPr>
          <w:rFonts w:ascii="Times New Roman" w:hAnsi="Times New Roman" w:cs="Times New Roman"/>
        </w:rPr>
        <w:t xml:space="preserve">, the move makes the original fractional molecule whole and inserts a new fractional molecule with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new</m:t>
            </m:r>
          </m:sub>
        </m:sSub>
        <m:r>
          <w:rPr>
            <w:rFonts w:ascii="Cambria Math" w:hAnsi="Cambria Math" w:cs="Times New Roman"/>
          </w:rPr>
          <m:t>=λ-1;</m:t>
        </m:r>
      </m:oMath>
      <w:r w:rsidRPr="00A62546">
        <w:rPr>
          <w:rFonts w:ascii="Times New Roman" w:hAnsi="Times New Roman" w:cs="Times New Roman"/>
        </w:rPr>
        <w:t xml:space="preserve"> if </w:t>
      </w:r>
      <m:oMath>
        <m:r>
          <w:rPr>
            <w:rFonts w:ascii="Cambria Math" w:hAnsi="Cambria Math" w:cs="Times New Roman"/>
          </w:rPr>
          <m:t>λ</m:t>
        </m:r>
      </m:oMath>
      <w:r w:rsidRPr="00A62546">
        <w:rPr>
          <w:rFonts w:ascii="Times New Roman" w:hAnsi="Times New Roman" w:cs="Times New Roman"/>
        </w:rPr>
        <w:t xml:space="preserve"> &lt; 0, the moves delete the original fractional molecule and makes a randomly selected molecule fractional. More details about a CB</w:t>
      </w:r>
      <w:r>
        <w:rPr>
          <w:rFonts w:ascii="Times New Roman" w:hAnsi="Times New Roman" w:cs="Times New Roman"/>
        </w:rPr>
        <w:t>/</w:t>
      </w:r>
      <w:r w:rsidRPr="00A62546">
        <w:rPr>
          <w:rFonts w:ascii="Times New Roman" w:hAnsi="Times New Roman" w:cs="Times New Roman"/>
        </w:rPr>
        <w:t>CFC swap move can be found in Torres-Knoop et al</w:t>
      </w:r>
      <w:r>
        <w:rPr>
          <w:rFonts w:ascii="Times New Roman" w:hAnsi="Times New Roman" w:cs="Times New Roman"/>
        </w:rPr>
        <w:fldChar w:fldCharType="begin"/>
      </w:r>
      <w:r>
        <w:rPr>
          <w:rFonts w:ascii="Times New Roman" w:hAnsi="Times New Roman" w:cs="Times New Roman"/>
        </w:rPr>
        <w:instrText xml:space="preserve"> ADDIN ZOTERO_ITEM CSL_CITATION {"citationID":"XpZvmRLg","properties":{"formattedCitation":"\\super 3\\nosupersub{}","plainCitation":"3","noteIndex":0},"citationItems":[{"id":190,"uris":["http://zotero.org/users/5900770/items/Y6T8TT8H"],"uri":["http://zotero.org/users/5900770/items/Y6T8TT8H"],"itemData":{"id":190,"type":"article-journal","abstract":"Two state-of-the-art simulation methods for computing adsorption properties in porous materials like zeolites and metal–organic frameworks are compared: the configurational bias Monte Carlo (CBMC) method and the recently proposed continuous fractional component Monte Carlo (CFCMC) method. We show that CFCMC is a very significant improvement over CBMC, and we can recommend it as our preferred method of choice. It is faster, more reliable, and (in contrast to CBMC) provides insight on whether or not the results are properly equilibrated. We also show that it is possible to combine the methods in a new CB/CFCMC hybrid method and derive the acceptance rules. This method achieves even higher insertion acceptance ratios.","container-title":"Journal of Chemical Theory and Computation","DOI":"10.1021/ct4009766","ISSN":"1549-9618","issue":"3","journalAbbreviation":"J. Chem. Theory Comput.","page":"942-952","source":"ACS Publications","title":"A Comparison of Advanced Monte Carlo Methods for Open Systems: CFCMC vs CBMC","title-short":"A Comparison of Advanced Monte Carlo Methods for Open Systems","volume":"10","author":[{"family":"Torres-Knoop","given":"Ariana"},{"family":"Balaji","given":"Sayee Prasaad"},{"family":"Vlugt","given":"Thijs J. H."},{"family":"Dubbeldam","given":"David"}],"issued":{"date-parts":[["2014",3,11]]}}}],"schema":"https://github.com/citation-style-language/schema/raw/master/csl-citation.json"} </w:instrText>
      </w:r>
      <w:r>
        <w:rPr>
          <w:rFonts w:ascii="Times New Roman" w:hAnsi="Times New Roman" w:cs="Times New Roman"/>
        </w:rPr>
        <w:fldChar w:fldCharType="separate"/>
      </w:r>
      <w:r w:rsidRPr="004B3D98">
        <w:rPr>
          <w:rFonts w:ascii="Times New Roman" w:hAnsi="Times New Roman" w:cs="Times New Roman"/>
          <w:szCs w:val="24"/>
          <w:vertAlign w:val="superscript"/>
        </w:rPr>
        <w:t>3</w:t>
      </w:r>
      <w:r>
        <w:rPr>
          <w:rFonts w:ascii="Times New Roman" w:hAnsi="Times New Roman" w:cs="Times New Roman"/>
        </w:rPr>
        <w:fldChar w:fldCharType="end"/>
      </w:r>
      <w:r w:rsidRPr="00A62546">
        <w:rPr>
          <w:rFonts w:ascii="Times New Roman" w:hAnsi="Times New Roman" w:cs="Times New Roman"/>
        </w:rPr>
        <w:t xml:space="preserve">. </w:t>
      </w:r>
    </w:p>
    <w:p w14:paraId="0002B86A"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EB</w:t>
      </w:r>
      <w:r>
        <w:rPr>
          <w:rFonts w:ascii="Times New Roman" w:hAnsi="Times New Roman" w:cs="Times New Roman"/>
        </w:rPr>
        <w:t>-</w:t>
      </w:r>
      <w:r w:rsidRPr="00A62546">
        <w:rPr>
          <w:rFonts w:ascii="Times New Roman" w:hAnsi="Times New Roman" w:cs="Times New Roman"/>
        </w:rPr>
        <w:t>CB</w:t>
      </w:r>
      <w:r>
        <w:rPr>
          <w:rFonts w:ascii="Times New Roman" w:hAnsi="Times New Roman" w:cs="Times New Roman"/>
        </w:rPr>
        <w:t>/CF</w:t>
      </w:r>
      <w:r w:rsidRPr="00A62546">
        <w:rPr>
          <w:rFonts w:ascii="Times New Roman" w:hAnsi="Times New Roman" w:cs="Times New Roman"/>
        </w:rPr>
        <w:t xml:space="preserve">C simulations were performed at the same conditions. We generated energy grid with a spacing of 0.1Å for </w:t>
      </w:r>
      <w:r>
        <w:rPr>
          <w:rFonts w:ascii="Times New Roman" w:hAnsi="Times New Roman" w:cs="Times New Roman"/>
        </w:rPr>
        <w:t>AB</w:t>
      </w:r>
      <w:r w:rsidRPr="00A62546">
        <w:rPr>
          <w:rFonts w:ascii="Times New Roman" w:hAnsi="Times New Roman" w:cs="Times New Roman"/>
        </w:rPr>
        <w:t xml:space="preserve"> pseudo atom. We also generated and used energy grids at the same grid spacing for pseudo-atoms of xylene: carbon on the ring (C_xyl), hydrogen on the ring (H_xyl) and methyl group (CH3_xyl) to accelerate the simulation. </w:t>
      </w:r>
      <w:r>
        <w:rPr>
          <w:rFonts w:ascii="Times New Roman" w:hAnsi="Times New Roman" w:cs="Times New Roman"/>
        </w:rPr>
        <w:t>In RASPA</w:t>
      </w:r>
      <w:r>
        <w:rPr>
          <w:rFonts w:ascii="Times New Roman" w:hAnsi="Times New Roman" w:cs="Times New Roman"/>
        </w:rPr>
        <w:fldChar w:fldCharType="begin"/>
      </w:r>
      <w:r>
        <w:rPr>
          <w:rFonts w:ascii="Times New Roman" w:hAnsi="Times New Roman" w:cs="Times New Roman"/>
        </w:rPr>
        <w:instrText xml:space="preserve"> ADDIN ZOTERO_ITEM CSL_CITATION {"citationID":"bjR3nLXk","properties":{"formattedCitation":"\\super 40\\nosupersub{}","plainCitation":"40","noteIndex":0},"citationItems":[{"id":35,"uris":["http://zotero.org/users/5900770/items/EYTVCXUM"],"uri":["http://zotero.org/users/5900770/items/EYTVCXUM"],"itemData":{"id":35,"type":"article-journal","abstract":"A new software package, RASPA, for simulating adsorption and diffusion of molecules in flexible nanoporous materials is presented. The code implements the latest state-of-the-art algorithms for molecular dynamics and Monte Carlo (MC) in various ensembles including symplectic/measure-preserving integrators, Ewald summation, configurational-bias MC, continuous fractional component MC, reactive MC and Baker's minimisation. We show example applications of RASPA in computing coexistence properties, adsorption isotherms for single and multiple components, self- and collective diffusivities, reaction systems and visualisation. The software is released under the GNU General Public License.","container-title":"Molecular Simulation","DOI":"10.1080/08927022.2015.1010082","ISSN":"0892-7022","issue":"2","page":"81-101","source":"Taylor and Francis+NEJM","title":"RASPA: molecular simulation software for adsorption and diffusion in flexible nanoporous materials","title-short":"RASPA","volume":"42","author":[{"family":"Dubbeldam","given":"David"},{"family":"Calero","given":"Sofía"},{"family":"Ellis","given":"Donald E."},{"family":"Snurr","given":"Randall Q."}],"issued":{"date-parts":[["2016",1,22]]}}}],"schema":"https://github.com/citation-style-language/schema/raw/master/csl-citation.json"} </w:instrText>
      </w:r>
      <w:r>
        <w:rPr>
          <w:rFonts w:ascii="Times New Roman" w:hAnsi="Times New Roman" w:cs="Times New Roman"/>
        </w:rPr>
        <w:fldChar w:fldCharType="separate"/>
      </w:r>
      <w:r w:rsidRPr="00554230">
        <w:rPr>
          <w:rFonts w:ascii="Times New Roman" w:hAnsi="Times New Roman" w:cs="Times New Roman"/>
          <w:szCs w:val="24"/>
          <w:vertAlign w:val="superscript"/>
        </w:rPr>
        <w:t>40</w:t>
      </w:r>
      <w:r>
        <w:rPr>
          <w:rFonts w:ascii="Times New Roman" w:hAnsi="Times New Roman" w:cs="Times New Roman"/>
        </w:rPr>
        <w:fldChar w:fldCharType="end"/>
      </w:r>
      <w:r>
        <w:rPr>
          <w:rFonts w:ascii="Times New Roman" w:hAnsi="Times New Roman" w:cs="Times New Roman"/>
        </w:rPr>
        <w:t xml:space="preserve">, a grid file of the interaction between a pseudo-atom with a framework includes the local potential energy </w:t>
      </w:r>
      <m:oMath>
        <m:r>
          <w:rPr>
            <w:rFonts w:ascii="Cambria Math" w:hAnsi="Cambria Math" w:cs="Times New Roman"/>
          </w:rPr>
          <m:t>U</m:t>
        </m:r>
      </m:oMath>
      <w:r>
        <w:rPr>
          <w:rFonts w:ascii="Times New Roman" w:hAnsi="Times New Roman" w:cs="Times New Roman"/>
        </w:rPr>
        <w:t>, and its first, second, and third derivatives at the grid points</w:t>
      </w:r>
      <w:r>
        <w:rPr>
          <w:rFonts w:ascii="Times New Roman" w:hAnsi="Times New Roman" w:cs="Times New Roman"/>
        </w:rPr>
        <w:fldChar w:fldCharType="begin"/>
      </w:r>
      <w:r>
        <w:rPr>
          <w:rFonts w:ascii="Times New Roman" w:hAnsi="Times New Roman" w:cs="Times New Roman"/>
        </w:rPr>
        <w:instrText xml:space="preserve"> ADDIN ZOTERO_ITEM CSL_CITATION {"citationID":"3BsWKeoI","properties":{"formattedCitation":"\\super 3,52\\nosupersub{}","plainCitation":"3,52","noteIndex":0},"citationItems":[{"id":190,"uris":["http://zotero.org/users/5900770/items/Y6T8TT8H"],"uri":["http://zotero.org/users/5900770/items/Y6T8TT8H"],"itemData":{"id":190,"type":"article-journal","abstract":"Two state-of-the-art simulation methods for computing adsorption properties in porous materials like zeolites and metal–organic frameworks are compared: the configurational bias Monte Carlo (CBMC) method and the recently proposed continuous fractional component Monte Carlo (CFCMC) method. We show that CFCMC is a very significant improvement over CBMC, and we can recommend it as our preferred method of choice. It is faster, more reliable, and (in contrast to CBMC) provides insight on whether or not the results are properly equilibrated. We also show that it is possible to combine the methods in a new CB/CFCMC hybrid method and derive the acceptance rules. This method achieves even higher insertion acceptance ratios.","container-title":"Journal of Chemical Theory and Computation","DOI":"10.1021/ct4009766","ISSN":"1549-9618","issue":"3","journalAbbreviation":"J. Chem. Theory Comput.","page":"942-952","source":"ACS Publications","title":"A Comparison of Advanced Monte Carlo Methods for Open Systems: CFCMC vs CBMC","title-short":"A Comparison of Advanced Monte Carlo Methods for Open Systems","volume":"10","author":[{"family":"Torres-Knoop","given":"Ariana"},{"family":"Balaji","given":"Sayee Prasaad"},{"family":"Vlugt","given":"Thijs J. H."},{"family":"Dubbeldam","given":"David"}],"issued":{"date-parts":[["2014",3,11]]}}},{"id":187,"uris":["http://zotero.org/users/5900770/items/49HGXHRE"],"uri":["http://zotero.org/users/5900770/items/49HGXHRE"],"itemData":{"id":187,"type":"article-journal","abstract":"The purpose of this paper is to give a local tricubic interpolation scheme in three dimensions that is both C1 and isotropic. The algorithm is based on a specific 64 × 64 matrix that gives the relationship between the derivatives at the corners of the elements and the coefficients of the tricubic interpolant for this element. In contrast with global interpolation where the interpolated function usually depends on the whole data set, our tricubic local interpolation only uses data in a neighbourhood of an element. We show that the resulting interpolated function and its three first derivatives are continuous if one uses cubic interpolants. The implementation of the interpolator can be downloaded as a static and dynamic library for most platforms. The major difference between this work and current local interpolation schemes is that we do not separate the problem into three one-dimensional problems. This allows for a much easier and accurate computation of higher derivatives of the extrapolated field. Applications to the computation of Lagrangian coherent structures in ocean data are briefly discussed. Copyright © 2005 John Wiley &amp; Sons, Ltd.","container-title":"International Journal for Numerical Methods in Engineering","DOI":"10.1002/nme.1296","ISSN":"1097-0207","issue":"3","language":"en","page":"455-471","source":"Wiley Online Library","title":"Tricubic interpolation in three dimensions","volume":"63","author":[{"family":"Lekien","given":"F."},{"family":"Marsden","given":"J."}],"issued":{"date-parts":[["2005"]]}}}],"schema":"https://github.com/citation-style-language/schema/raw/master/csl-citation.json"} </w:instrText>
      </w:r>
      <w:r>
        <w:rPr>
          <w:rFonts w:ascii="Times New Roman" w:hAnsi="Times New Roman" w:cs="Times New Roman"/>
        </w:rPr>
        <w:fldChar w:fldCharType="separate"/>
      </w:r>
      <w:r w:rsidRPr="008B2CE0">
        <w:rPr>
          <w:rFonts w:ascii="Times New Roman" w:hAnsi="Times New Roman" w:cs="Times New Roman"/>
          <w:szCs w:val="24"/>
          <w:vertAlign w:val="superscript"/>
        </w:rPr>
        <w:t>3,52</w:t>
      </w:r>
      <w:r>
        <w:rPr>
          <w:rFonts w:ascii="Times New Roman" w:hAnsi="Times New Roman" w:cs="Times New Roman"/>
        </w:rPr>
        <w:fldChar w:fldCharType="end"/>
      </w:r>
      <w:r>
        <w:rPr>
          <w:rFonts w:ascii="Times New Roman" w:hAnsi="Times New Roman" w:cs="Times New Roman"/>
        </w:rPr>
        <w:t>. For a GCMC that uses grids, RASPA</w:t>
      </w:r>
      <w:r>
        <w:rPr>
          <w:rFonts w:ascii="Times New Roman" w:hAnsi="Times New Roman" w:cs="Times New Roman"/>
        </w:rPr>
        <w:fldChar w:fldCharType="begin"/>
      </w:r>
      <w:r>
        <w:rPr>
          <w:rFonts w:ascii="Times New Roman" w:hAnsi="Times New Roman" w:cs="Times New Roman"/>
        </w:rPr>
        <w:instrText xml:space="preserve"> ADDIN ZOTERO_ITEM CSL_CITATION {"citationID":"ALS6viHp","properties":{"formattedCitation":"\\super 40\\nosupersub{}","plainCitation":"40","noteIndex":0},"citationItems":[{"id":35,"uris":["http://zotero.org/users/5900770/items/EYTVCXUM"],"uri":["http://zotero.org/users/5900770/items/EYTVCXUM"],"itemData":{"id":35,"type":"article-journal","abstract":"A new software package, RASPA, for simulating adsorption and diffusion of molecules in flexible nanoporous materials is presented. The code implements the latest state-of-the-art algorithms for molecular dynamics and Monte Carlo (MC) in various ensembles including symplectic/measure-preserving integrators, Ewald summation, configurational-bias MC, continuous fractional component MC, reactive MC and Baker's minimisation. We show example applications of RASPA in computing coexistence properties, adsorption isotherms for single and multiple components, self- and collective diffusivities, reaction systems and visualisation. The software is released under the GNU General Public License.","container-title":"Molecular Simulation","DOI":"10.1080/08927022.2015.1010082","ISSN":"0892-7022","issue":"2","page":"81-101","source":"Taylor and Francis+NEJM","title":"RASPA: molecular simulation software for adsorption and diffusion in flexible nanoporous materials","title-short":"RASPA","volume":"42","author":[{"family":"Dubbeldam","given":"David"},{"family":"Calero","given":"Sofía"},{"family":"Ellis","given":"Donald E."},{"family":"Snurr","given":"Randall Q."}],"issued":{"date-parts":[["2016",1,22]]}}}],"schema":"https://github.com/citation-style-language/schema/raw/master/csl-citation.json"} </w:instrText>
      </w:r>
      <w:r>
        <w:rPr>
          <w:rFonts w:ascii="Times New Roman" w:hAnsi="Times New Roman" w:cs="Times New Roman"/>
        </w:rPr>
        <w:fldChar w:fldCharType="separate"/>
      </w:r>
      <w:r w:rsidRPr="00A82CE1">
        <w:rPr>
          <w:rFonts w:ascii="Times New Roman" w:hAnsi="Times New Roman" w:cs="Times New Roman"/>
          <w:szCs w:val="24"/>
          <w:vertAlign w:val="superscript"/>
        </w:rPr>
        <w:t>40</w:t>
      </w:r>
      <w:r>
        <w:rPr>
          <w:rFonts w:ascii="Times New Roman" w:hAnsi="Times New Roman" w:cs="Times New Roman"/>
        </w:rPr>
        <w:fldChar w:fldCharType="end"/>
      </w:r>
      <w:r>
        <w:rPr>
          <w:rFonts w:ascii="Times New Roman" w:hAnsi="Times New Roman" w:cs="Times New Roman"/>
        </w:rPr>
        <w:t xml:space="preserve"> applies cubic interpolation</w:t>
      </w:r>
      <w:r>
        <w:rPr>
          <w:rFonts w:ascii="Times New Roman" w:hAnsi="Times New Roman" w:cs="Times New Roman"/>
        </w:rPr>
        <w:fldChar w:fldCharType="begin"/>
      </w:r>
      <w:r>
        <w:rPr>
          <w:rFonts w:ascii="Times New Roman" w:hAnsi="Times New Roman" w:cs="Times New Roman"/>
        </w:rPr>
        <w:instrText xml:space="preserve"> ADDIN ZOTERO_ITEM CSL_CITATION {"citationID":"MeBlK6Lu","properties":{"formattedCitation":"\\super 52\\nosupersub{}","plainCitation":"52","noteIndex":0},"citationItems":[{"id":187,"uris":["http://zotero.org/users/5900770/items/49HGXHRE"],"uri":["http://zotero.org/users/5900770/items/49HGXHRE"],"itemData":{"id":187,"type":"article-journal","abstract":"The purpose of this paper is to give a local tricubic interpolation scheme in three dimensions that is both C1 and isotropic. The algorithm is based on a specific 64 × 64 matrix that gives the relationship between the derivatives at the corners of the elements and the coefficients of the tricubic interpolant for this element. In contrast with global interpolation where the interpolated function usually depends on the whole data set, our tricubic local interpolation only uses data in a neighbourhood of an element. We show that the resulting interpolated function and its three first derivatives are continuous if one uses cubic interpolants. The implementation of the interpolator can be downloaded as a static and dynamic library for most platforms. The major difference between this work and current local interpolation schemes is that we do not separate the problem into three one-dimensional problems. This allows for a much easier and accurate computation of higher derivatives of the extrapolated field. Applications to the computation of Lagrangian coherent structures in ocean data are briefly discussed. Copyright © 2005 John Wiley &amp; Sons, Ltd.","container-title":"International Journal for Numerical Methods in Engineering","DOI":"10.1002/nme.1296","ISSN":"1097-0207","issue":"3","language":"en","page":"455-471","source":"Wiley Online Library","title":"Tricubic interpolation in three dimensions","volume":"63","author":[{"family":"Lekien","given":"F."},{"family":"Marsden","given":"J."}],"issued":{"date-parts":[["2005"]]}}}],"schema":"https://github.com/citation-style-language/schema/raw/master/csl-citation.json"}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52</w:t>
      </w:r>
      <w:r>
        <w:rPr>
          <w:rFonts w:ascii="Times New Roman" w:hAnsi="Times New Roman" w:cs="Times New Roman"/>
        </w:rPr>
        <w:fldChar w:fldCharType="end"/>
      </w:r>
      <w:r>
        <w:rPr>
          <w:rFonts w:ascii="Times New Roman" w:hAnsi="Times New Roman" w:cs="Times New Roman"/>
        </w:rPr>
        <w:t xml:space="preserve"> to approximate the interaction energy between the pseudo-atom with the framework at locations between grid points. </w:t>
      </w:r>
      <w:r w:rsidRPr="00A62546">
        <w:rPr>
          <w:rFonts w:ascii="Times New Roman" w:hAnsi="Times New Roman" w:cs="Times New Roman"/>
        </w:rPr>
        <w:t>EB</w:t>
      </w:r>
      <w:r>
        <w:rPr>
          <w:rFonts w:ascii="Times New Roman" w:hAnsi="Times New Roman" w:cs="Times New Roman"/>
        </w:rPr>
        <w:t>-</w:t>
      </w:r>
      <w:r w:rsidRPr="00A62546">
        <w:rPr>
          <w:rFonts w:ascii="Times New Roman" w:hAnsi="Times New Roman" w:cs="Times New Roman"/>
        </w:rPr>
        <w:t>CB</w:t>
      </w:r>
      <w:r>
        <w:rPr>
          <w:rFonts w:ascii="Times New Roman" w:hAnsi="Times New Roman" w:cs="Times New Roman"/>
        </w:rPr>
        <w:t>/CF</w:t>
      </w:r>
      <w:r w:rsidRPr="00A62546">
        <w:rPr>
          <w:rFonts w:ascii="Times New Roman" w:hAnsi="Times New Roman" w:cs="Times New Roman"/>
        </w:rPr>
        <w:t xml:space="preserve">C simulations used 50K initialization + 200K equilibration and 200K production cycles. </w:t>
      </w:r>
      <w:r>
        <w:rPr>
          <w:rFonts w:ascii="Times New Roman" w:hAnsi="Times New Roman" w:cs="Times New Roman"/>
        </w:rPr>
        <w:t xml:space="preserve">When reporting the snapshots, loadings, and selectivities, we only report the loadings of the full molecules. The selectivities of pX are calculated as the ratio between GCMC </w:t>
      </w:r>
      <w:r>
        <w:rPr>
          <w:rFonts w:ascii="Times New Roman" w:hAnsi="Times New Roman" w:cs="Times New Roman" w:hint="eastAsia"/>
        </w:rPr>
        <w:t>loading</w:t>
      </w:r>
      <w:r>
        <w:rPr>
          <w:rFonts w:ascii="Times New Roman" w:hAnsi="Times New Roman" w:cs="Times New Roman"/>
        </w:rPr>
        <w:t xml:space="preserve">s of pX against the sum of oX and mX loadings: </w:t>
      </w:r>
    </w:p>
    <w:tbl>
      <w:tblPr>
        <w:tblW w:w="0" w:type="auto"/>
        <w:tblLook w:val="04A0" w:firstRow="1" w:lastRow="0" w:firstColumn="1" w:lastColumn="0" w:noHBand="0" w:noVBand="1"/>
      </w:tblPr>
      <w:tblGrid>
        <w:gridCol w:w="263"/>
        <w:gridCol w:w="8514"/>
        <w:gridCol w:w="583"/>
      </w:tblGrid>
      <w:tr w:rsidR="0055434B" w14:paraId="2FF34444" w14:textId="77777777" w:rsidTr="00351188">
        <w:tc>
          <w:tcPr>
            <w:tcW w:w="265" w:type="dxa"/>
          </w:tcPr>
          <w:p w14:paraId="0369794D" w14:textId="77777777" w:rsidR="0055434B" w:rsidRDefault="0055434B" w:rsidP="00351188">
            <w:pPr>
              <w:spacing w:line="480" w:lineRule="auto"/>
              <w:jc w:val="center"/>
              <w:rPr>
                <w:rFonts w:ascii="Times New Roman" w:hAnsi="Times New Roman" w:cs="Times New Roman"/>
              </w:rPr>
            </w:pPr>
          </w:p>
        </w:tc>
        <w:tc>
          <w:tcPr>
            <w:tcW w:w="8820" w:type="dxa"/>
          </w:tcPr>
          <w:p w14:paraId="005F3AB2" w14:textId="77777777" w:rsidR="0055434B" w:rsidRDefault="0055434B" w:rsidP="00351188">
            <w:pPr>
              <w:spacing w:line="480" w:lineRule="auto"/>
              <w:rPr>
                <w:rFonts w:ascii="Times New Roman" w:hAnsi="Times New Roman" w:cs="Times New Roman"/>
              </w:rPr>
            </w:pPr>
            <m:oMathPara>
              <m:oMath>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selectivity</m:t>
                    </m:r>
                  </m:sub>
                </m:sSub>
                <m:r>
                  <w:rPr>
                    <w:rFonts w:ascii="Cambria Math" w:hAnsi="Cambria Math" w:cs="Times New Roman"/>
                  </w:rPr>
                  <m:t>=2*</m:t>
                </m:r>
                <m:f>
                  <m:fPr>
                    <m:ctrlPr>
                      <w:rPr>
                        <w:rFonts w:ascii="Cambria Math" w:hAnsi="Cambria Math" w:cs="Times New Roman"/>
                        <w:i/>
                      </w:rPr>
                    </m:ctrlPr>
                  </m:fPr>
                  <m:num>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Loading</m:t>
                        </m:r>
                      </m:sub>
                    </m:sSub>
                  </m:num>
                  <m:den>
                    <m:r>
                      <w:rPr>
                        <w:rFonts w:ascii="Cambria Math" w:hAnsi="Cambria Math" w:cs="Times New Roman" w:hint="eastAsia"/>
                      </w:rPr>
                      <m:t>o</m:t>
                    </m:r>
                    <m:sSub>
                      <m:sSubPr>
                        <m:ctrlPr>
                          <w:rPr>
                            <w:rFonts w:ascii="Cambria Math" w:hAnsi="Cambria Math" w:cs="Times New Roman"/>
                            <w:i/>
                          </w:rPr>
                        </m:ctrlPr>
                      </m:sSubPr>
                      <m:e>
                        <m:r>
                          <w:rPr>
                            <w:rFonts w:ascii="Cambria Math" w:hAnsi="Cambria Math" w:cs="Times New Roman" w:hint="eastAsia"/>
                          </w:rPr>
                          <m:t>X</m:t>
                        </m:r>
                        <m:ctrlPr>
                          <w:rPr>
                            <w:rFonts w:ascii="Cambria Math" w:hAnsi="Cambria Math" w:cs="Times New Roman" w:hint="eastAsia"/>
                            <w:i/>
                          </w:rPr>
                        </m:ctrlPr>
                      </m:e>
                      <m:sub>
                        <m:r>
                          <w:rPr>
                            <w:rFonts w:ascii="Cambria Math" w:hAnsi="Cambria Math" w:cs="Times New Roman"/>
                          </w:rPr>
                          <m:t>Loading</m:t>
                        </m:r>
                      </m:sub>
                    </m:sSub>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Loading</m:t>
                        </m:r>
                      </m:sub>
                    </m:sSub>
                  </m:den>
                </m:f>
              </m:oMath>
            </m:oMathPara>
          </w:p>
        </w:tc>
        <w:tc>
          <w:tcPr>
            <w:tcW w:w="265" w:type="dxa"/>
          </w:tcPr>
          <w:p w14:paraId="605B770E" w14:textId="77777777" w:rsidR="0055434B" w:rsidRPr="00351188" w:rsidRDefault="0055434B" w:rsidP="00351188">
            <w:pPr>
              <w:pStyle w:val="BalloonText"/>
              <w:rPr>
                <w:rFonts w:ascii="Times New Roman" w:hAnsi="Times New Roman" w:cs="Times New Roman"/>
                <w:i/>
                <w:iCs/>
              </w:rPr>
            </w:pPr>
            <w:bookmarkStart w:id="12" w:name="_Ref55248495"/>
            <w:r w:rsidRPr="00351188">
              <w:rPr>
                <w:rFonts w:ascii="Times New Roman" w:hAnsi="Times New Roman" w:cs="Times New Roman"/>
                <w:sz w:val="22"/>
                <w:szCs w:val="22"/>
              </w:rPr>
              <w:t>(</w:t>
            </w:r>
            <w:r w:rsidRPr="00351188">
              <w:rPr>
                <w:rFonts w:ascii="Times New Roman" w:hAnsi="Times New Roman" w:cs="Times New Roman"/>
                <w:i/>
                <w:iCs/>
                <w:sz w:val="22"/>
                <w:szCs w:val="22"/>
              </w:rPr>
              <w:fldChar w:fldCharType="begin"/>
            </w:r>
            <w:r w:rsidRPr="00351188">
              <w:rPr>
                <w:rFonts w:ascii="Times New Roman" w:hAnsi="Times New Roman" w:cs="Times New Roman"/>
                <w:sz w:val="22"/>
                <w:szCs w:val="22"/>
              </w:rPr>
              <w:instrText xml:space="preserve"> SEQ Equation \* ARABIC </w:instrText>
            </w:r>
            <w:r w:rsidRPr="00351188">
              <w:rPr>
                <w:rFonts w:ascii="Times New Roman" w:hAnsi="Times New Roman" w:cs="Times New Roman"/>
                <w:i/>
                <w:iCs/>
                <w:sz w:val="22"/>
                <w:szCs w:val="22"/>
              </w:rPr>
              <w:fldChar w:fldCharType="separate"/>
            </w:r>
            <w:r>
              <w:rPr>
                <w:rFonts w:ascii="Times New Roman" w:hAnsi="Times New Roman" w:cs="Times New Roman"/>
                <w:noProof/>
                <w:sz w:val="22"/>
                <w:szCs w:val="22"/>
              </w:rPr>
              <w:t>22</w:t>
            </w:r>
            <w:r w:rsidRPr="00351188">
              <w:rPr>
                <w:rFonts w:ascii="Times New Roman" w:hAnsi="Times New Roman" w:cs="Times New Roman"/>
                <w:i/>
                <w:iCs/>
                <w:sz w:val="22"/>
                <w:szCs w:val="22"/>
              </w:rPr>
              <w:fldChar w:fldCharType="end"/>
            </w:r>
            <w:bookmarkEnd w:id="12"/>
            <w:r w:rsidRPr="00351188">
              <w:rPr>
                <w:rFonts w:ascii="Times New Roman" w:hAnsi="Times New Roman" w:cs="Times New Roman"/>
                <w:sz w:val="22"/>
                <w:szCs w:val="22"/>
              </w:rPr>
              <w:t>)</w:t>
            </w:r>
          </w:p>
        </w:tc>
      </w:tr>
    </w:tbl>
    <w:p w14:paraId="228EB28E" w14:textId="77777777" w:rsidR="0055434B" w:rsidRDefault="0055434B" w:rsidP="00960FE7">
      <w:pPr>
        <w:pStyle w:val="Heading1"/>
        <w:spacing w:line="480" w:lineRule="auto"/>
        <w:rPr>
          <w:rFonts w:ascii="Times New Roman" w:hAnsi="Times New Roman" w:cs="Times New Roman"/>
        </w:rPr>
      </w:pPr>
      <w:bookmarkStart w:id="13" w:name="_Toc49922105"/>
      <w:bookmarkEnd w:id="11"/>
      <w:r>
        <w:rPr>
          <w:rFonts w:ascii="Times New Roman" w:hAnsi="Times New Roman" w:cs="Times New Roman"/>
        </w:rPr>
        <w:t xml:space="preserve">3. </w:t>
      </w:r>
      <w:r w:rsidRPr="00A62546">
        <w:rPr>
          <w:rFonts w:ascii="Times New Roman" w:hAnsi="Times New Roman" w:cs="Times New Roman"/>
        </w:rPr>
        <w:t>RESULTS AND DISCUSSIONS</w:t>
      </w:r>
      <w:bookmarkEnd w:id="13"/>
    </w:p>
    <w:p w14:paraId="5764C0DC" w14:textId="77777777" w:rsidR="0055434B" w:rsidRPr="00A62546" w:rsidRDefault="0055434B" w:rsidP="00960FE7">
      <w:pPr>
        <w:pStyle w:val="Heading2"/>
        <w:spacing w:line="480" w:lineRule="auto"/>
        <w:rPr>
          <w:rFonts w:ascii="Times New Roman" w:hAnsi="Times New Roman" w:cs="Times New Roman"/>
        </w:rPr>
      </w:pPr>
      <w:r w:rsidRPr="00A62546">
        <w:rPr>
          <w:rFonts w:ascii="Times New Roman" w:hAnsi="Times New Roman" w:cs="Times New Roman"/>
        </w:rPr>
        <w:t xml:space="preserve">3.1 </w:t>
      </w:r>
      <w:r>
        <w:rPr>
          <w:rFonts w:ascii="Times New Roman" w:hAnsi="Times New Roman" w:cs="Times New Roman"/>
        </w:rPr>
        <w:t>EBMC VALIDATION</w:t>
      </w:r>
    </w:p>
    <w:p w14:paraId="4F479881"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To test EBMC simulation on a system that has known results, we chose MIL-47</w:t>
      </w:r>
      <w:r>
        <w:rPr>
          <w:rFonts w:ascii="Times New Roman" w:hAnsi="Times New Roman" w:cs="Times New Roman"/>
        </w:rPr>
        <w:fldChar w:fldCharType="begin"/>
      </w:r>
      <w:r>
        <w:rPr>
          <w:rFonts w:ascii="Times New Roman" w:hAnsi="Times New Roman" w:cs="Times New Roman"/>
        </w:rPr>
        <w:instrText xml:space="preserve"> ADDIN ZOTERO_ITEM CSL_CITATION {"citationID":"PoTxPzEm","properties":{"formattedCitation":"\\super 53\\uc0\\u8211{}57\\nosupersub{}","plainCitation":"53–57","noteIndex":0},"citationItems":[{"id":638,"uris":["http://zotero.org/users/5900770/items/D4JFJA46"],"uri":["http://zotero.org/users/5900770/items/D4JFJA46"],"itemData":{"id":638,"type":"article-journal","abstract":"A breakthrough result: The microporous metal–organic framework MIL-47 is an excellent adsorbent for the separation of C8 alkylaromatic compounds, such as ethylbenzene, meta-xylene, and para-xylene. The potential of MIL-47, with its high uptake capacity and its hydrophobic nature, for real separations of the C8 alkylaromatic compounds was demonstrated by breakthrough and chromatographic experiments (see picture).","container-title":"Angewandte Chemie International Edition","DOI":"10.1002/anie.200700056","ISSN":"1521-3773","issue":"23","note":"_eprint: https://onlinelibrary.wiley.com/doi/pdf/10.1002/anie.200700056","page":"4293-4297","source":"Wiley Online Library","title":"Selective Adsorption and Separation of Xylene Isomers and Ethylbenzene with the Microporous Vanadium(IV) Terephthalate MIL-47","volume":"46","author":[{"family":"Alaerts","given":"Luc"},{"family":"Kirschhock","given":"Christine E. A."},{"family":"Maes","given":"Michael"},{"family":"van der Veen","given":"Monique A."},{"family":"Finsy","given":"Vincent"},{"family":"Depla","given":"Anouschka"},{"family":"Martens","given":"Johan A."},{"family":"Baron","given":"Gino V."},{"family":"Jacobs","given":"Pierre A."},{"family":"Denayer","given":"Joeri F. M."},{"family":"De Vos","given":"Dirk E."}],"issued":{"date-parts":[["2007"]]}}},{"id":641,"uris":["http://zotero.org/users/5900770/items/7ZJS987Y"],"uri":["http://zotero.org/users/5900770/items/7ZJS987Y"],"itemData":{"id":641,"type":"article-journal","container-title":"Physical Chemistry Chemical Physics","DOI":"10.1039/B719513C","issue":"20","language":"en","note":"publisher: Royal Society of Chemistry","page":"2979-2985","source":"pubs.rsc.org","title":"Activation of the metal–organic framework MIL-47 for selective adsorption of xylenes and other difunctionalized aromatics","volume":"10","author":[{"family":"Alaerts","given":"Luc"},{"family":"Maes","given":"Michael"},{"family":"A. Jacobs","given":"Pierre"},{"family":"M. Denayer","given":"Joeri F."},{"family":"Vos","given":"Dirk E. De"}],"issued":{"date-parts":[["2008"]]}}},{"id":644,"uris":["http://zotero.org/users/5900770/items/MZCCYPIZ"],"uri":["http://zotero.org/users/5900770/items/MZCCYPIZ"],"itemData":{"id":644,"type":"article-journal","abstract":"Vapor-phase adsorption and separation of the C8 alkylaromatic components p-xylene, m-xylene, o-xylene, and ethylbenzene on the metal−organic framework MIL-47 have been studied. Low coverage Henry adsorption constants and adsorption enthalpies were determined using the pulse chromatographic technique at temperatures between 230 and 290 °C. The four C8 alkylaromatic components have comparable Henry constants and adsorption enthalpies. Adsorption isotherms of the pure components were determined using the gravimetric technique at 70, 110, and 150 °C. The adsorption capacity and steepness of the isotherms differs among the components and are strongly temperature dependent. Breakthrough experiments with several binary mixtures were performed at 70−150 °C and varying total hydrocarbon pressure from 0.0004 to 0.05 bar. Separation of the different isomers could be achieved. In general, it was found that the adsorption selectivity increases with increasing partial pressure or degree of pore filling. The separation at a high degree of pore filling in the vapor phase is a result of differences in packing modes of the C8 alkylaromatic components in the pores of MIL-47.","container-title":"Journal of the American Chemical Society","DOI":"10.1021/ja800686c","ISSN":"0002-7863","issue":"22","journalAbbreviation":"J. Am. Chem. Soc.","note":"publisher: American Chemical Society","page":"7110-7118","source":"ACS Publications","title":"Pore-Filling-Dependent Selectivity Effects in the Vapor-Phase Separation of Xylene Isomers on the Metal−Organic Framework MIL-47","volume":"130","author":[{"family":"Finsy","given":"Vincent"},{"family":"Verelst","given":"Harry"},{"family":"Alaerts","given":"Luc"},{"family":"De Vos","given":"Dirk"},{"family":"Jacobs","given":"Pierre A."},{"family":"Baron","given":"Gino V."},{"family":"Denayer","given":"Joeri F. M."}],"issued":{"date-parts":[["2008",6,1]]}}},{"id":647,"uris":["http://zotero.org/users/5900770/items/8B372CZT"],"uri":["http://zotero.org/users/5900770/items/8B372CZT"],"itemData":{"id":647,"type":"article-journal","abstract":"Vapour-phase adsorption and separation of the C8 alkyl aromatic compounds p-xylene, m-xylene, o-xylene, and ethylbenzene has been studied on the metal–organic framework MIL-53. Adsorption and desorption isotherms of the pure components at 110 °C were determined using the gravimetric technique. The adsorption isotherms show two well-defined steps and hysteresis, corresponding to the opening or breathing of the framework, as induced by the presence of the adsorbing molecules. In the first isotherm plateau, an adsorption capacity of about 18 wt % is observed. After the breathing phenomenon, the adsorption capacity increases to about 40 wt %. Breakthrough separation experiments with equimolar o-xylene/ethylbenzene mixtures were performed at 110 °C with varying hydrocarbon pressures. The separation mechanism is related to the state of the pore structure, as dictated by framework breathing. At low pressure, below the “pore-opening” pressure, MIL-53 shows no preference for any isomer. At pressures high enough to induce pore opening, separation of the C8 alkyl aromatic isomers becomes possible and separation factors as high as 6.5 are observed. The separation at a high degree of pore filling in the open form is a result of differences in the packing modes of the C8 alkyl aromatic components in the pores of MIL-53.","container-title":"Chemistry – A European Journal","DOI":"10.1002/chem.200802672","ISSN":"1521-3765","issue":"31","language":"en","note":"_eprint: https://chemistry-europe.onlinelibrary.wiley.com/doi/pdf/10.1002/chem.200802672","page":"7724-7731","source":"Wiley Online Library","title":"Framework Breathing in the Vapour-Phase Adsorption and Separation of Xylene Isomers with the Metal–Organic Framework MIL-53","volume":"15","author":[{"family":"Finsy","given":"Vincent"},{"family":"Kirschhock","given":"Christine E. A."},{"family":"Vedts","given":"Gill"},{"family":"Maes","given":"Michael"},{"family":"Alaerts","given":"Luc"},{"family":"De Vos","given":"Dirk E."},{"family":"Baron","given":"Gino V."},{"family":"Denayer","given":"Joeri F. M."}],"issued":{"date-parts":[["2009"]]}}},{"id":650,"uris":["http://zotero.org/users/5900770/items/VY2Z88A2"],"uri":["http://zotero.org/users/5900770/items/VY2Z88A2"],"itemData":{"id":650,"type":"article-journal","abstract":"The channels of the cobalt formate frameworks consist of one-dimensional channels that have a zig-zag configuration. Propane (C3) has a length that commensurates with the channel segment length; longer n-alkanes such as n-butane (nC4), n-pentane (nC5) and n-hexane (nC6) have conformations that straddle two channel segments. Configurational-bias Monte Carlo (CBMC) simulations show that the adsorption strength of C3 is higher than that of n-butane (nC4) and n-pentane (nC5); this unusual hierarchy is a direct consequence of the commensurate–incommensurate adsorption. CBMC simulations also reveal the possibility of separating C3–nC6, C3–nC4, nC4–nC6 and nC4–nC5 liquid mixtures for which the adsorbed phase contains predominantly the shorter alkane. Molecular dynamics simulations show that the hierarchy of self-diffusivities is non-monotonic and is the mirror image of the hierarchy of adsorption strengths.","container-title":"Molecular Simulation","DOI":"10.1080/08927020902744672","ISSN":"0892-7022","issue":"12-13","note":"publisher: Taylor &amp; Francis\n_eprint: https://doi.org/10.1080/08927020902744672","page":"1098-1104","source":"Taylor and Francis+NEJM","title":"A molecular simulation study of commensurate–incommensurate adsorption of n-alkanes in cobalt formate frameworks","volume":"35","author":[{"family":"Krishna","given":"R."},{"family":"Baten","given":"J. M.","dropping-particle":"van"}],"issued":{"date-parts":[["2009",10,1]]}}}],"schema":"https://github.com/citation-style-language/schema/raw/master/csl-citation.json"}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53–57</w:t>
      </w:r>
      <w:r>
        <w:rPr>
          <w:rFonts w:ascii="Times New Roman" w:hAnsi="Times New Roman" w:cs="Times New Roman"/>
        </w:rPr>
        <w:fldChar w:fldCharType="end"/>
      </w:r>
      <w:r>
        <w:rPr>
          <w:rFonts w:ascii="Times New Roman" w:hAnsi="Times New Roman" w:cs="Times New Roman"/>
        </w:rPr>
        <w:t>. MIL-47 is constructed by vanadium nodes and di-carboxylate linkers. The structure forms 1D channels with a diamond shape along its x axis and is known to have a high oX-selectivity. Recently, Castillo et al.</w:t>
      </w:r>
      <w:r>
        <w:rPr>
          <w:rFonts w:ascii="Times New Roman" w:hAnsi="Times New Roman" w:cs="Times New Roman"/>
        </w:rPr>
        <w:fldChar w:fldCharType="begin"/>
      </w:r>
      <w:r>
        <w:rPr>
          <w:rFonts w:ascii="Times New Roman" w:hAnsi="Times New Roman" w:cs="Times New Roman"/>
        </w:rPr>
        <w:instrText xml:space="preserve"> ADDIN ZOTERO_ITEM CSL_CITATION {"citationID":"74gRyFkj","properties":{"formattedCitation":"\\super 19\\nosupersub{}","plainCitation":"19","noteIndex":0},"citationItems":[{"id":574,"uris":["http://zotero.org/users/5900770/items/5UC84858"],"uri":["http://zotero.org/users/5900770/items/5UC84858"],"itemData":{"id":574,"type":"article-journal","abstract":"The separation performance of the metal−organic framework MIL-47 for xylene isomers was studied by Monte Carlo simulations in the grand-canonical ensemble. The experimental adsorption isotherms of xylene isomers in MIL-47 between 343 and 423 K were reproduced by using force fields available in the literature. Mixture isotherms were computed and compared with the mixture isotherms predicted by using pure component adsorption data and the ideal adsorption solution theory. This theory accurately predicts mixture isotherms of xylene isomers in MIL-47. the ideal adsorption sorption theory was further employed to calculate the separation factors of xylene isomers in MIL-47. The order of preferential adsorption was found to be ortho &gt; para &gt; meta. The adsorption selectivity was found to increase with pressure, and the results showed a good agreement with the experimental data available. Henry coefficients and low coverage heats of adsorption and adsorption entropies were computed at 543 K showing an excellent agreement with experiments. It was found that the reason for adsorption selectivity is the interaction of CH3 groups of neighboring molecules at high loadings, mainly for molecules adsorbed on the same wall of the MIL-47 channels.","container-title":"The Journal of Physical Chemistry C","DOI":"10.1021/jp908247w","ISSN":"1932-7447","issue":"49","journalAbbreviation":"J. Phys. Chem. C","note":"publisher: American Chemical Society","page":"20869-20874","source":"ACS Publications","title":"Molecular Simulation Study on the Separation of Xylene Isomers in MIL-47 Metal−Organic Frameworks","volume":"113","author":[{"family":"Castillo","given":"J. M."},{"family":"Vlugt","given":"T. J. H."},{"family":"Calero","given":"Sofia"}],"issued":{"date-parts":[["2009",12,10]]}}}],"schema":"https://github.com/citation-style-language/schema/raw/master/csl-citation.json"} </w:instrText>
      </w:r>
      <w:r>
        <w:rPr>
          <w:rFonts w:ascii="Times New Roman" w:hAnsi="Times New Roman" w:cs="Times New Roman"/>
        </w:rPr>
        <w:fldChar w:fldCharType="separate"/>
      </w:r>
      <w:r>
        <w:rPr>
          <w:rFonts w:ascii="Times New Roman" w:hAnsi="Times New Roman" w:cs="Times New Roman"/>
          <w:szCs w:val="24"/>
          <w:vertAlign w:val="superscript"/>
        </w:rPr>
        <w:t>19</w:t>
      </w:r>
      <w:r>
        <w:rPr>
          <w:rFonts w:ascii="Times New Roman" w:hAnsi="Times New Roman" w:cs="Times New Roman"/>
        </w:rPr>
        <w:fldChar w:fldCharType="end"/>
      </w:r>
      <w:r>
        <w:rPr>
          <w:rFonts w:ascii="Times New Roman" w:hAnsi="Times New Roman" w:cs="Times New Roman"/>
        </w:rPr>
        <w:t xml:space="preserve"> successfully predicted the selectivity of xylene isomers in MIL-47 and discovered that the packing effects accounts for the oX selectivity. oX and pX can stack 8 molecules within a channel while mX can only have in 4. </w:t>
      </w:r>
    </w:p>
    <w:p w14:paraId="08B26BE0"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However, instead of starting with xylene isomer systems, which is hard, we conducted ethane adsorption isotherm in MOF MIL-47. Ethane was modeled as a rigid molecule using TraPPE</w:t>
      </w:r>
      <w:r>
        <w:rPr>
          <w:rFonts w:ascii="Times New Roman" w:hAnsi="Times New Roman" w:cs="Times New Roman"/>
        </w:rPr>
        <w:fldChar w:fldCharType="begin"/>
      </w:r>
      <w:r>
        <w:rPr>
          <w:rFonts w:ascii="Times New Roman" w:hAnsi="Times New Roman" w:cs="Times New Roman"/>
        </w:rPr>
        <w:instrText xml:space="preserve"> ADDIN ZOTERO_ITEM CSL_CITATION {"citationID":"NFbOOdEu","properties":{"formattedCitation":"\\super 58\\nosupersub{}","plainCitation":"58","noteIndex":0},"citationItems":[{"id":32,"uris":["http://zotero.org/users/5900770/items/DE6NGDD4"],"uri":["http://zotero.org/users/5900770/items/DE6NGDD4"],"itemData":{"id":32,"type":"article-journal","abstract":"A new set of united-atom Lennard-Jones interaction parameters for n-alkanes is proposed from fitting to critical temperatures and saturated liquid densities. Configurational-bias Monte Carlo simulations in the Gibbs ensemble were carried out to determine the vapor−liquid coexistence curves for methane to dodecane using three united-atom force fields:  OPLS [Jorgensen, et al. J. Am. Chem. Soc. 1984, 106, 813], SKS [Siepmann, et al. Nature 1993, 365, 330], and TraPPE. Standard specific densities and the high-pressure equation-of-state for the transferable potentials for phase equilibria (TraPPE) model were studied by simulations in the isobaric−isothermal and canonical ensembles, respectively. It is found that one set of methyl and methylene parameters is sufficient to accurately describe the fluid phases of all n-alkanes with two or more carbon atoms. Whereas other n-alkane force fields employ methyl groups that are either equal or larger in size than the methylene groups, it is demonstrated here that using a smaller methyl group yields a better fit to the set of experimental data. As should be expected from an effective pair potential, the new parameters do not reproduce experimental second virial coefficients. Saturated vapor pressures and densities show small, but systematic deviation from the experimental data.","container-title":"The Journal of Physical Chemistry B","DOI":"10.1021/jp972543+","ISSN":"1520-6106","issue":"14","journalAbbreviation":"J. Phys. Chem. B","page":"2569-2577","source":"ACS Publications","title":"Transferable Potentials for Phase Equilibria. 1. United-Atom Description of n-Alkanes","volume":"102","author":[{"family":"Martin","given":"Marcus G."},{"family":"Siepmann","given":"J. Ilja"}],"issued":{"date-parts":[["1998",4,1]]}}}],"schema":"https://github.com/citation-style-language/schema/raw/master/csl-citation.json"}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58</w:t>
      </w:r>
      <w:r>
        <w:rPr>
          <w:rFonts w:ascii="Times New Roman" w:hAnsi="Times New Roman" w:cs="Times New Roman"/>
        </w:rPr>
        <w:fldChar w:fldCharType="end"/>
      </w:r>
      <w:r>
        <w:rPr>
          <w:rFonts w:ascii="Times New Roman" w:hAnsi="Times New Roman" w:cs="Times New Roman"/>
        </w:rPr>
        <w:t xml:space="preserve"> force field. The ethane forcefield parameters are shown in </w:t>
      </w:r>
      <w:r w:rsidRPr="004304CD">
        <w:rPr>
          <w:rFonts w:ascii="Times New Roman" w:hAnsi="Times New Roman" w:cs="Times New Roman"/>
        </w:rPr>
        <w:fldChar w:fldCharType="begin"/>
      </w:r>
      <w:r w:rsidRPr="004304CD">
        <w:rPr>
          <w:rFonts w:ascii="Times New Roman" w:hAnsi="Times New Roman" w:cs="Times New Roman"/>
        </w:rPr>
        <w:instrText xml:space="preserve"> REF _Ref53190335 \h  \* MERGEFORMAT </w:instrText>
      </w:r>
      <w:r w:rsidRPr="004304CD">
        <w:rPr>
          <w:rFonts w:ascii="Times New Roman" w:hAnsi="Times New Roman" w:cs="Times New Roman"/>
        </w:rPr>
      </w:r>
      <w:r w:rsidRPr="004304CD">
        <w:rPr>
          <w:rFonts w:ascii="Times New Roman" w:hAnsi="Times New Roman" w:cs="Times New Roman"/>
        </w:rPr>
        <w:fldChar w:fldCharType="separate"/>
      </w:r>
      <w:r w:rsidRPr="00C1228C">
        <w:rPr>
          <w:rFonts w:ascii="Times New Roman" w:hAnsi="Times New Roman" w:cs="Times New Roman"/>
        </w:rPr>
        <w:t>Table S1</w:t>
      </w:r>
      <w:r w:rsidRPr="004304CD">
        <w:rPr>
          <w:rFonts w:ascii="Times New Roman" w:hAnsi="Times New Roman" w:cs="Times New Roman"/>
        </w:rPr>
        <w:fldChar w:fldCharType="end"/>
      </w:r>
      <w:r>
        <w:rPr>
          <w:rFonts w:ascii="Times New Roman" w:hAnsi="Times New Roman" w:cs="Times New Roman"/>
        </w:rPr>
        <w:t>. Our EB-CBMC algorithm works with the TraPPE</w:t>
      </w:r>
      <w:r>
        <w:rPr>
          <w:rFonts w:ascii="Times New Roman" w:hAnsi="Times New Roman" w:cs="Times New Roman"/>
        </w:rPr>
        <w:fldChar w:fldCharType="begin"/>
      </w:r>
      <w:r>
        <w:rPr>
          <w:rFonts w:ascii="Times New Roman" w:hAnsi="Times New Roman" w:cs="Times New Roman"/>
        </w:rPr>
        <w:instrText xml:space="preserve"> ADDIN ZOTERO_ITEM CSL_CITATION {"citationID":"6YLm68aW","properties":{"formattedCitation":"\\super 58\\nosupersub{}","plainCitation":"58","noteIndex":0},"citationItems":[{"id":32,"uris":["http://zotero.org/users/5900770/items/DE6NGDD4"],"uri":["http://zotero.org/users/5900770/items/DE6NGDD4"],"itemData":{"id":32,"type":"article-journal","abstract":"A new set of united-atom Lennard-Jones interaction parameters for n-alkanes is proposed from fitting to critical temperatures and saturated liquid densities. Configurational-bias Monte Carlo simulations in the Gibbs ensemble were carried out to determine the vapor−liquid coexistence curves for methane to dodecane using three united-atom force fields:  OPLS [Jorgensen, et al. J. Am. Chem. Soc. 1984, 106, 813], SKS [Siepmann, et al. Nature 1993, 365, 330], and TraPPE. Standard specific densities and the high-pressure equation-of-state for the transferable potentials for phase equilibria (TraPPE) model were studied by simulations in the isobaric−isothermal and canonical ensembles, respectively. It is found that one set of methyl and methylene parameters is sufficient to accurately describe the fluid phases of all n-alkanes with two or more carbon atoms. Whereas other n-alkane force fields employ methyl groups that are either equal or larger in size than the methylene groups, it is demonstrated here that using a smaller methyl group yields a better fit to the set of experimental data. As should be expected from an effective pair potential, the new parameters do not reproduce experimental second virial coefficients. Saturated vapor pressures and densities show small, but systematic deviation from the experimental data.","container-title":"The Journal of Physical Chemistry B","DOI":"10.1021/jp972543+","ISSN":"1520-6106","issue":"14","journalAbbreviation":"J. Phys. Chem. B","page":"2569-2577","source":"ACS Publications","title":"Transferable Potentials for Phase Equilibria. 1. United-Atom Description of n-Alkanes","volume":"102","author":[{"family":"Martin","given":"Marcus G."},{"family":"Siepmann","given":"J. Ilja"}],"issued":{"date-parts":[["1998",4,1]]}}}],"schema":"https://github.com/citation-style-language/schema/raw/master/csl-citation.json"}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58</w:t>
      </w:r>
      <w:r>
        <w:rPr>
          <w:rFonts w:ascii="Times New Roman" w:hAnsi="Times New Roman" w:cs="Times New Roman"/>
        </w:rPr>
        <w:fldChar w:fldCharType="end"/>
      </w:r>
      <w:r>
        <w:rPr>
          <w:rFonts w:ascii="Times New Roman" w:hAnsi="Times New Roman" w:cs="Times New Roman"/>
        </w:rPr>
        <w:t xml:space="preserve"> ethane because ethane was defined as a rigid molecule in TraPPE</w:t>
      </w:r>
      <w:r>
        <w:rPr>
          <w:rFonts w:ascii="Times New Roman" w:hAnsi="Times New Roman" w:cs="Times New Roman"/>
        </w:rPr>
        <w:fldChar w:fldCharType="begin"/>
      </w:r>
      <w:r>
        <w:rPr>
          <w:rFonts w:ascii="Times New Roman" w:hAnsi="Times New Roman" w:cs="Times New Roman"/>
        </w:rPr>
        <w:instrText xml:space="preserve"> ADDIN ZOTERO_ITEM CSL_CITATION {"citationID":"oTUTvdVz","properties":{"formattedCitation":"\\super 58\\nosupersub{}","plainCitation":"58","noteIndex":0},"citationItems":[{"id":32,"uris":["http://zotero.org/users/5900770/items/DE6NGDD4"],"uri":["http://zotero.org/users/5900770/items/DE6NGDD4"],"itemData":{"id":32,"type":"article-journal","abstract":"A new set of united-atom Lennard-Jones interaction parameters for n-alkanes is proposed from fitting to critical temperatures and saturated liquid densities. Configurational-bias Monte Carlo simulations in the Gibbs ensemble were carried out to determine the vapor−liquid coexistence curves for methane to dodecane using three united-atom force fields:  OPLS [Jorgensen, et al. J. Am. Chem. Soc. 1984, 106, 813], SKS [Siepmann, et al. Nature 1993, 365, 330], and TraPPE. Standard specific densities and the high-pressure equation-of-state for the transferable potentials for phase equilibria (TraPPE) model were studied by simulations in the isobaric−isothermal and canonical ensembles, respectively. It is found that one set of methyl and methylene parameters is sufficient to accurately describe the fluid phases of all n-alkanes with two or more carbon atoms. Whereas other n-alkane force fields employ methyl groups that are either equal or larger in size than the methylene groups, it is demonstrated here that using a smaller methyl group yields a better fit to the set of experimental data. As should be expected from an effective pair potential, the new parameters do not reproduce experimental second virial coefficients. Saturated vapor pressures and densities show small, but systematic deviation from the experimental data.","container-title":"The Journal of Physical Chemistry B","DOI":"10.1021/jp972543+","ISSN":"1520-6106","issue":"14","journalAbbreviation":"J. Phys. Chem. B","page":"2569-2577","source":"ACS Publications","title":"Transferable Potentials for Phase Equilibria. 1. United-Atom Description of n-Alkanes","volume":"102","author":[{"family":"Martin","given":"Marcus G."},{"family":"Siepmann","given":"J. Ilja"}],"issued":{"date-parts":[["1998",4,1]]}}}],"schema":"https://github.com/citation-style-language/schema/raw/master/csl-citation.json"}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58</w:t>
      </w:r>
      <w:r>
        <w:rPr>
          <w:rFonts w:ascii="Times New Roman" w:hAnsi="Times New Roman" w:cs="Times New Roman"/>
        </w:rPr>
        <w:fldChar w:fldCharType="end"/>
      </w:r>
      <w:r>
        <w:rPr>
          <w:rFonts w:ascii="Times New Roman" w:hAnsi="Times New Roman" w:cs="Times New Roman"/>
        </w:rPr>
        <w:t>. Similar to approximate benzene for EBMC calculation for xylene molecules, we added a fictional approximate ethane (AE) bead in the middle of the bond of ethane molecule as the first bead for the EB-CBMC simulation. The LJ parameters of AE are shown below, calculated from empirical relation between the critical constants of ethane</w:t>
      </w:r>
      <w:r>
        <w:rPr>
          <w:rFonts w:ascii="Times New Roman" w:hAnsi="Times New Roman" w:cs="Times New Roman"/>
        </w:rPr>
        <w:fldChar w:fldCharType="begin"/>
      </w:r>
      <w:r>
        <w:rPr>
          <w:rFonts w:ascii="Times New Roman" w:hAnsi="Times New Roman" w:cs="Times New Roman"/>
        </w:rPr>
        <w:instrText xml:space="preserve"> ADDIN ZOTERO_ITEM CSL_CITATION {"citationID":"XC0roJwi","properties":{"formattedCitation":"\\super 59\\nosupersub{}","plainCitation":"59","noteIndex":0},"citationItems":[{"id":599,"uris":["http://zotero.org/users/5900770/items/NFQV2FFX"],"uri":["http://zotero.org/users/5900770/items/NFQV2FFX"],"itemData":{"id":599,"type":"article-journal","container-title":"NIST Chemistry WebBook, NIST Standard Reference Database Number 69, Eds. P.J. Linstrom and W.G. Mallard, National Institute of Standards and Technology, Gaithersburg MD, 20899","DOI":"10.18434/T4D303","title":"Phase Transition Enthalpy Measurements of Organic and Organometallic Compounds","URL":"https://doi.org/10.18434/T4D303","author":[{"family":"Acree, Jr","given":"William E."},{"family":"Chickos","given":"James S."}],"accessed":{"date-parts":[["2020",9,2]]}}}],"schema":"https://github.com/citation-style-language/schema/raw/master/csl-citation.json"}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59</w:t>
      </w:r>
      <w:r>
        <w:rPr>
          <w:rFonts w:ascii="Times New Roman" w:hAnsi="Times New Roman" w:cs="Times New Roman"/>
        </w:rPr>
        <w:fldChar w:fldCharType="end"/>
      </w:r>
      <w:r>
        <w:rPr>
          <w:rFonts w:ascii="Times New Roman" w:hAnsi="Times New Roman" w:cs="Times New Roman"/>
        </w:rPr>
        <w:t xml:space="preserve"> and the estimated LJ parameters</w:t>
      </w:r>
      <w:r>
        <w:rPr>
          <w:rFonts w:ascii="Times New Roman" w:hAnsi="Times New Roman" w:cs="Times New Roman"/>
        </w:rPr>
        <w:fldChar w:fldCharType="begin"/>
      </w:r>
      <w:r>
        <w:rPr>
          <w:rFonts w:ascii="Times New Roman" w:hAnsi="Times New Roman" w:cs="Times New Roman"/>
        </w:rPr>
        <w:instrText xml:space="preserve"> ADDIN ZOTERO_ITEM CSL_CITATION {"citationID":"g7wuiVEL","properties":{"formattedCitation":"\\super 60,61\\nosupersub{}","plainCitation":"60,61","noteIndex":0},"citationItems":[{"id":33,"uris":["http://zotero.org/users/5900770/items/S267HICM"],"uri":["http://zotero.org/users/5900770/items/S267HICM"],"itemData":{"id":33,"type":"webpage","abstract":"An essential cross-disciplinary reference for molecular interactions  Molecular Theory of Gases and Liquids offers a rigorous, comprehensive treatment of molecular characteristics and behaviors in the gaseous and fluid states. A unique cross-disciplinary approach provides useful insight for students of chemistry, chemical engineering, fluid dynamics, and a variety of related fields, with thorough derivations and in-depth explanations throughout. Appropriate for graduate students and working scientists alike, this book details advanced concepts without sacrificing depth of coverage or technical detail.","container-title":"Wiley.com","language":"en-us","title":"The Molecular Theory of Gases and Liquids","URL":"https://www.wiley.com/en-us/The+Molecular+Theory+of+Gases+and+Liquids-p-9780471400653","author":[{"family":"Hirschfelder","given":""},{"family":"Curtiss","given":"Charles"},{"family":"Bird","given":"Bryon"}],"accessed":{"date-parts":[["2019",7,17]]}}},{"id":594,"uris":["http://zotero.org/users/5900770/items/G5IZ4PN4"],"uri":["http://zotero.org/users/5900770/items/G5IZ4PN4"],"itemData":{"id":594,"type":"book","abstract":"The market leading transport phenomena text has been revised! Authors, Bird, Stewart and Lightfoot have revised Transport Phenomena to include deeper and more extensive coverage of heat transfer, enlarged discussion of dimensional analysis, a new chapter on flow of polymers, systematic discussions of convective momentum, energy, and mass transport, and transport in two-phase systems. If this is your first look at Transport Phenomena youll quickly learn that its balanced introduction to the subject of transport phenomena is the foundation of its long-standing success. About the Revised 2nd Edition: Since the appearance of the second edition in 2002, the authors and numerous readers have found a number of errors--some major and some minor. In the Revised 2nd Edition the authors have endeavored to correct these errors.A new ISBN has been assigned to the Revised 2nd Editionin order to more easily identify the most correct version. For Birds corrigenda, please click here and see Transport Phenomena in the Books section.","ISBN":"978-0-470-11539-8","language":"en-us","publisher":"John Wiley &amp; Sons.","title":"Transport Phenomena, Revised 2nd Edition","URL":"https://www.wiley.com/en-us/Transport+Phenomena%2C+Revised+2nd+Edition-p-9780470115398","author":[{"family":"Bird","given":"R. Byron"},{"family":"Stewart","given":"W. E."},{"family":"Lightfoot","given":"E.N."}],"accessed":{"date-parts":[["2020",9,2]]}}}],"schema":"https://github.com/citation-style-language/schema/raw/master/csl-citation.json"}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60,61</w:t>
      </w:r>
      <w:r>
        <w:rPr>
          <w:rFonts w:ascii="Times New Roman" w:hAnsi="Times New Roman" w:cs="Times New Roman"/>
        </w:rPr>
        <w:fldChar w:fldCharType="end"/>
      </w:r>
      <w:r>
        <w:rPr>
          <w:rFonts w:ascii="Times New Roman" w:hAnsi="Times New Roman" w:cs="Times New Roman"/>
        </w:rPr>
        <w:t>.</w:t>
      </w:r>
    </w:p>
    <w:tbl>
      <w:tblPr>
        <w:tblW w:w="0" w:type="auto"/>
        <w:tblLook w:val="04A0" w:firstRow="1" w:lastRow="0" w:firstColumn="1" w:lastColumn="0" w:noHBand="0" w:noVBand="1"/>
      </w:tblPr>
      <w:tblGrid>
        <w:gridCol w:w="262"/>
        <w:gridCol w:w="6"/>
        <w:gridCol w:w="8509"/>
        <w:gridCol w:w="583"/>
      </w:tblGrid>
      <w:tr w:rsidR="0055434B" w14:paraId="5B26A01C" w14:textId="77777777" w:rsidTr="001C2331">
        <w:tc>
          <w:tcPr>
            <w:tcW w:w="262" w:type="dxa"/>
          </w:tcPr>
          <w:p w14:paraId="3FE13024" w14:textId="77777777" w:rsidR="0055434B" w:rsidRDefault="0055434B" w:rsidP="00960FE7">
            <w:pPr>
              <w:spacing w:line="480" w:lineRule="auto"/>
              <w:rPr>
                <w:rFonts w:ascii="Times New Roman" w:hAnsi="Times New Roman" w:cs="Times New Roman"/>
              </w:rPr>
            </w:pPr>
          </w:p>
        </w:tc>
        <w:tc>
          <w:tcPr>
            <w:tcW w:w="8515" w:type="dxa"/>
            <w:gridSpan w:val="2"/>
          </w:tcPr>
          <w:p w14:paraId="3D009EA9" w14:textId="77777777" w:rsidR="0055434B" w:rsidRDefault="0055434B" w:rsidP="00960FE7">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ϵ</m:t>
                    </m:r>
                  </m:e>
                  <m:sub>
                    <m:r>
                      <w:rPr>
                        <w:rFonts w:ascii="Cambria Math" w:hAnsi="Cambria Math" w:cs="Times New Roman"/>
                      </w:rPr>
                      <m:t>AE</m:t>
                    </m:r>
                  </m:sub>
                </m:sSub>
                <m:r>
                  <w:rPr>
                    <w:rFonts w:ascii="Cambria Math" w:hAnsi="Cambria Math" w:cs="Times New Roman"/>
                  </w:rPr>
                  <m:t>=0.77</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c</m:t>
                    </m:r>
                  </m:sub>
                </m:sSub>
                <m:r>
                  <w:rPr>
                    <w:rFonts w:ascii="Cambria Math" w:hAnsi="Cambria Math" w:cs="Times New Roman"/>
                  </w:rPr>
                  <m:t>=0.77*305.3 K=235.1 K</m:t>
                </m:r>
              </m:oMath>
            </m:oMathPara>
          </w:p>
        </w:tc>
        <w:tc>
          <w:tcPr>
            <w:tcW w:w="583" w:type="dxa"/>
          </w:tcPr>
          <w:p w14:paraId="5BD37B1B" w14:textId="77777777" w:rsidR="0055434B" w:rsidRPr="00145D36" w:rsidRDefault="0055434B" w:rsidP="00960FE7">
            <w:pPr>
              <w:pStyle w:val="BalloonText"/>
              <w:spacing w:line="480" w:lineRule="auto"/>
              <w:jc w:val="center"/>
              <w:rPr>
                <w:rFonts w:ascii="Times New Roman" w:hAnsi="Times New Roman" w:cs="Times New Roman"/>
                <w:i/>
                <w:iCs/>
                <w:sz w:val="22"/>
                <w:szCs w:val="22"/>
              </w:rPr>
            </w:pPr>
            <w:r w:rsidRPr="00145D36">
              <w:rPr>
                <w:rFonts w:ascii="Times New Roman" w:hAnsi="Times New Roman" w:cs="Times New Roman"/>
                <w:sz w:val="22"/>
                <w:szCs w:val="22"/>
              </w:rPr>
              <w:t>(</w:t>
            </w:r>
            <w:r w:rsidRPr="00145D36">
              <w:rPr>
                <w:rFonts w:ascii="Times New Roman" w:hAnsi="Times New Roman" w:cs="Times New Roman"/>
                <w:i/>
                <w:iCs/>
                <w:sz w:val="22"/>
                <w:szCs w:val="22"/>
              </w:rPr>
              <w:fldChar w:fldCharType="begin"/>
            </w:r>
            <w:r w:rsidRPr="00145D36">
              <w:rPr>
                <w:rFonts w:ascii="Times New Roman" w:hAnsi="Times New Roman" w:cs="Times New Roman"/>
                <w:sz w:val="22"/>
                <w:szCs w:val="22"/>
              </w:rPr>
              <w:instrText xml:space="preserve"> SEQ Equation \* ARABIC </w:instrText>
            </w:r>
            <w:r w:rsidRPr="00145D36">
              <w:rPr>
                <w:rFonts w:ascii="Times New Roman" w:hAnsi="Times New Roman" w:cs="Times New Roman"/>
                <w:i/>
                <w:iCs/>
                <w:sz w:val="22"/>
                <w:szCs w:val="22"/>
              </w:rPr>
              <w:fldChar w:fldCharType="separate"/>
            </w:r>
            <w:r>
              <w:rPr>
                <w:rFonts w:ascii="Times New Roman" w:hAnsi="Times New Roman" w:cs="Times New Roman"/>
                <w:noProof/>
                <w:sz w:val="22"/>
                <w:szCs w:val="22"/>
              </w:rPr>
              <w:t>23</w:t>
            </w:r>
            <w:r w:rsidRPr="00145D36">
              <w:rPr>
                <w:rFonts w:ascii="Times New Roman" w:hAnsi="Times New Roman" w:cs="Times New Roman"/>
                <w:i/>
                <w:iCs/>
                <w:sz w:val="22"/>
                <w:szCs w:val="22"/>
              </w:rPr>
              <w:fldChar w:fldCharType="end"/>
            </w:r>
            <w:r w:rsidRPr="00145D36">
              <w:rPr>
                <w:rFonts w:ascii="Times New Roman" w:hAnsi="Times New Roman" w:cs="Times New Roman"/>
                <w:sz w:val="22"/>
                <w:szCs w:val="22"/>
              </w:rPr>
              <w:t>)</w:t>
            </w:r>
          </w:p>
        </w:tc>
      </w:tr>
      <w:tr w:rsidR="0055434B" w14:paraId="7E88EB7E" w14:textId="77777777" w:rsidTr="001C2331">
        <w:tc>
          <w:tcPr>
            <w:tcW w:w="268" w:type="dxa"/>
            <w:gridSpan w:val="2"/>
          </w:tcPr>
          <w:p w14:paraId="73D94230" w14:textId="77777777" w:rsidR="0055434B" w:rsidRDefault="0055434B" w:rsidP="00960FE7">
            <w:pPr>
              <w:spacing w:line="480" w:lineRule="auto"/>
              <w:rPr>
                <w:rFonts w:ascii="Times New Roman" w:hAnsi="Times New Roman" w:cs="Times New Roman"/>
              </w:rPr>
            </w:pPr>
          </w:p>
        </w:tc>
        <w:tc>
          <w:tcPr>
            <w:tcW w:w="8509" w:type="dxa"/>
          </w:tcPr>
          <w:p w14:paraId="70CD1A7B" w14:textId="77777777" w:rsidR="0055434B" w:rsidRDefault="0055434B" w:rsidP="00960FE7">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AE</m:t>
                    </m:r>
                  </m:sub>
                </m:sSub>
                <m:r>
                  <w:rPr>
                    <w:rFonts w:ascii="Cambria Math" w:hAnsi="Cambria Math" w:cs="Times New Roman"/>
                  </w:rPr>
                  <m:t>=2.44</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c</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c</m:t>
                                </m:r>
                              </m:sub>
                            </m:sSub>
                          </m:den>
                        </m:f>
                      </m:e>
                    </m:d>
                  </m:e>
                  <m:sup>
                    <m:r>
                      <w:rPr>
                        <w:rFonts w:ascii="Cambria Math" w:hAnsi="Cambria Math" w:cs="Times New Roman"/>
                      </w:rPr>
                      <m:t>1/3</m:t>
                    </m:r>
                  </m:sup>
                </m:sSup>
                <m:r>
                  <w:rPr>
                    <w:rFonts w:ascii="Cambria Math" w:hAnsi="Cambria Math" w:cs="Times New Roman"/>
                  </w:rPr>
                  <m:t>=2.44</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305.3 K</m:t>
                            </m:r>
                          </m:num>
                          <m:den>
                            <m:r>
                              <w:rPr>
                                <w:rFonts w:ascii="Cambria Math" w:hAnsi="Cambria Math" w:cs="Times New Roman"/>
                              </w:rPr>
                              <m:t>48.359 atm</m:t>
                            </m:r>
                          </m:den>
                        </m:f>
                      </m:e>
                    </m:d>
                  </m:e>
                  <m:sup>
                    <m:r>
                      <w:rPr>
                        <w:rFonts w:ascii="Cambria Math" w:hAnsi="Cambria Math" w:cs="Times New Roman"/>
                      </w:rPr>
                      <m:t>1/3</m:t>
                    </m:r>
                  </m:sup>
                </m:sSup>
                <m:r>
                  <w:rPr>
                    <w:rFonts w:ascii="Cambria Math" w:hAnsi="Cambria Math" w:cs="Times New Roman"/>
                  </w:rPr>
                  <m:t>=4.51 Å</m:t>
                </m:r>
              </m:oMath>
            </m:oMathPara>
          </w:p>
        </w:tc>
        <w:tc>
          <w:tcPr>
            <w:tcW w:w="583" w:type="dxa"/>
          </w:tcPr>
          <w:p w14:paraId="077DC205" w14:textId="77777777" w:rsidR="0055434B" w:rsidRPr="00594314" w:rsidRDefault="0055434B" w:rsidP="00960FE7">
            <w:pPr>
              <w:pStyle w:val="BalloonText"/>
              <w:spacing w:line="480" w:lineRule="auto"/>
              <w:jc w:val="center"/>
              <w:rPr>
                <w:rFonts w:ascii="Times New Roman" w:hAnsi="Times New Roman" w:cs="Times New Roman"/>
                <w:i/>
                <w:iCs/>
                <w:sz w:val="22"/>
                <w:szCs w:val="22"/>
              </w:rPr>
            </w:pPr>
            <w:r w:rsidRPr="00594314">
              <w:rPr>
                <w:rFonts w:ascii="Times New Roman" w:hAnsi="Times New Roman" w:cs="Times New Roman"/>
                <w:sz w:val="22"/>
                <w:szCs w:val="22"/>
              </w:rPr>
              <w:t>(</w:t>
            </w:r>
            <w:r w:rsidRPr="00594314">
              <w:rPr>
                <w:rFonts w:ascii="Times New Roman" w:hAnsi="Times New Roman" w:cs="Times New Roman"/>
                <w:i/>
                <w:iCs/>
                <w:sz w:val="22"/>
                <w:szCs w:val="22"/>
              </w:rPr>
              <w:fldChar w:fldCharType="begin"/>
            </w:r>
            <w:r w:rsidRPr="00594314">
              <w:rPr>
                <w:rFonts w:ascii="Times New Roman" w:hAnsi="Times New Roman" w:cs="Times New Roman"/>
                <w:sz w:val="22"/>
                <w:szCs w:val="22"/>
              </w:rPr>
              <w:instrText xml:space="preserve"> SEQ Equation \* ARABIC </w:instrText>
            </w:r>
            <w:r w:rsidRPr="00594314">
              <w:rPr>
                <w:rFonts w:ascii="Times New Roman" w:hAnsi="Times New Roman" w:cs="Times New Roman"/>
                <w:i/>
                <w:iCs/>
                <w:sz w:val="22"/>
                <w:szCs w:val="22"/>
              </w:rPr>
              <w:fldChar w:fldCharType="separate"/>
            </w:r>
            <w:r>
              <w:rPr>
                <w:rFonts w:ascii="Times New Roman" w:hAnsi="Times New Roman" w:cs="Times New Roman"/>
                <w:noProof/>
                <w:sz w:val="22"/>
                <w:szCs w:val="22"/>
              </w:rPr>
              <w:t>24</w:t>
            </w:r>
            <w:r w:rsidRPr="00594314">
              <w:rPr>
                <w:rFonts w:ascii="Times New Roman" w:hAnsi="Times New Roman" w:cs="Times New Roman"/>
                <w:i/>
                <w:iCs/>
                <w:sz w:val="22"/>
                <w:szCs w:val="22"/>
              </w:rPr>
              <w:fldChar w:fldCharType="end"/>
            </w:r>
            <w:r w:rsidRPr="00594314">
              <w:rPr>
                <w:rFonts w:ascii="Times New Roman" w:hAnsi="Times New Roman" w:cs="Times New Roman"/>
                <w:sz w:val="22"/>
                <w:szCs w:val="22"/>
              </w:rPr>
              <w:t>)</w:t>
            </w:r>
          </w:p>
        </w:tc>
      </w:tr>
    </w:tbl>
    <w:p w14:paraId="65BF2B05"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 xml:space="preserve">The resulting comparison of isotherms generated by normal GCMC with CBMC and EB-CBMC is shown in </w:t>
      </w:r>
      <w:r w:rsidRPr="008E76C2">
        <w:rPr>
          <w:rFonts w:ascii="Times New Roman" w:hAnsi="Times New Roman" w:cs="Times New Roman"/>
        </w:rPr>
        <w:fldChar w:fldCharType="begin"/>
      </w:r>
      <w:r w:rsidRPr="008E76C2">
        <w:rPr>
          <w:rFonts w:ascii="Times New Roman" w:hAnsi="Times New Roman" w:cs="Times New Roman"/>
        </w:rPr>
        <w:instrText xml:space="preserve"> REF _Ref53234606 \h  \* MERGEFORMAT </w:instrText>
      </w:r>
      <w:r w:rsidRPr="008E76C2">
        <w:rPr>
          <w:rFonts w:ascii="Times New Roman" w:hAnsi="Times New Roman" w:cs="Times New Roman"/>
        </w:rPr>
      </w:r>
      <w:r w:rsidRPr="008E76C2">
        <w:rPr>
          <w:rFonts w:ascii="Times New Roman" w:hAnsi="Times New Roman" w:cs="Times New Roman"/>
        </w:rPr>
        <w:fldChar w:fldCharType="separate"/>
      </w:r>
      <w:r w:rsidRPr="00C1228C">
        <w:rPr>
          <w:rFonts w:ascii="Times New Roman" w:hAnsi="Times New Roman" w:cs="Times New Roman"/>
        </w:rPr>
        <w:t>Figure S4</w:t>
      </w:r>
      <w:r w:rsidRPr="008E76C2">
        <w:rPr>
          <w:rFonts w:ascii="Times New Roman" w:hAnsi="Times New Roman" w:cs="Times New Roman"/>
        </w:rPr>
        <w:fldChar w:fldCharType="end"/>
      </w:r>
      <w:r>
        <w:rPr>
          <w:rFonts w:ascii="Times New Roman" w:hAnsi="Times New Roman" w:cs="Times New Roman"/>
        </w:rPr>
        <w:t>. The results show that EB-CBMC simulation (orange) can generate the correct isotherm as the normal CBMC simulation (blue). It also shows that the error bars of EBMC simulations at higher pressures (10</w:t>
      </w:r>
      <w:r>
        <w:rPr>
          <w:rFonts w:ascii="Times New Roman" w:hAnsi="Times New Roman" w:cs="Times New Roman"/>
          <w:vertAlign w:val="superscript"/>
        </w:rPr>
        <w:t>0</w:t>
      </w:r>
      <w:r>
        <w:rPr>
          <w:rFonts w:ascii="Times New Roman" w:hAnsi="Times New Roman" w:cs="Times New Roman"/>
        </w:rPr>
        <w:t xml:space="preserve"> Bar, 10</w:t>
      </w:r>
      <w:r>
        <w:rPr>
          <w:rFonts w:ascii="Times New Roman" w:hAnsi="Times New Roman" w:cs="Times New Roman"/>
          <w:vertAlign w:val="superscript"/>
        </w:rPr>
        <w:t>1</w:t>
      </w:r>
      <w:r>
        <w:rPr>
          <w:rFonts w:ascii="Times New Roman" w:hAnsi="Times New Roman" w:cs="Times New Roman"/>
        </w:rPr>
        <w:t xml:space="preserve"> Bar, 10</w:t>
      </w:r>
      <w:r>
        <w:rPr>
          <w:rFonts w:ascii="Times New Roman" w:hAnsi="Times New Roman" w:cs="Times New Roman"/>
          <w:vertAlign w:val="superscript"/>
        </w:rPr>
        <w:t>2</w:t>
      </w:r>
      <w:r>
        <w:rPr>
          <w:rFonts w:ascii="Times New Roman" w:hAnsi="Times New Roman" w:cs="Times New Roman"/>
        </w:rPr>
        <w:t xml:space="preserve"> Bar) are larger than those of CBMC. This indicates that EBMC increased the insertion and deletion success rate, thus creating larger fluctuations for sampling. This validates the conclusion of Snurr et al.</w:t>
      </w:r>
      <w:r>
        <w:rPr>
          <w:rFonts w:ascii="Times New Roman" w:hAnsi="Times New Roman" w:cs="Times New Roman"/>
        </w:rPr>
        <w:fldChar w:fldCharType="begin"/>
      </w:r>
      <w:r>
        <w:rPr>
          <w:rFonts w:ascii="Times New Roman" w:hAnsi="Times New Roman" w:cs="Times New Roman"/>
        </w:rPr>
        <w:instrText xml:space="preserve"> ADDIN ZOTERO_ITEM CSL_CITATION {"citationID":"CtoMnzsE","properties":{"formattedCitation":"\\super 38\\nosupersub{}","plainCitation":"38","noteIndex":0},"citationItems":[{"id":295,"uris":["http://zotero.org/users/5900770/items/HZ3W9233"],"uri":["http://zotero.org/users/5900770/items/HZ3W9233"],"itemData":{"id":295,"type":"article-journal","container-title":"The Journal of Physical Chemistry","DOI":"10.1021/j100153a051","ISSN":"0022-3654","issue":"51","journalAbbreviation":"J. Phys. Chem.","page":"13742-13752","source":"ACS Publications","title":"Prediction of adsorption of aromatic hydrocarbons in silicalite from grand canonical Monte Carlo simulations with biased insertions","volume":"97","author":[{"family":"Snurr","given":"Randall Q."},{"family":"Bell","given":"Alexis T."},{"family":"Theodorou","given":"Doros N."}],"issued":{"date-parts":[["1993",12,1]]}}}],"schema":"https://github.com/citation-style-language/schema/raw/master/csl-citation.json"} </w:instrText>
      </w:r>
      <w:r>
        <w:rPr>
          <w:rFonts w:ascii="Times New Roman" w:hAnsi="Times New Roman" w:cs="Times New Roman"/>
        </w:rPr>
        <w:fldChar w:fldCharType="separate"/>
      </w:r>
      <w:r w:rsidRPr="00E30524">
        <w:rPr>
          <w:rFonts w:ascii="Times New Roman" w:hAnsi="Times New Roman" w:cs="Times New Roman"/>
          <w:szCs w:val="24"/>
          <w:vertAlign w:val="superscript"/>
        </w:rPr>
        <w:t>38</w:t>
      </w:r>
      <w:r>
        <w:rPr>
          <w:rFonts w:ascii="Times New Roman" w:hAnsi="Times New Roman" w:cs="Times New Roman"/>
        </w:rPr>
        <w:fldChar w:fldCharType="end"/>
      </w:r>
      <w:r>
        <w:rPr>
          <w:rFonts w:ascii="Times New Roman" w:hAnsi="Times New Roman" w:cs="Times New Roman"/>
        </w:rPr>
        <w:t xml:space="preserve"> that EBMC increases the acceptance rate of insertions and deletions.  </w:t>
      </w:r>
    </w:p>
    <w:p w14:paraId="71E24E88" w14:textId="77777777" w:rsidR="0055434B" w:rsidRPr="00292A99" w:rsidRDefault="0055434B" w:rsidP="00960FE7">
      <w:pPr>
        <w:spacing w:line="480" w:lineRule="auto"/>
        <w:rPr>
          <w:rFonts w:ascii="Times New Roman" w:hAnsi="Times New Roman" w:cs="Times New Roman"/>
        </w:rPr>
      </w:pPr>
      <w:r>
        <w:rPr>
          <w:rFonts w:ascii="Times New Roman" w:hAnsi="Times New Roman" w:cs="Times New Roman"/>
        </w:rPr>
        <w:t>After the successful validation of ethane adsorption, we performed equimolar xylene isomer (pX/oX/mX) adsorption isotherm at 343 K in MIL-47. Peng-Robinson</w:t>
      </w:r>
      <w:r>
        <w:rPr>
          <w:rFonts w:ascii="Times New Roman" w:hAnsi="Times New Roman" w:cs="Times New Roman"/>
        </w:rPr>
        <w:fldChar w:fldCharType="begin"/>
      </w:r>
      <w:r>
        <w:rPr>
          <w:rFonts w:ascii="Times New Roman" w:hAnsi="Times New Roman" w:cs="Times New Roman"/>
        </w:rPr>
        <w:instrText xml:space="preserve"> ADDIN ZOTERO_ITEM CSL_CITATION {"citationID":"yXtYhW8u","properties":{"formattedCitation":"\\super 62\\nosupersub{}","plainCitation":"62","noteIndex":0},"citationItems":[{"id":505,"uris":["http://zotero.org/users/5900770/items/A3KWUG4P"],"uri":["http://zotero.org/users/5900770/items/A3KWUG4P"],"itemData":{"id":505,"type":"article-journal","container-title":"Industrial &amp; Engineering Chemistry Fundamentals","DOI":"10.1021/i160057a011","ISSN":"0196-4313, 1541-4833","issue":"1","journalAbbreviation":"Ind. Eng. Chem. Fund.","language":"en","page":"59-64","source":"DOI.org (Crossref)","title":"A New Two-Constant Equation of State","volume":"15","author":[{"family":"Peng","given":"Ding-Yu"},{"family":"Robinson","given":"Donald B."}],"issued":{"date-parts":[["1976",2]]}}}],"schema":"https://github.com/citation-style-language/schema/raw/master/csl-citation.json"}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62</w:t>
      </w:r>
      <w:r>
        <w:rPr>
          <w:rFonts w:ascii="Times New Roman" w:hAnsi="Times New Roman" w:cs="Times New Roman"/>
        </w:rPr>
        <w:fldChar w:fldCharType="end"/>
      </w:r>
      <w:r>
        <w:rPr>
          <w:rFonts w:ascii="Times New Roman" w:hAnsi="Times New Roman" w:cs="Times New Roman"/>
        </w:rPr>
        <w:t xml:space="preserve"> equation of state was used to convert pressures into fugacities. We used CB/CFC swap, CFC swap and CBMC swap moves for the GCMC simulations and their EB counterparts for the EBMC simulations. The isotherm comparison can be found in </w:t>
      </w:r>
      <w:r w:rsidRPr="00497A96">
        <w:rPr>
          <w:rFonts w:ascii="Times New Roman" w:hAnsi="Times New Roman" w:cs="Times New Roman"/>
        </w:rPr>
        <w:fldChar w:fldCharType="begin"/>
      </w:r>
      <w:r w:rsidRPr="00497A96">
        <w:rPr>
          <w:rFonts w:ascii="Times New Roman" w:hAnsi="Times New Roman" w:cs="Times New Roman"/>
        </w:rPr>
        <w:instrText xml:space="preserve"> REF _Ref53234656 \h  \* MERGEFORMAT </w:instrText>
      </w:r>
      <w:r w:rsidRPr="00497A96">
        <w:rPr>
          <w:rFonts w:ascii="Times New Roman" w:hAnsi="Times New Roman" w:cs="Times New Roman"/>
        </w:rPr>
      </w:r>
      <w:r w:rsidRPr="00497A96">
        <w:rPr>
          <w:rFonts w:ascii="Times New Roman" w:hAnsi="Times New Roman" w:cs="Times New Roman"/>
        </w:rPr>
        <w:fldChar w:fldCharType="separate"/>
      </w:r>
      <w:r w:rsidRPr="00C1228C">
        <w:rPr>
          <w:rFonts w:ascii="Times New Roman" w:hAnsi="Times New Roman" w:cs="Times New Roman"/>
        </w:rPr>
        <w:t>Figure S5</w:t>
      </w:r>
      <w:r w:rsidRPr="00497A96">
        <w:rPr>
          <w:rFonts w:ascii="Times New Roman" w:hAnsi="Times New Roman" w:cs="Times New Roman"/>
        </w:rPr>
        <w:fldChar w:fldCharType="end"/>
      </w:r>
      <w:r>
        <w:rPr>
          <w:rFonts w:ascii="Times New Roman" w:hAnsi="Times New Roman" w:cs="Times New Roman"/>
        </w:rPr>
        <w:t xml:space="preserve">. We can barely distinguish the EB-CB/CFC simulations from the CB/CFC simulations. This shows our EBMC implementation can generate reliable results. </w:t>
      </w:r>
    </w:p>
    <w:p w14:paraId="11EBB0F1" w14:textId="77777777" w:rsidR="0055434B" w:rsidRPr="00A62546" w:rsidRDefault="0055434B" w:rsidP="00960FE7">
      <w:pPr>
        <w:pStyle w:val="Heading2"/>
        <w:spacing w:line="480" w:lineRule="auto"/>
        <w:rPr>
          <w:rFonts w:ascii="Times New Roman" w:hAnsi="Times New Roman" w:cs="Times New Roman"/>
        </w:rPr>
      </w:pPr>
      <w:bookmarkStart w:id="14" w:name="_Toc49922106"/>
      <w:r w:rsidRPr="00A62546">
        <w:rPr>
          <w:rFonts w:ascii="Times New Roman" w:hAnsi="Times New Roman" w:cs="Times New Roman"/>
        </w:rPr>
        <w:t>3.</w:t>
      </w:r>
      <w:r>
        <w:rPr>
          <w:rFonts w:ascii="Times New Roman" w:hAnsi="Times New Roman" w:cs="Times New Roman"/>
        </w:rPr>
        <w:t>2</w:t>
      </w:r>
      <w:r w:rsidRPr="00A62546">
        <w:rPr>
          <w:rFonts w:ascii="Times New Roman" w:hAnsi="Times New Roman" w:cs="Times New Roman"/>
        </w:rPr>
        <w:t xml:space="preserve"> MTW COMPARISON</w:t>
      </w:r>
      <w:bookmarkEnd w:id="14"/>
    </w:p>
    <w:p w14:paraId="19EFD902" w14:textId="77777777" w:rsidR="0055434B" w:rsidRPr="00A62546" w:rsidRDefault="0055434B" w:rsidP="00960FE7">
      <w:pPr>
        <w:spacing w:line="480" w:lineRule="auto"/>
        <w:rPr>
          <w:rFonts w:ascii="Times New Roman" w:hAnsi="Times New Roman" w:cs="Times New Roman"/>
        </w:rPr>
      </w:pPr>
      <w:r>
        <w:rPr>
          <w:rFonts w:ascii="Times New Roman" w:hAnsi="Times New Roman" w:cs="Times New Roman"/>
        </w:rPr>
        <w:t xml:space="preserve">Our next testing structure is the MTW zeolite. We simulated pX using the TSX model in MTW at 433 K and </w:t>
      </w:r>
      <w:r w:rsidRPr="00425BAC">
        <w:rPr>
          <w:rFonts w:ascii="Times New Roman" w:hAnsi="Times New Roman" w:cs="Times New Roman"/>
        </w:rPr>
        <w:t>10</w:t>
      </w:r>
      <w:r>
        <w:rPr>
          <w:rFonts w:ascii="Times New Roman" w:hAnsi="Times New Roman" w:cs="Times New Roman"/>
          <w:vertAlign w:val="superscript"/>
        </w:rPr>
        <w:t>3</w:t>
      </w:r>
      <w:r>
        <w:rPr>
          <w:rFonts w:ascii="Times New Roman" w:hAnsi="Times New Roman" w:cs="Times New Roman"/>
        </w:rPr>
        <w:t xml:space="preserve"> Bar fugacity. For comparison, we simulated the same system using the full model for pX and EB-CB/CFC. </w:t>
      </w:r>
      <w:r w:rsidRPr="00A62546">
        <w:rPr>
          <w:rFonts w:ascii="Times New Roman" w:hAnsi="Times New Roman" w:cs="Times New Roman"/>
        </w:rPr>
        <w:t>The comparison</w:t>
      </w:r>
      <w:r>
        <w:rPr>
          <w:rFonts w:ascii="Times New Roman" w:hAnsi="Times New Roman" w:cs="Times New Roman"/>
        </w:rPr>
        <w:t xml:space="preserve"> snapshot</w:t>
      </w:r>
      <w:r w:rsidRPr="00A62546">
        <w:rPr>
          <w:rFonts w:ascii="Times New Roman" w:hAnsi="Times New Roman" w:cs="Times New Roman"/>
        </w:rPr>
        <w:t xml:space="preserve"> is shown in </w:t>
      </w:r>
      <w:r w:rsidRPr="001A0421">
        <w:rPr>
          <w:rFonts w:ascii="Times New Roman" w:hAnsi="Times New Roman" w:cs="Times New Roman"/>
        </w:rPr>
        <w:fldChar w:fldCharType="begin"/>
      </w:r>
      <w:r w:rsidRPr="001A0421">
        <w:rPr>
          <w:rFonts w:ascii="Times New Roman" w:hAnsi="Times New Roman" w:cs="Times New Roman"/>
        </w:rPr>
        <w:instrText xml:space="preserve"> REF _Ref53192725 \h  \* MERGEFORMAT </w:instrText>
      </w:r>
      <w:r w:rsidRPr="001A0421">
        <w:rPr>
          <w:rFonts w:ascii="Times New Roman" w:hAnsi="Times New Roman" w:cs="Times New Roman"/>
        </w:rPr>
      </w:r>
      <w:r w:rsidRPr="001A0421">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2</w:t>
      </w:r>
      <w:r w:rsidRPr="001A0421">
        <w:rPr>
          <w:rFonts w:ascii="Times New Roman" w:hAnsi="Times New Roman" w:cs="Times New Roman"/>
        </w:rPr>
        <w:fldChar w:fldCharType="end"/>
      </w:r>
      <w:r w:rsidRPr="00A62546">
        <w:rPr>
          <w:rFonts w:ascii="Times New Roman" w:hAnsi="Times New Roman" w:cs="Times New Roman"/>
        </w:rPr>
        <w:t>.</w:t>
      </w:r>
      <w:r>
        <w:rPr>
          <w:rFonts w:ascii="Times New Roman" w:hAnsi="Times New Roman" w:cs="Times New Roman"/>
        </w:rPr>
        <w:t xml:space="preserve"> It</w:t>
      </w:r>
      <w:r w:rsidRPr="00A62546">
        <w:rPr>
          <w:rFonts w:ascii="Times New Roman" w:hAnsi="Times New Roman" w:cs="Times New Roman"/>
        </w:rPr>
        <w:t xml:space="preserve"> indicates that the TSX can reproduce the orientations of pX molecules in the full model simulation with a few defects. However, the channel with wrong-oriented pX molecules </w:t>
      </w:r>
      <w:r>
        <w:rPr>
          <w:rFonts w:ascii="Times New Roman" w:hAnsi="Times New Roman" w:cs="Times New Roman"/>
        </w:rPr>
        <w:t xml:space="preserve">(red-circled in </w:t>
      </w:r>
      <w:r w:rsidRPr="00AB6C1E">
        <w:rPr>
          <w:rFonts w:ascii="Times New Roman" w:hAnsi="Times New Roman" w:cs="Times New Roman"/>
        </w:rPr>
        <w:fldChar w:fldCharType="begin"/>
      </w:r>
      <w:r w:rsidRPr="00AB6C1E">
        <w:rPr>
          <w:rFonts w:ascii="Times New Roman" w:hAnsi="Times New Roman" w:cs="Times New Roman"/>
        </w:rPr>
        <w:instrText xml:space="preserve"> REF _Ref53192725 \h  \* MERGEFORMAT </w:instrText>
      </w:r>
      <w:r w:rsidRPr="00AB6C1E">
        <w:rPr>
          <w:rFonts w:ascii="Times New Roman" w:hAnsi="Times New Roman" w:cs="Times New Roman"/>
        </w:rPr>
      </w:r>
      <w:r w:rsidRPr="00AB6C1E">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2</w:t>
      </w:r>
      <w:r w:rsidRPr="00AB6C1E">
        <w:rPr>
          <w:rFonts w:ascii="Times New Roman" w:hAnsi="Times New Roman" w:cs="Times New Roman"/>
        </w:rPr>
        <w:fldChar w:fldCharType="end"/>
      </w:r>
      <w:r>
        <w:rPr>
          <w:rFonts w:ascii="Times New Roman" w:hAnsi="Times New Roman" w:cs="Times New Roman"/>
        </w:rPr>
        <w:t xml:space="preserve">, middle) </w:t>
      </w:r>
      <w:r w:rsidRPr="00A62546">
        <w:rPr>
          <w:rFonts w:ascii="Times New Roman" w:hAnsi="Times New Roman" w:cs="Times New Roman"/>
        </w:rPr>
        <w:t>will never reach its saturation loading, which is six pX molecules per channel. Another thing we need to point out is that for the full model, although the packing or pX is extremely tight, there is one channel with the opposite orientation from the rest</w:t>
      </w:r>
      <w:r>
        <w:rPr>
          <w:rFonts w:ascii="Times New Roman" w:hAnsi="Times New Roman" w:cs="Times New Roman"/>
        </w:rPr>
        <w:t xml:space="preserve"> (green-circled in </w:t>
      </w:r>
      <w:r w:rsidRPr="00AB6C1E">
        <w:rPr>
          <w:rFonts w:ascii="Times New Roman" w:hAnsi="Times New Roman" w:cs="Times New Roman"/>
        </w:rPr>
        <w:fldChar w:fldCharType="begin"/>
      </w:r>
      <w:r w:rsidRPr="00AB6C1E">
        <w:rPr>
          <w:rFonts w:ascii="Times New Roman" w:hAnsi="Times New Roman" w:cs="Times New Roman"/>
        </w:rPr>
        <w:instrText xml:space="preserve"> REF _Ref53192725 \h  \* MERGEFORMAT </w:instrText>
      </w:r>
      <w:r w:rsidRPr="00AB6C1E">
        <w:rPr>
          <w:rFonts w:ascii="Times New Roman" w:hAnsi="Times New Roman" w:cs="Times New Roman"/>
        </w:rPr>
      </w:r>
      <w:r w:rsidRPr="00AB6C1E">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2</w:t>
      </w:r>
      <w:r w:rsidRPr="00AB6C1E">
        <w:rPr>
          <w:rFonts w:ascii="Times New Roman" w:hAnsi="Times New Roman" w:cs="Times New Roman"/>
        </w:rPr>
        <w:fldChar w:fldCharType="end"/>
      </w:r>
      <w:r>
        <w:rPr>
          <w:rFonts w:ascii="Times New Roman" w:hAnsi="Times New Roman" w:cs="Times New Roman"/>
        </w:rPr>
        <w:t>, right)</w:t>
      </w:r>
      <w:r w:rsidRPr="00A62546">
        <w:rPr>
          <w:rFonts w:ascii="Times New Roman" w:hAnsi="Times New Roman" w:cs="Times New Roman"/>
        </w:rPr>
        <w:t xml:space="preserve">. This indicates that there is a rotational degree of freedom (RDOF) for the pX molecules inside the channels around the methyl axis. </w:t>
      </w:r>
      <w:r>
        <w:rPr>
          <w:rFonts w:ascii="Times New Roman" w:hAnsi="Times New Roman" w:cs="Times New Roman"/>
        </w:rPr>
        <w:t>Although the selection of orientation of a channel is random and the two orientations are equivalent, d</w:t>
      </w:r>
      <w:r w:rsidRPr="00A62546">
        <w:rPr>
          <w:rFonts w:ascii="Times New Roman" w:hAnsi="Times New Roman" w:cs="Times New Roman"/>
        </w:rPr>
        <w:t>uring a full-model simulation, this RDOF requires the simulation to take longer time and more cycles to turn all pX molecules in one channel to have the same orientation</w:t>
      </w:r>
      <w:r>
        <w:rPr>
          <w:rFonts w:ascii="Times New Roman" w:hAnsi="Times New Roman" w:cs="Times New Roman"/>
        </w:rPr>
        <w:t xml:space="preserve">. </w:t>
      </w:r>
      <w:r w:rsidRPr="00A62546">
        <w:rPr>
          <w:rFonts w:ascii="Times New Roman" w:hAnsi="Times New Roman" w:cs="Times New Roman"/>
        </w:rPr>
        <w:t xml:space="preserve">The TSX model ignores this RDOF by representing the benzene ring with an </w:t>
      </w:r>
      <w:r>
        <w:rPr>
          <w:rFonts w:ascii="Times New Roman" w:hAnsi="Times New Roman" w:cs="Times New Roman"/>
        </w:rPr>
        <w:t>AB</w:t>
      </w:r>
      <w:r w:rsidRPr="00A62546">
        <w:rPr>
          <w:rFonts w:ascii="Times New Roman" w:hAnsi="Times New Roman" w:cs="Times New Roman"/>
        </w:rPr>
        <w:t xml:space="preserve"> pseudo-atom. This allows the simulation to converge faster because three-site model simulations will only need to </w:t>
      </w:r>
      <w:r>
        <w:rPr>
          <w:rFonts w:ascii="Times New Roman" w:hAnsi="Times New Roman" w:cs="Times New Roman"/>
        </w:rPr>
        <w:t>equilibrate</w:t>
      </w:r>
      <w:r w:rsidRPr="00A62546">
        <w:rPr>
          <w:rFonts w:ascii="Times New Roman" w:hAnsi="Times New Roman" w:cs="Times New Roman"/>
        </w:rPr>
        <w:t xml:space="preserve"> the methyl group orientations. </w:t>
      </w:r>
    </w:p>
    <w:p w14:paraId="2164D1D5" w14:textId="77777777" w:rsidR="0055434B" w:rsidRPr="00A62546" w:rsidRDefault="0055434B" w:rsidP="00960FE7">
      <w:pPr>
        <w:spacing w:line="480" w:lineRule="auto"/>
        <w:jc w:val="center"/>
        <w:rPr>
          <w:rFonts w:ascii="Times New Roman" w:hAnsi="Times New Roman" w:cs="Times New Roman"/>
        </w:rPr>
      </w:pPr>
      <w:r>
        <w:rPr>
          <w:noProof/>
        </w:rPr>
        <w:drawing>
          <wp:inline distT="0" distB="0" distL="0" distR="0" wp14:anchorId="7C88D090" wp14:editId="27B62F4E">
            <wp:extent cx="5943600" cy="18796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r>
        <w:rPr>
          <w:rFonts w:ascii="Times New Roman" w:hAnsi="Times New Roman" w:cs="Times New Roman"/>
        </w:rPr>
        <w:t xml:space="preserve"> </w:t>
      </w:r>
    </w:p>
    <w:p w14:paraId="33D2A362" w14:textId="77777777" w:rsidR="0055434B" w:rsidRPr="005171E2" w:rsidRDefault="0055434B" w:rsidP="00B73C00">
      <w:pPr>
        <w:pStyle w:val="BalloonText"/>
        <w:spacing w:line="480" w:lineRule="auto"/>
        <w:jc w:val="center"/>
        <w:rPr>
          <w:rFonts w:ascii="Times New Roman" w:hAnsi="Times New Roman" w:cs="Times New Roman"/>
          <w:i/>
          <w:iCs/>
          <w:sz w:val="22"/>
          <w:szCs w:val="22"/>
        </w:rPr>
      </w:pPr>
      <w:bookmarkStart w:id="15" w:name="_Ref53192725"/>
      <w:r w:rsidRPr="0003746A">
        <w:rPr>
          <w:rFonts w:ascii="Times New Roman" w:hAnsi="Times New Roman" w:cs="Times New Roman"/>
          <w:b/>
          <w:bCs/>
          <w:sz w:val="22"/>
          <w:szCs w:val="22"/>
        </w:rPr>
        <w:t xml:space="preserve">Figure </w:t>
      </w:r>
      <w:r w:rsidRPr="0003746A">
        <w:rPr>
          <w:rFonts w:ascii="Times New Roman" w:hAnsi="Times New Roman" w:cs="Times New Roman"/>
          <w:b/>
          <w:bCs/>
          <w:i/>
          <w:iCs/>
          <w:sz w:val="22"/>
          <w:szCs w:val="22"/>
        </w:rPr>
        <w:fldChar w:fldCharType="begin"/>
      </w:r>
      <w:r w:rsidRPr="0003746A">
        <w:rPr>
          <w:rFonts w:ascii="Times New Roman" w:hAnsi="Times New Roman" w:cs="Times New Roman"/>
          <w:b/>
          <w:bCs/>
          <w:sz w:val="22"/>
          <w:szCs w:val="22"/>
        </w:rPr>
        <w:instrText xml:space="preserve"> SEQ Figure \* ARABIC </w:instrText>
      </w:r>
      <w:r w:rsidRPr="0003746A">
        <w:rPr>
          <w:rFonts w:ascii="Times New Roman" w:hAnsi="Times New Roman" w:cs="Times New Roman"/>
          <w:b/>
          <w:bCs/>
          <w:i/>
          <w:iCs/>
          <w:sz w:val="22"/>
          <w:szCs w:val="22"/>
        </w:rPr>
        <w:fldChar w:fldCharType="separate"/>
      </w:r>
      <w:r>
        <w:rPr>
          <w:rFonts w:ascii="Times New Roman" w:hAnsi="Times New Roman" w:cs="Times New Roman"/>
          <w:b/>
          <w:bCs/>
          <w:noProof/>
          <w:sz w:val="22"/>
          <w:szCs w:val="22"/>
        </w:rPr>
        <w:t>2</w:t>
      </w:r>
      <w:r w:rsidRPr="0003746A">
        <w:rPr>
          <w:rFonts w:ascii="Times New Roman" w:hAnsi="Times New Roman" w:cs="Times New Roman"/>
          <w:b/>
          <w:bCs/>
          <w:i/>
          <w:iCs/>
          <w:sz w:val="22"/>
          <w:szCs w:val="22"/>
        </w:rPr>
        <w:fldChar w:fldCharType="end"/>
      </w:r>
      <w:bookmarkEnd w:id="15"/>
      <w:r w:rsidRPr="0003746A">
        <w:rPr>
          <w:rFonts w:ascii="Times New Roman" w:hAnsi="Times New Roman" w:cs="Times New Roman"/>
          <w:b/>
          <w:bCs/>
          <w:sz w:val="22"/>
          <w:szCs w:val="22"/>
        </w:rPr>
        <w:t>.</w:t>
      </w:r>
      <w:r w:rsidRPr="005171E2">
        <w:rPr>
          <w:rFonts w:ascii="Times New Roman" w:hAnsi="Times New Roman" w:cs="Times New Roman"/>
          <w:sz w:val="22"/>
          <w:szCs w:val="22"/>
        </w:rPr>
        <w:t xml:space="preserve"> Left: Empty MTW framework (red: ox</w:t>
      </w:r>
      <w:r>
        <w:rPr>
          <w:rFonts w:ascii="Times New Roman" w:hAnsi="Times New Roman" w:cs="Times New Roman"/>
          <w:sz w:val="22"/>
          <w:szCs w:val="22"/>
        </w:rPr>
        <w:t>y</w:t>
      </w:r>
      <w:r w:rsidRPr="005171E2">
        <w:rPr>
          <w:rFonts w:ascii="Times New Roman" w:hAnsi="Times New Roman" w:cs="Times New Roman"/>
          <w:sz w:val="22"/>
          <w:szCs w:val="22"/>
        </w:rPr>
        <w:t>gen, gold: silicon). Middle: snapshot of TSX model pX in MTW at 433 K and 10</w:t>
      </w:r>
      <w:r w:rsidRPr="005171E2">
        <w:rPr>
          <w:rFonts w:ascii="Times New Roman" w:hAnsi="Times New Roman" w:cs="Times New Roman"/>
          <w:sz w:val="22"/>
          <w:szCs w:val="22"/>
          <w:vertAlign w:val="superscript"/>
        </w:rPr>
        <w:t>3</w:t>
      </w:r>
      <w:r w:rsidRPr="005171E2">
        <w:rPr>
          <w:rFonts w:ascii="Times New Roman" w:hAnsi="Times New Roman" w:cs="Times New Roman"/>
          <w:sz w:val="22"/>
          <w:szCs w:val="22"/>
        </w:rPr>
        <w:t xml:space="preserve"> Bar fugacity, simulated using CB/CFC. Right: snapshot of full model pX within MTW at the same condition, simulated using EB-CB/CFC. For the middle and right plot, the structure was deleted to show the pX molecules clearly.</w:t>
      </w:r>
      <w:r>
        <w:rPr>
          <w:rFonts w:ascii="Times New Roman" w:hAnsi="Times New Roman" w:cs="Times New Roman"/>
          <w:sz w:val="22"/>
          <w:szCs w:val="22"/>
        </w:rPr>
        <w:t xml:space="preserve"> All the sub-snapshots share the same point of view.</w:t>
      </w:r>
    </w:p>
    <w:p w14:paraId="32D2B9A0"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We then tested equimolar mixture </w:t>
      </w:r>
      <w:r>
        <w:rPr>
          <w:rFonts w:ascii="Times New Roman" w:hAnsi="Times New Roman" w:cs="Times New Roman"/>
        </w:rPr>
        <w:t xml:space="preserve">of pX/oX/mX </w:t>
      </w:r>
      <w:r w:rsidRPr="00A62546">
        <w:rPr>
          <w:rFonts w:ascii="Times New Roman" w:hAnsi="Times New Roman" w:cs="Times New Roman"/>
        </w:rPr>
        <w:t>simulation for MTW zeolite at the same condition</w:t>
      </w:r>
      <w:r>
        <w:rPr>
          <w:rFonts w:ascii="Times New Roman" w:hAnsi="Times New Roman" w:cs="Times New Roman"/>
        </w:rPr>
        <w:t xml:space="preserve"> (433 K, 10</w:t>
      </w:r>
      <w:r>
        <w:rPr>
          <w:rFonts w:ascii="Times New Roman" w:hAnsi="Times New Roman" w:cs="Times New Roman"/>
          <w:vertAlign w:val="superscript"/>
        </w:rPr>
        <w:t>3</w:t>
      </w:r>
      <w:r>
        <w:rPr>
          <w:rFonts w:ascii="Times New Roman" w:hAnsi="Times New Roman" w:cs="Times New Roman"/>
        </w:rPr>
        <w:t xml:space="preserve"> Bar fugacity)</w:t>
      </w:r>
      <w:r w:rsidRPr="00A62546">
        <w:rPr>
          <w:rFonts w:ascii="Times New Roman" w:hAnsi="Times New Roman" w:cs="Times New Roman"/>
        </w:rPr>
        <w:t xml:space="preserve"> using </w:t>
      </w:r>
      <w:r>
        <w:rPr>
          <w:rFonts w:ascii="Times New Roman" w:hAnsi="Times New Roman" w:cs="Times New Roman"/>
        </w:rPr>
        <w:t xml:space="preserve">CB/CFC for </w:t>
      </w:r>
      <w:r w:rsidRPr="00A62546">
        <w:rPr>
          <w:rFonts w:ascii="Times New Roman" w:hAnsi="Times New Roman" w:cs="Times New Roman"/>
        </w:rPr>
        <w:t xml:space="preserve">TSX </w:t>
      </w:r>
      <w:r>
        <w:rPr>
          <w:rFonts w:ascii="Times New Roman" w:hAnsi="Times New Roman" w:cs="Times New Roman"/>
        </w:rPr>
        <w:t xml:space="preserve">model </w:t>
      </w:r>
      <w:r w:rsidRPr="00A62546">
        <w:rPr>
          <w:rFonts w:ascii="Times New Roman" w:hAnsi="Times New Roman" w:cs="Times New Roman"/>
        </w:rPr>
        <w:t>and EB</w:t>
      </w:r>
      <w:r>
        <w:rPr>
          <w:rFonts w:ascii="Times New Roman" w:hAnsi="Times New Roman" w:cs="Times New Roman"/>
        </w:rPr>
        <w:t>-</w:t>
      </w:r>
      <w:r w:rsidRPr="00A62546">
        <w:rPr>
          <w:rFonts w:ascii="Times New Roman" w:hAnsi="Times New Roman" w:cs="Times New Roman"/>
        </w:rPr>
        <w:t>CB</w:t>
      </w:r>
      <w:r>
        <w:rPr>
          <w:rFonts w:ascii="Times New Roman" w:hAnsi="Times New Roman" w:cs="Times New Roman"/>
        </w:rPr>
        <w:t>/CF</w:t>
      </w:r>
      <w:r w:rsidRPr="00A62546">
        <w:rPr>
          <w:rFonts w:ascii="Times New Roman" w:hAnsi="Times New Roman" w:cs="Times New Roman"/>
        </w:rPr>
        <w:t xml:space="preserve">C </w:t>
      </w:r>
      <w:r>
        <w:rPr>
          <w:rFonts w:ascii="Times New Roman" w:hAnsi="Times New Roman" w:cs="Times New Roman"/>
        </w:rPr>
        <w:t>for full model</w:t>
      </w:r>
      <w:r w:rsidRPr="00A62546">
        <w:rPr>
          <w:rFonts w:ascii="Times New Roman" w:hAnsi="Times New Roman" w:cs="Times New Roman"/>
        </w:rPr>
        <w:t xml:space="preserve">. </w:t>
      </w:r>
      <w:r>
        <w:rPr>
          <w:rFonts w:ascii="Times New Roman" w:hAnsi="Times New Roman" w:cs="Times New Roman"/>
        </w:rPr>
        <w:t xml:space="preserve">The full model snapshot is shown in </w:t>
      </w:r>
      <w:r w:rsidRPr="00BB2D25">
        <w:rPr>
          <w:rFonts w:ascii="Times New Roman" w:hAnsi="Times New Roman" w:cs="Times New Roman"/>
        </w:rPr>
        <w:fldChar w:fldCharType="begin"/>
      </w:r>
      <w:r w:rsidRPr="00BB2D25">
        <w:rPr>
          <w:rFonts w:ascii="Times New Roman" w:hAnsi="Times New Roman" w:cs="Times New Roman"/>
        </w:rPr>
        <w:instrText xml:space="preserve"> REF _Ref65946642 \h  \* MERGEFORMAT </w:instrText>
      </w:r>
      <w:r w:rsidRPr="00BB2D25">
        <w:rPr>
          <w:rFonts w:ascii="Times New Roman" w:hAnsi="Times New Roman" w:cs="Times New Roman"/>
        </w:rPr>
      </w:r>
      <w:r w:rsidRPr="00BB2D25">
        <w:rPr>
          <w:rFonts w:ascii="Times New Roman" w:hAnsi="Times New Roman" w:cs="Times New Roman"/>
        </w:rPr>
        <w:fldChar w:fldCharType="separate"/>
      </w:r>
      <w:r w:rsidRPr="00C1228C">
        <w:rPr>
          <w:rFonts w:ascii="Times New Roman" w:hAnsi="Times New Roman" w:cs="Times New Roman"/>
        </w:rPr>
        <w:t>Figure S6</w:t>
      </w:r>
      <w:r w:rsidRPr="00BB2D25">
        <w:rPr>
          <w:rFonts w:ascii="Times New Roman" w:hAnsi="Times New Roman" w:cs="Times New Roman"/>
        </w:rPr>
        <w:fldChar w:fldCharType="end"/>
      </w:r>
      <w:r>
        <w:rPr>
          <w:rFonts w:ascii="Times New Roman" w:hAnsi="Times New Roman" w:cs="Times New Roman"/>
        </w:rPr>
        <w:t xml:space="preserve">. The full model simulation snapshot yielded invidivual loadings for pX/oX/mX = 33/1/0, which corresponds to 1.09/0.03/0.0 mol/kg. The full-model averaged loadings for pX/oX/mX were 1.136/0.022/0.0 with error bars of 0.03/0.022/0.028 mol/kg. </w:t>
      </w:r>
      <w:r w:rsidRPr="00A62546">
        <w:rPr>
          <w:rFonts w:ascii="Times New Roman" w:hAnsi="Times New Roman" w:cs="Times New Roman"/>
        </w:rPr>
        <w:t xml:space="preserve">The TSX resulting snapshots are shown in </w:t>
      </w:r>
      <w:r w:rsidRPr="005A357A">
        <w:rPr>
          <w:rFonts w:ascii="Times New Roman" w:hAnsi="Times New Roman" w:cs="Times New Roman"/>
        </w:rPr>
        <w:fldChar w:fldCharType="begin"/>
      </w:r>
      <w:r w:rsidRPr="005A357A">
        <w:rPr>
          <w:rFonts w:ascii="Times New Roman" w:hAnsi="Times New Roman" w:cs="Times New Roman"/>
        </w:rPr>
        <w:instrText xml:space="preserve"> REF _Ref53192868 \h  \* MERGEFORMAT </w:instrText>
      </w:r>
      <w:r w:rsidRPr="005A357A">
        <w:rPr>
          <w:rFonts w:ascii="Times New Roman" w:hAnsi="Times New Roman" w:cs="Times New Roman"/>
        </w:rPr>
      </w:r>
      <w:r w:rsidRPr="005A357A">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3</w:t>
      </w:r>
      <w:r w:rsidRPr="005A357A">
        <w:rPr>
          <w:rFonts w:ascii="Times New Roman" w:hAnsi="Times New Roman" w:cs="Times New Roman"/>
        </w:rPr>
        <w:fldChar w:fldCharType="end"/>
      </w:r>
      <w:r w:rsidRPr="00A62546">
        <w:rPr>
          <w:rFonts w:ascii="Times New Roman" w:hAnsi="Times New Roman" w:cs="Times New Roman"/>
        </w:rPr>
        <w:t xml:space="preserve">. </w:t>
      </w:r>
      <w:r>
        <w:rPr>
          <w:rFonts w:ascii="Times New Roman" w:hAnsi="Times New Roman" w:cs="Times New Roman"/>
        </w:rPr>
        <w:t xml:space="preserve">The individual loadings of pX/oX/mX = 29/0/5 molecules, which corresponds to 0.99/0.0/0.17 mol/kg. The TSX model averaged loadings for pX/oX/mX were 0.984/0.0002/0.197 with error bars of 0.001/0.0003/0.0001 mol/kg. Because of the fractional molecule introduced by CB/CFC algorithm, the fluctuation caused a channel of pX (the channel above the circled one) has only 5 molecules. There is also </w:t>
      </w:r>
      <w:r w:rsidRPr="00A62546">
        <w:rPr>
          <w:rFonts w:ascii="Times New Roman" w:hAnsi="Times New Roman" w:cs="Times New Roman"/>
        </w:rPr>
        <w:t>one channel</w:t>
      </w:r>
      <w:r>
        <w:rPr>
          <w:rFonts w:ascii="Times New Roman" w:hAnsi="Times New Roman" w:cs="Times New Roman"/>
        </w:rPr>
        <w:t xml:space="preserve">, circled in </w:t>
      </w:r>
      <w:r w:rsidRPr="00A32B0B">
        <w:rPr>
          <w:rFonts w:ascii="Times New Roman" w:hAnsi="Times New Roman" w:cs="Times New Roman"/>
        </w:rPr>
        <w:fldChar w:fldCharType="begin"/>
      </w:r>
      <w:r w:rsidRPr="00A32B0B">
        <w:rPr>
          <w:rFonts w:ascii="Times New Roman" w:hAnsi="Times New Roman" w:cs="Times New Roman"/>
        </w:rPr>
        <w:instrText xml:space="preserve"> REF _Ref53192868 \h  \* MERGEFORMAT </w:instrText>
      </w:r>
      <w:r w:rsidRPr="00A32B0B">
        <w:rPr>
          <w:rFonts w:ascii="Times New Roman" w:hAnsi="Times New Roman" w:cs="Times New Roman"/>
        </w:rPr>
      </w:r>
      <w:r w:rsidRPr="00A32B0B">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3</w:t>
      </w:r>
      <w:r w:rsidRPr="00A32B0B">
        <w:rPr>
          <w:rFonts w:ascii="Times New Roman" w:hAnsi="Times New Roman" w:cs="Times New Roman"/>
        </w:rPr>
        <w:fldChar w:fldCharType="end"/>
      </w:r>
      <w:r>
        <w:rPr>
          <w:rFonts w:ascii="Times New Roman" w:hAnsi="Times New Roman" w:cs="Times New Roman"/>
        </w:rPr>
        <w:t>,</w:t>
      </w:r>
      <w:r w:rsidRPr="00A62546">
        <w:rPr>
          <w:rFonts w:ascii="Times New Roman" w:hAnsi="Times New Roman" w:cs="Times New Roman"/>
        </w:rPr>
        <w:t xml:space="preserve"> with mX stacking, thus reduced the pX loading and reduced pX-selectivity. However, while the other channels filled with 6 pX molecules, it is hard for the channel with mX molecules to fill up. This is due to the difference in positions of methyl groups in pX and mX. If mX wants its methyl groups in the favorable positions, it needs to tilt its orientation a little bit, which eventually takes up the space for a sixth molecule.</w:t>
      </w:r>
    </w:p>
    <w:p w14:paraId="5927EC7D" w14:textId="77777777" w:rsidR="0055434B" w:rsidRPr="00A62546" w:rsidRDefault="0055434B" w:rsidP="00960FE7">
      <w:pPr>
        <w:spacing w:line="480" w:lineRule="auto"/>
        <w:jc w:val="center"/>
        <w:rPr>
          <w:rFonts w:ascii="Times New Roman" w:hAnsi="Times New Roman" w:cs="Times New Roman"/>
        </w:rPr>
      </w:pPr>
      <w:r>
        <w:rPr>
          <w:noProof/>
        </w:rPr>
        <w:drawing>
          <wp:inline distT="0" distB="0" distL="0" distR="0" wp14:anchorId="13419B14" wp14:editId="56E71CA4">
            <wp:extent cx="5943600" cy="25311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31110"/>
                    </a:xfrm>
                    <a:prstGeom prst="rect">
                      <a:avLst/>
                    </a:prstGeom>
                    <a:noFill/>
                    <a:ln>
                      <a:noFill/>
                    </a:ln>
                  </pic:spPr>
                </pic:pic>
              </a:graphicData>
            </a:graphic>
          </wp:inline>
        </w:drawing>
      </w:r>
    </w:p>
    <w:p w14:paraId="6BA86E8B" w14:textId="77777777" w:rsidR="0055434B" w:rsidRPr="00781D28" w:rsidRDefault="0055434B" w:rsidP="00781D28">
      <w:pPr>
        <w:pStyle w:val="BalloonText"/>
        <w:spacing w:line="480" w:lineRule="auto"/>
        <w:jc w:val="center"/>
        <w:rPr>
          <w:rFonts w:ascii="Times New Roman" w:hAnsi="Times New Roman" w:cs="Times New Roman"/>
          <w:i/>
          <w:iCs/>
          <w:sz w:val="22"/>
          <w:szCs w:val="22"/>
        </w:rPr>
      </w:pPr>
      <w:bookmarkStart w:id="16" w:name="_Ref53192868"/>
      <w:r w:rsidRPr="0072582B">
        <w:rPr>
          <w:rFonts w:ascii="Times New Roman" w:hAnsi="Times New Roman" w:cs="Times New Roman"/>
          <w:b/>
          <w:bCs/>
          <w:sz w:val="22"/>
          <w:szCs w:val="22"/>
        </w:rPr>
        <w:t xml:space="preserve">Figure </w:t>
      </w:r>
      <w:r w:rsidRPr="0072582B">
        <w:rPr>
          <w:rFonts w:ascii="Times New Roman" w:hAnsi="Times New Roman" w:cs="Times New Roman"/>
          <w:b/>
          <w:bCs/>
          <w:i/>
          <w:iCs/>
          <w:sz w:val="22"/>
          <w:szCs w:val="22"/>
        </w:rPr>
        <w:fldChar w:fldCharType="begin"/>
      </w:r>
      <w:r w:rsidRPr="0072582B">
        <w:rPr>
          <w:rFonts w:ascii="Times New Roman" w:hAnsi="Times New Roman" w:cs="Times New Roman"/>
          <w:b/>
          <w:bCs/>
          <w:sz w:val="22"/>
          <w:szCs w:val="22"/>
        </w:rPr>
        <w:instrText xml:space="preserve"> SEQ Figure \* ARABIC </w:instrText>
      </w:r>
      <w:r w:rsidRPr="0072582B">
        <w:rPr>
          <w:rFonts w:ascii="Times New Roman" w:hAnsi="Times New Roman" w:cs="Times New Roman"/>
          <w:b/>
          <w:bCs/>
          <w:i/>
          <w:iCs/>
          <w:sz w:val="22"/>
          <w:szCs w:val="22"/>
        </w:rPr>
        <w:fldChar w:fldCharType="separate"/>
      </w:r>
      <w:r>
        <w:rPr>
          <w:rFonts w:ascii="Times New Roman" w:hAnsi="Times New Roman" w:cs="Times New Roman"/>
          <w:b/>
          <w:bCs/>
          <w:noProof/>
          <w:sz w:val="22"/>
          <w:szCs w:val="22"/>
        </w:rPr>
        <w:t>3</w:t>
      </w:r>
      <w:r w:rsidRPr="0072582B">
        <w:rPr>
          <w:rFonts w:ascii="Times New Roman" w:hAnsi="Times New Roman" w:cs="Times New Roman"/>
          <w:b/>
          <w:bCs/>
          <w:i/>
          <w:iCs/>
          <w:sz w:val="22"/>
          <w:szCs w:val="22"/>
        </w:rPr>
        <w:fldChar w:fldCharType="end"/>
      </w:r>
      <w:bookmarkEnd w:id="16"/>
      <w:r w:rsidRPr="0072582B">
        <w:rPr>
          <w:rFonts w:ascii="Times New Roman" w:hAnsi="Times New Roman" w:cs="Times New Roman"/>
          <w:b/>
          <w:bCs/>
          <w:sz w:val="22"/>
          <w:szCs w:val="22"/>
        </w:rPr>
        <w:t>.</w:t>
      </w:r>
      <w:r w:rsidRPr="00781D28">
        <w:rPr>
          <w:rFonts w:ascii="Times New Roman" w:hAnsi="Times New Roman" w:cs="Times New Roman"/>
          <w:sz w:val="22"/>
          <w:szCs w:val="22"/>
        </w:rPr>
        <w:t xml:space="preserve"> Equimolar xylene isomers adsorption using the TSX model at 433 K and 10</w:t>
      </w:r>
      <w:r w:rsidRPr="00781D28">
        <w:rPr>
          <w:rFonts w:ascii="Times New Roman" w:hAnsi="Times New Roman" w:cs="Times New Roman"/>
          <w:sz w:val="22"/>
          <w:szCs w:val="22"/>
          <w:vertAlign w:val="superscript"/>
        </w:rPr>
        <w:t>3</w:t>
      </w:r>
      <w:r w:rsidRPr="00781D28">
        <w:rPr>
          <w:rFonts w:ascii="Times New Roman" w:hAnsi="Times New Roman" w:cs="Times New Roman"/>
          <w:sz w:val="22"/>
          <w:szCs w:val="22"/>
        </w:rPr>
        <w:t xml:space="preserve"> Bar fugacity in MTW zeolite. To show the packing directly, we deleted the zeolite atoms from the snapshot. For the figure on the right, we tilted the box to show the packing style of all the molecules.</w:t>
      </w:r>
    </w:p>
    <w:p w14:paraId="37A5C35B"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We ran a further test on zeolite JSW. This is a zeolite with narrow</w:t>
      </w:r>
      <w:r>
        <w:rPr>
          <w:rFonts w:ascii="Times New Roman" w:hAnsi="Times New Roman" w:cs="Times New Roman"/>
        </w:rPr>
        <w:t xml:space="preserve"> (largest cavity diameter = 5.38 Å</w:t>
      </w:r>
      <w:r>
        <w:rPr>
          <w:rFonts w:ascii="Times New Roman" w:hAnsi="Times New Roman" w:cs="Times New Roman"/>
        </w:rPr>
        <w:fldChar w:fldCharType="begin"/>
      </w:r>
      <w:r>
        <w:rPr>
          <w:rFonts w:ascii="Times New Roman" w:hAnsi="Times New Roman" w:cs="Times New Roman"/>
        </w:rPr>
        <w:instrText xml:space="preserve"> ADDIN ZOTERO_ITEM CSL_CITATION {"citationID":"ZtA5d9FG","properties":{"formattedCitation":"\\super 63\\nosupersub{}","plainCitation":"63","noteIndex":0},"citationItems":[{"id":617,"uris":["http://zotero.org/users/5900770/items/UXFCLB9I"],"uri":["http://zotero.org/users/5900770/items/UXFCLB9I"],"itemData":{"id":617,"type":"webpage","title":"JSW: Framework Type","URL":"https://america.iza-structure.org/IZA-SC/framework.php?STC=JSW","accessed":{"date-parts":[["2020",9,21]]}}}],"schema":"https://github.com/citation-style-language/schema/raw/master/csl-citation.json"}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63</w:t>
      </w:r>
      <w:r>
        <w:rPr>
          <w:rFonts w:ascii="Times New Roman" w:hAnsi="Times New Roman" w:cs="Times New Roman"/>
        </w:rPr>
        <w:fldChar w:fldCharType="end"/>
      </w:r>
      <w:r>
        <w:rPr>
          <w:rFonts w:ascii="Times New Roman" w:hAnsi="Times New Roman" w:cs="Times New Roman"/>
        </w:rPr>
        <w:t>)</w:t>
      </w:r>
      <w:r w:rsidRPr="00A62546">
        <w:rPr>
          <w:rFonts w:ascii="Times New Roman" w:hAnsi="Times New Roman" w:cs="Times New Roman"/>
        </w:rPr>
        <w:t xml:space="preserve"> 1D channels (</w:t>
      </w:r>
      <w:r w:rsidRPr="000E45A0">
        <w:rPr>
          <w:rFonts w:ascii="Times New Roman" w:hAnsi="Times New Roman" w:cs="Times New Roman"/>
        </w:rPr>
        <w:fldChar w:fldCharType="begin"/>
      </w:r>
      <w:r w:rsidRPr="000E45A0">
        <w:rPr>
          <w:rFonts w:ascii="Times New Roman" w:hAnsi="Times New Roman" w:cs="Times New Roman"/>
        </w:rPr>
        <w:instrText xml:space="preserve"> REF _Ref53235783 \h  \* MERGEFORMAT </w:instrText>
      </w:r>
      <w:r w:rsidRPr="000E45A0">
        <w:rPr>
          <w:rFonts w:ascii="Times New Roman" w:hAnsi="Times New Roman" w:cs="Times New Roman"/>
        </w:rPr>
      </w:r>
      <w:r w:rsidRPr="000E45A0">
        <w:rPr>
          <w:rFonts w:ascii="Times New Roman" w:hAnsi="Times New Roman" w:cs="Times New Roman"/>
        </w:rPr>
        <w:fldChar w:fldCharType="separate"/>
      </w:r>
      <w:r w:rsidRPr="00C1228C">
        <w:rPr>
          <w:rFonts w:ascii="Times New Roman" w:hAnsi="Times New Roman" w:cs="Times New Roman"/>
        </w:rPr>
        <w:t>Figure S7</w:t>
      </w:r>
      <w:r w:rsidRPr="000E45A0">
        <w:rPr>
          <w:rFonts w:ascii="Times New Roman" w:hAnsi="Times New Roman" w:cs="Times New Roman"/>
        </w:rPr>
        <w:fldChar w:fldCharType="end"/>
      </w:r>
      <w:r w:rsidRPr="00A62546">
        <w:rPr>
          <w:rFonts w:ascii="Times New Roman" w:hAnsi="Times New Roman" w:cs="Times New Roman"/>
        </w:rPr>
        <w:t xml:space="preserve">, left). In mixture simulation, </w:t>
      </w:r>
      <w:r>
        <w:rPr>
          <w:rFonts w:ascii="Times New Roman" w:hAnsi="Times New Roman" w:cs="Times New Roman"/>
        </w:rPr>
        <w:t>the TSX</w:t>
      </w:r>
      <w:r w:rsidRPr="00A62546">
        <w:rPr>
          <w:rFonts w:ascii="Times New Roman" w:hAnsi="Times New Roman" w:cs="Times New Roman"/>
        </w:rPr>
        <w:t xml:space="preserve"> model yielded pX selectivity (</w:t>
      </w:r>
      <w:r w:rsidRPr="000E45A0">
        <w:rPr>
          <w:rFonts w:ascii="Times New Roman" w:hAnsi="Times New Roman" w:cs="Times New Roman"/>
        </w:rPr>
        <w:fldChar w:fldCharType="begin"/>
      </w:r>
      <w:r w:rsidRPr="000E45A0">
        <w:rPr>
          <w:rFonts w:ascii="Times New Roman" w:hAnsi="Times New Roman" w:cs="Times New Roman"/>
        </w:rPr>
        <w:instrText xml:space="preserve"> REF _Ref53235783 \h  \* MERGEFORMAT </w:instrText>
      </w:r>
      <w:r w:rsidRPr="000E45A0">
        <w:rPr>
          <w:rFonts w:ascii="Times New Roman" w:hAnsi="Times New Roman" w:cs="Times New Roman"/>
        </w:rPr>
      </w:r>
      <w:r w:rsidRPr="000E45A0">
        <w:rPr>
          <w:rFonts w:ascii="Times New Roman" w:hAnsi="Times New Roman" w:cs="Times New Roman"/>
        </w:rPr>
        <w:fldChar w:fldCharType="separate"/>
      </w:r>
      <w:r w:rsidRPr="00C1228C">
        <w:rPr>
          <w:rFonts w:ascii="Times New Roman" w:hAnsi="Times New Roman" w:cs="Times New Roman"/>
        </w:rPr>
        <w:t>Figure S7</w:t>
      </w:r>
      <w:r w:rsidRPr="000E45A0">
        <w:rPr>
          <w:rFonts w:ascii="Times New Roman" w:hAnsi="Times New Roman" w:cs="Times New Roman"/>
        </w:rPr>
        <w:fldChar w:fldCharType="end"/>
      </w:r>
      <w:r w:rsidRPr="00A62546">
        <w:rPr>
          <w:rFonts w:ascii="Times New Roman" w:hAnsi="Times New Roman" w:cs="Times New Roman"/>
        </w:rPr>
        <w:t>, right)</w:t>
      </w:r>
      <w:r>
        <w:rPr>
          <w:rFonts w:ascii="Times New Roman" w:hAnsi="Times New Roman" w:cs="Times New Roman"/>
        </w:rPr>
        <w:t xml:space="preserve"> with averaged individual loadings for pX/oX/mX = 1.38/0.0/0.0 with error bars equal 0.005/0.00008/0.0015 mol/kg</w:t>
      </w:r>
      <w:r w:rsidRPr="00A62546">
        <w:rPr>
          <w:rFonts w:ascii="Times New Roman" w:hAnsi="Times New Roman" w:cs="Times New Roman"/>
        </w:rPr>
        <w:t xml:space="preserve">. The results for </w:t>
      </w:r>
      <w:r>
        <w:rPr>
          <w:rFonts w:ascii="Times New Roman" w:hAnsi="Times New Roman" w:cs="Times New Roman"/>
        </w:rPr>
        <w:t>EB-</w:t>
      </w:r>
      <w:r w:rsidRPr="00A62546">
        <w:rPr>
          <w:rFonts w:ascii="Times New Roman" w:hAnsi="Times New Roman" w:cs="Times New Roman"/>
        </w:rPr>
        <w:t>CB</w:t>
      </w:r>
      <w:r>
        <w:rPr>
          <w:rFonts w:ascii="Times New Roman" w:hAnsi="Times New Roman" w:cs="Times New Roman"/>
        </w:rPr>
        <w:t>/CF</w:t>
      </w:r>
      <w:r w:rsidRPr="00A62546">
        <w:rPr>
          <w:rFonts w:ascii="Times New Roman" w:hAnsi="Times New Roman" w:cs="Times New Roman"/>
        </w:rPr>
        <w:t xml:space="preserve">C </w:t>
      </w:r>
      <w:r w:rsidRPr="000E45A0">
        <w:rPr>
          <w:rFonts w:ascii="Times New Roman" w:hAnsi="Times New Roman" w:cs="Times New Roman"/>
        </w:rPr>
        <w:t xml:space="preserve">in </w:t>
      </w:r>
      <w:r w:rsidRPr="00F10501">
        <w:rPr>
          <w:rFonts w:ascii="Times New Roman" w:hAnsi="Times New Roman" w:cs="Times New Roman"/>
        </w:rPr>
        <w:fldChar w:fldCharType="begin"/>
      </w:r>
      <w:r w:rsidRPr="00F10501">
        <w:rPr>
          <w:rFonts w:ascii="Times New Roman" w:hAnsi="Times New Roman" w:cs="Times New Roman"/>
        </w:rPr>
        <w:instrText xml:space="preserve"> REF _Ref53235783 \h  \* MERGEFORMAT </w:instrText>
      </w:r>
      <w:r w:rsidRPr="00F10501">
        <w:rPr>
          <w:rFonts w:ascii="Times New Roman" w:hAnsi="Times New Roman" w:cs="Times New Roman"/>
        </w:rPr>
      </w:r>
      <w:r w:rsidRPr="00F10501">
        <w:rPr>
          <w:rFonts w:ascii="Times New Roman" w:hAnsi="Times New Roman" w:cs="Times New Roman"/>
        </w:rPr>
        <w:fldChar w:fldCharType="separate"/>
      </w:r>
      <w:r w:rsidRPr="00C1228C">
        <w:rPr>
          <w:rFonts w:ascii="Times New Roman" w:hAnsi="Times New Roman" w:cs="Times New Roman"/>
        </w:rPr>
        <w:t>Figure S7</w:t>
      </w:r>
      <w:r w:rsidRPr="00F10501">
        <w:rPr>
          <w:rFonts w:ascii="Times New Roman" w:hAnsi="Times New Roman" w:cs="Times New Roman"/>
        </w:rPr>
        <w:fldChar w:fldCharType="end"/>
      </w:r>
      <w:r>
        <w:rPr>
          <w:rFonts w:ascii="Times New Roman" w:hAnsi="Times New Roman" w:cs="Times New Roman"/>
        </w:rPr>
        <w:t xml:space="preserve"> and the fact that the averaged individual loadings for pX/oX/mX = 1.361/0.0/0.0 with error bars equal 0.0003/0.0/0.00006 mol/kg </w:t>
      </w:r>
      <w:r w:rsidRPr="00A62546">
        <w:rPr>
          <w:rFonts w:ascii="Times New Roman" w:hAnsi="Times New Roman" w:cs="Times New Roman"/>
        </w:rPr>
        <w:t xml:space="preserve">show that the selectivity was accurately reproduced. It also displays the same orientations as those in the full model simulation. </w:t>
      </w:r>
    </w:p>
    <w:p w14:paraId="6D445372" w14:textId="77777777" w:rsidR="0055434B" w:rsidRPr="00A62546" w:rsidRDefault="0055434B" w:rsidP="00960FE7">
      <w:pPr>
        <w:pStyle w:val="Heading2"/>
        <w:spacing w:line="480" w:lineRule="auto"/>
        <w:rPr>
          <w:rFonts w:ascii="Times New Roman" w:hAnsi="Times New Roman" w:cs="Times New Roman"/>
        </w:rPr>
      </w:pPr>
      <w:bookmarkStart w:id="17" w:name="_Toc49922107"/>
      <w:r w:rsidRPr="00A62546">
        <w:rPr>
          <w:rFonts w:ascii="Times New Roman" w:hAnsi="Times New Roman" w:cs="Times New Roman"/>
        </w:rPr>
        <w:t>3.2 SPEED COMPARISON</w:t>
      </w:r>
      <w:bookmarkEnd w:id="17"/>
    </w:p>
    <w:p w14:paraId="71423100"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We also tested the convergence speed of full model simulations in terms of time and cycles</w:t>
      </w:r>
      <w:r>
        <w:rPr>
          <w:rFonts w:ascii="Times New Roman" w:hAnsi="Times New Roman" w:cs="Times New Roman"/>
        </w:rPr>
        <w:t xml:space="preserve"> and made comparison with the TSX model</w:t>
      </w:r>
      <w:r w:rsidRPr="00A62546">
        <w:rPr>
          <w:rFonts w:ascii="Times New Roman" w:hAnsi="Times New Roman" w:cs="Times New Roman"/>
        </w:rPr>
        <w:t>. We still took pX in MTW zeolite at 433 K and 10</w:t>
      </w:r>
      <w:r>
        <w:rPr>
          <w:rFonts w:ascii="Times New Roman" w:hAnsi="Times New Roman" w:cs="Times New Roman"/>
          <w:vertAlign w:val="superscript"/>
        </w:rPr>
        <w:t>3</w:t>
      </w:r>
      <w:r w:rsidRPr="00A62546">
        <w:rPr>
          <w:rFonts w:ascii="Times New Roman" w:hAnsi="Times New Roman" w:cs="Times New Roman"/>
        </w:rPr>
        <w:t xml:space="preserve"> </w:t>
      </w:r>
      <w:r>
        <w:rPr>
          <w:rFonts w:ascii="Times New Roman" w:hAnsi="Times New Roman" w:cs="Times New Roman"/>
        </w:rPr>
        <w:t>Bar fugacity</w:t>
      </w:r>
      <w:r w:rsidRPr="00A62546">
        <w:rPr>
          <w:rFonts w:ascii="Times New Roman" w:hAnsi="Times New Roman" w:cs="Times New Roman"/>
        </w:rPr>
        <w:t xml:space="preserve"> as the example. pX adsorption in MTW zeolite is a perfect example to test convergence speed for new methods. We ran </w:t>
      </w:r>
      <w:r>
        <w:rPr>
          <w:rFonts w:ascii="Times New Roman" w:hAnsi="Times New Roman" w:cs="Times New Roman"/>
        </w:rPr>
        <w:t>10</w:t>
      </w:r>
      <w:r w:rsidRPr="00A62546">
        <w:rPr>
          <w:rFonts w:ascii="Times New Roman" w:hAnsi="Times New Roman" w:cs="Times New Roman"/>
        </w:rPr>
        <w:t xml:space="preserve">,000,000 </w:t>
      </w:r>
      <w:r>
        <w:rPr>
          <w:rFonts w:ascii="Times New Roman" w:hAnsi="Times New Roman" w:cs="Times New Roman"/>
        </w:rPr>
        <w:t xml:space="preserve">cycles </w:t>
      </w:r>
      <w:r w:rsidRPr="00A62546">
        <w:rPr>
          <w:rFonts w:ascii="Times New Roman" w:hAnsi="Times New Roman" w:cs="Times New Roman"/>
        </w:rPr>
        <w:t xml:space="preserve">for the full model. </w:t>
      </w:r>
      <w:r>
        <w:rPr>
          <w:rFonts w:ascii="Times New Roman" w:hAnsi="Times New Roman" w:cs="Times New Roman"/>
        </w:rPr>
        <w:t>W</w:t>
      </w:r>
      <w:r w:rsidRPr="00A62546">
        <w:rPr>
          <w:rFonts w:ascii="Times New Roman" w:hAnsi="Times New Roman" w:cs="Times New Roman"/>
        </w:rPr>
        <w:t>e chose to simulate the system at three “level</w:t>
      </w:r>
      <w:r>
        <w:rPr>
          <w:rFonts w:ascii="Times New Roman" w:hAnsi="Times New Roman" w:cs="Times New Roman"/>
        </w:rPr>
        <w:t>s</w:t>
      </w:r>
      <w:r w:rsidRPr="00A62546">
        <w:rPr>
          <w:rFonts w:ascii="Times New Roman" w:hAnsi="Times New Roman" w:cs="Times New Roman"/>
        </w:rPr>
        <w:t xml:space="preserve"> of </w:t>
      </w:r>
      <w:r>
        <w:rPr>
          <w:rFonts w:ascii="Times New Roman" w:hAnsi="Times New Roman" w:cs="Times New Roman"/>
        </w:rPr>
        <w:t>method</w:t>
      </w:r>
      <w:r w:rsidRPr="00A62546">
        <w:rPr>
          <w:rFonts w:ascii="Times New Roman" w:hAnsi="Times New Roman" w:cs="Times New Roman"/>
        </w:rPr>
        <w:t>”</w:t>
      </w:r>
      <w:r>
        <w:rPr>
          <w:rFonts w:ascii="Times New Roman" w:hAnsi="Times New Roman" w:cs="Times New Roman"/>
        </w:rPr>
        <w:t xml:space="preserve"> in terms of moves used</w:t>
      </w:r>
      <w:r w:rsidRPr="00A62546">
        <w:rPr>
          <w:rFonts w:ascii="Times New Roman" w:hAnsi="Times New Roman" w:cs="Times New Roman"/>
        </w:rPr>
        <w:t xml:space="preserve">. </w:t>
      </w:r>
      <w:r>
        <w:rPr>
          <w:rFonts w:ascii="Times New Roman" w:hAnsi="Times New Roman" w:cs="Times New Roman"/>
        </w:rPr>
        <w:t xml:space="preserve">The results are shown in </w:t>
      </w:r>
      <w:r w:rsidRPr="00F265B4">
        <w:rPr>
          <w:rFonts w:ascii="Times New Roman" w:hAnsi="Times New Roman" w:cs="Times New Roman"/>
        </w:rPr>
        <w:fldChar w:fldCharType="begin"/>
      </w:r>
      <w:r w:rsidRPr="00F265B4">
        <w:rPr>
          <w:rFonts w:ascii="Times New Roman" w:hAnsi="Times New Roman" w:cs="Times New Roman"/>
        </w:rPr>
        <w:instrText xml:space="preserve"> REF _Ref53193312 \h  \* MERGEFORMAT </w:instrText>
      </w:r>
      <w:r w:rsidRPr="00F265B4">
        <w:rPr>
          <w:rFonts w:ascii="Times New Roman" w:hAnsi="Times New Roman" w:cs="Times New Roman"/>
        </w:rPr>
      </w:r>
      <w:r w:rsidRPr="00F265B4">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4</w:t>
      </w:r>
      <w:r w:rsidRPr="00F265B4">
        <w:rPr>
          <w:rFonts w:ascii="Times New Roman" w:hAnsi="Times New Roman" w:cs="Times New Roman"/>
        </w:rPr>
        <w:fldChar w:fldCharType="end"/>
      </w:r>
      <w:r>
        <w:rPr>
          <w:rFonts w:ascii="Times New Roman" w:hAnsi="Times New Roman" w:cs="Times New Roman"/>
        </w:rPr>
        <w:t xml:space="preserve">. </w:t>
      </w:r>
      <w:r w:rsidRPr="00A62546">
        <w:rPr>
          <w:rFonts w:ascii="Times New Roman" w:hAnsi="Times New Roman" w:cs="Times New Roman"/>
        </w:rPr>
        <w:t xml:space="preserve">The first set of simulations only used CBMC </w:t>
      </w:r>
      <w:r>
        <w:rPr>
          <w:rFonts w:ascii="Times New Roman" w:hAnsi="Times New Roman" w:cs="Times New Roman"/>
        </w:rPr>
        <w:t>swap move (</w:t>
      </w:r>
      <w:r w:rsidRPr="00F707BD">
        <w:rPr>
          <w:rFonts w:ascii="Times New Roman" w:hAnsi="Times New Roman" w:cs="Times New Roman"/>
        </w:rPr>
        <w:fldChar w:fldCharType="begin"/>
      </w:r>
      <w:r w:rsidRPr="00F707BD">
        <w:rPr>
          <w:rFonts w:ascii="Times New Roman" w:hAnsi="Times New Roman" w:cs="Times New Roman"/>
        </w:rPr>
        <w:instrText xml:space="preserve"> REF _Ref53193312 \h  \* MERGEFORMAT </w:instrText>
      </w:r>
      <w:r w:rsidRPr="00F707BD">
        <w:rPr>
          <w:rFonts w:ascii="Times New Roman" w:hAnsi="Times New Roman" w:cs="Times New Roman"/>
        </w:rPr>
      </w:r>
      <w:r w:rsidRPr="00F707BD">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4</w:t>
      </w:r>
      <w:r w:rsidRPr="00F707BD">
        <w:rPr>
          <w:rFonts w:ascii="Times New Roman" w:hAnsi="Times New Roman" w:cs="Times New Roman"/>
        </w:rPr>
        <w:fldChar w:fldCharType="end"/>
      </w:r>
      <w:r>
        <w:rPr>
          <w:rFonts w:ascii="Times New Roman" w:hAnsi="Times New Roman" w:cs="Times New Roman"/>
        </w:rPr>
        <w:t>a and b).</w:t>
      </w:r>
      <w:r w:rsidRPr="00A62546">
        <w:rPr>
          <w:rFonts w:ascii="Times New Roman" w:hAnsi="Times New Roman" w:cs="Times New Roman"/>
        </w:rPr>
        <w:t xml:space="preserve"> The second one used CFC swap move in addition to CBMC swap move</w:t>
      </w:r>
      <w:r>
        <w:rPr>
          <w:rFonts w:ascii="Times New Roman" w:hAnsi="Times New Roman" w:cs="Times New Roman"/>
        </w:rPr>
        <w:t xml:space="preserve"> (</w:t>
      </w:r>
      <w:r w:rsidRPr="007B7687">
        <w:rPr>
          <w:rFonts w:ascii="Times New Roman" w:hAnsi="Times New Roman" w:cs="Times New Roman"/>
        </w:rPr>
        <w:fldChar w:fldCharType="begin"/>
      </w:r>
      <w:r w:rsidRPr="007B7687">
        <w:rPr>
          <w:rFonts w:ascii="Times New Roman" w:hAnsi="Times New Roman" w:cs="Times New Roman"/>
        </w:rPr>
        <w:instrText xml:space="preserve"> REF _Ref53193312 \h  \* MERGEFORMAT </w:instrText>
      </w:r>
      <w:r w:rsidRPr="007B7687">
        <w:rPr>
          <w:rFonts w:ascii="Times New Roman" w:hAnsi="Times New Roman" w:cs="Times New Roman"/>
        </w:rPr>
      </w:r>
      <w:r w:rsidRPr="007B7687">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4</w:t>
      </w:r>
      <w:r w:rsidRPr="007B7687">
        <w:rPr>
          <w:rFonts w:ascii="Times New Roman" w:hAnsi="Times New Roman" w:cs="Times New Roman"/>
        </w:rPr>
        <w:fldChar w:fldCharType="end"/>
      </w:r>
      <w:r>
        <w:rPr>
          <w:rFonts w:ascii="Times New Roman" w:hAnsi="Times New Roman" w:cs="Times New Roman"/>
        </w:rPr>
        <w:t>c and d)</w:t>
      </w:r>
      <w:r w:rsidRPr="00A62546">
        <w:rPr>
          <w:rFonts w:ascii="Times New Roman" w:hAnsi="Times New Roman" w:cs="Times New Roman"/>
        </w:rPr>
        <w:t>. The last set used CBCFC swap move on top of the moves mentioned before</w:t>
      </w:r>
      <w:r>
        <w:rPr>
          <w:rFonts w:ascii="Times New Roman" w:hAnsi="Times New Roman" w:cs="Times New Roman"/>
        </w:rPr>
        <w:t xml:space="preserve"> (</w:t>
      </w:r>
      <w:r w:rsidRPr="007B7687">
        <w:rPr>
          <w:rFonts w:ascii="Times New Roman" w:hAnsi="Times New Roman" w:cs="Times New Roman"/>
        </w:rPr>
        <w:fldChar w:fldCharType="begin"/>
      </w:r>
      <w:r w:rsidRPr="007B7687">
        <w:rPr>
          <w:rFonts w:ascii="Times New Roman" w:hAnsi="Times New Roman" w:cs="Times New Roman"/>
        </w:rPr>
        <w:instrText xml:space="preserve"> REF _Ref53193312 \h  \* MERGEFORMAT </w:instrText>
      </w:r>
      <w:r w:rsidRPr="007B7687">
        <w:rPr>
          <w:rFonts w:ascii="Times New Roman" w:hAnsi="Times New Roman" w:cs="Times New Roman"/>
        </w:rPr>
      </w:r>
      <w:r w:rsidRPr="007B7687">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4</w:t>
      </w:r>
      <w:r w:rsidRPr="007B7687">
        <w:rPr>
          <w:rFonts w:ascii="Times New Roman" w:hAnsi="Times New Roman" w:cs="Times New Roman"/>
        </w:rPr>
        <w:fldChar w:fldCharType="end"/>
      </w:r>
      <w:r>
        <w:rPr>
          <w:rFonts w:ascii="Times New Roman" w:hAnsi="Times New Roman" w:cs="Times New Roman"/>
        </w:rPr>
        <w:t>e and f)</w:t>
      </w:r>
      <w:r w:rsidRPr="00A62546">
        <w:rPr>
          <w:rFonts w:ascii="Times New Roman" w:hAnsi="Times New Roman" w:cs="Times New Roman"/>
        </w:rPr>
        <w:t>.</w:t>
      </w:r>
      <w:r>
        <w:rPr>
          <w:rFonts w:ascii="Times New Roman" w:hAnsi="Times New Roman" w:cs="Times New Roman"/>
        </w:rPr>
        <w:t xml:space="preserve"> We also simulated the EBMC moves at the different levels of method. Finally, the TSX simulations without EBMC at different level of theories were performed at the same conditions and same number of cycles. </w:t>
      </w:r>
    </w:p>
    <w:p w14:paraId="135EBF1E" w14:textId="77777777" w:rsidR="0055434B" w:rsidRPr="00A62546" w:rsidRDefault="0055434B">
      <w:pPr>
        <w:spacing w:line="480" w:lineRule="auto"/>
        <w:jc w:val="center"/>
        <w:rPr>
          <w:rFonts w:ascii="Times New Roman" w:hAnsi="Times New Roman" w:cs="Times New Roman"/>
        </w:rPr>
      </w:pPr>
      <w:r>
        <w:rPr>
          <w:noProof/>
        </w:rPr>
        <w:drawing>
          <wp:inline distT="0" distB="0" distL="0" distR="0" wp14:anchorId="7B429944" wp14:editId="44FEAFCD">
            <wp:extent cx="5943600" cy="6976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76110"/>
                    </a:xfrm>
                    <a:prstGeom prst="rect">
                      <a:avLst/>
                    </a:prstGeom>
                    <a:noFill/>
                    <a:ln>
                      <a:noFill/>
                    </a:ln>
                  </pic:spPr>
                </pic:pic>
              </a:graphicData>
            </a:graphic>
          </wp:inline>
        </w:drawing>
      </w:r>
    </w:p>
    <w:p w14:paraId="34D6ADF4" w14:textId="77777777" w:rsidR="0055434B" w:rsidRPr="00465B50" w:rsidRDefault="0055434B">
      <w:pPr>
        <w:pStyle w:val="BalloonText"/>
        <w:spacing w:line="480" w:lineRule="auto"/>
        <w:jc w:val="center"/>
        <w:rPr>
          <w:rFonts w:ascii="Times New Roman" w:hAnsi="Times New Roman" w:cs="Times New Roman"/>
          <w:i/>
          <w:iCs/>
          <w:sz w:val="22"/>
          <w:szCs w:val="22"/>
        </w:rPr>
      </w:pPr>
      <w:bookmarkStart w:id="18" w:name="_Ref53193312"/>
      <w:r w:rsidRPr="005F5775">
        <w:rPr>
          <w:rFonts w:ascii="Times New Roman" w:hAnsi="Times New Roman" w:cs="Times New Roman"/>
          <w:b/>
          <w:bCs/>
          <w:sz w:val="22"/>
          <w:szCs w:val="22"/>
        </w:rPr>
        <w:t xml:space="preserve">Figure </w:t>
      </w:r>
      <w:r w:rsidRPr="005F5775">
        <w:rPr>
          <w:rFonts w:ascii="Times New Roman" w:hAnsi="Times New Roman" w:cs="Times New Roman"/>
          <w:b/>
          <w:bCs/>
          <w:i/>
          <w:iCs/>
          <w:sz w:val="22"/>
          <w:szCs w:val="22"/>
        </w:rPr>
        <w:fldChar w:fldCharType="begin"/>
      </w:r>
      <w:r w:rsidRPr="005F5775">
        <w:rPr>
          <w:rFonts w:ascii="Times New Roman" w:hAnsi="Times New Roman" w:cs="Times New Roman"/>
          <w:b/>
          <w:bCs/>
          <w:sz w:val="22"/>
          <w:szCs w:val="22"/>
        </w:rPr>
        <w:instrText xml:space="preserve"> SEQ Figure \* ARABIC </w:instrText>
      </w:r>
      <w:r w:rsidRPr="005F5775">
        <w:rPr>
          <w:rFonts w:ascii="Times New Roman" w:hAnsi="Times New Roman" w:cs="Times New Roman"/>
          <w:b/>
          <w:bCs/>
          <w:i/>
          <w:iCs/>
          <w:sz w:val="22"/>
          <w:szCs w:val="22"/>
        </w:rPr>
        <w:fldChar w:fldCharType="separate"/>
      </w:r>
      <w:r>
        <w:rPr>
          <w:rFonts w:ascii="Times New Roman" w:hAnsi="Times New Roman" w:cs="Times New Roman"/>
          <w:b/>
          <w:bCs/>
          <w:noProof/>
          <w:sz w:val="22"/>
          <w:szCs w:val="22"/>
        </w:rPr>
        <w:t>4</w:t>
      </w:r>
      <w:r w:rsidRPr="005F5775">
        <w:rPr>
          <w:rFonts w:ascii="Times New Roman" w:hAnsi="Times New Roman" w:cs="Times New Roman"/>
          <w:b/>
          <w:bCs/>
          <w:i/>
          <w:iCs/>
          <w:sz w:val="22"/>
          <w:szCs w:val="22"/>
        </w:rPr>
        <w:fldChar w:fldCharType="end"/>
      </w:r>
      <w:bookmarkEnd w:id="18"/>
      <w:r w:rsidRPr="005F5775">
        <w:rPr>
          <w:rFonts w:ascii="Times New Roman" w:hAnsi="Times New Roman" w:cs="Times New Roman"/>
          <w:b/>
          <w:bCs/>
          <w:sz w:val="22"/>
          <w:szCs w:val="22"/>
        </w:rPr>
        <w:t>.</w:t>
      </w:r>
      <w:r w:rsidRPr="00465B50">
        <w:rPr>
          <w:rFonts w:ascii="Times New Roman" w:hAnsi="Times New Roman" w:cs="Times New Roman"/>
          <w:sz w:val="22"/>
          <w:szCs w:val="22"/>
        </w:rPr>
        <w:t xml:space="preserve"> Time </w:t>
      </w:r>
      <w:r>
        <w:rPr>
          <w:rFonts w:ascii="Times New Roman" w:hAnsi="Times New Roman" w:cs="Times New Roman"/>
          <w:sz w:val="22"/>
          <w:szCs w:val="22"/>
        </w:rPr>
        <w:t xml:space="preserve">and cycle </w:t>
      </w:r>
      <w:r w:rsidRPr="00465B50">
        <w:rPr>
          <w:rFonts w:ascii="Times New Roman" w:hAnsi="Times New Roman" w:cs="Times New Roman"/>
          <w:sz w:val="22"/>
          <w:szCs w:val="22"/>
        </w:rPr>
        <w:t>comparison between simulations using the TSX model and the full model simulated at 433 K and 10</w:t>
      </w:r>
      <w:r w:rsidRPr="00465B50">
        <w:rPr>
          <w:rFonts w:ascii="Times New Roman" w:hAnsi="Times New Roman" w:cs="Times New Roman"/>
          <w:sz w:val="22"/>
          <w:szCs w:val="22"/>
          <w:vertAlign w:val="superscript"/>
        </w:rPr>
        <w:t>3</w:t>
      </w:r>
      <w:r w:rsidRPr="00465B50">
        <w:rPr>
          <w:rFonts w:ascii="Times New Roman" w:hAnsi="Times New Roman" w:cs="Times New Roman"/>
          <w:sz w:val="22"/>
          <w:szCs w:val="22"/>
        </w:rPr>
        <w:t xml:space="preserve"> Bar fugacity. </w:t>
      </w:r>
      <w:r>
        <w:rPr>
          <w:rFonts w:ascii="Times New Roman" w:hAnsi="Times New Roman" w:cs="Times New Roman"/>
          <w:sz w:val="22"/>
          <w:szCs w:val="22"/>
        </w:rPr>
        <w:t>First row</w:t>
      </w:r>
      <w:r w:rsidRPr="00465B50">
        <w:rPr>
          <w:rFonts w:ascii="Times New Roman" w:hAnsi="Times New Roman" w:cs="Times New Roman"/>
          <w:sz w:val="22"/>
          <w:szCs w:val="22"/>
        </w:rPr>
        <w:t xml:space="preserve"> (a and </w:t>
      </w:r>
      <w:r>
        <w:rPr>
          <w:rFonts w:ascii="Times New Roman" w:hAnsi="Times New Roman" w:cs="Times New Roman"/>
          <w:sz w:val="22"/>
          <w:szCs w:val="22"/>
        </w:rPr>
        <w:t>b</w:t>
      </w:r>
      <w:r w:rsidRPr="00465B50">
        <w:rPr>
          <w:rFonts w:ascii="Times New Roman" w:hAnsi="Times New Roman" w:cs="Times New Roman"/>
          <w:sz w:val="22"/>
          <w:szCs w:val="22"/>
        </w:rPr>
        <w:t xml:space="preserve">): CBMC simulations. </w:t>
      </w:r>
      <w:r>
        <w:rPr>
          <w:rFonts w:ascii="Times New Roman" w:hAnsi="Times New Roman" w:cs="Times New Roman"/>
          <w:sz w:val="22"/>
          <w:szCs w:val="22"/>
        </w:rPr>
        <w:t>Second row</w:t>
      </w:r>
      <w:r w:rsidRPr="00465B50">
        <w:rPr>
          <w:rFonts w:ascii="Times New Roman" w:hAnsi="Times New Roman" w:cs="Times New Roman"/>
          <w:sz w:val="22"/>
          <w:szCs w:val="22"/>
        </w:rPr>
        <w:t xml:space="preserve"> (</w:t>
      </w:r>
      <w:r>
        <w:rPr>
          <w:rFonts w:ascii="Times New Roman" w:hAnsi="Times New Roman" w:cs="Times New Roman"/>
          <w:sz w:val="22"/>
          <w:szCs w:val="22"/>
        </w:rPr>
        <w:t>c</w:t>
      </w:r>
      <w:r w:rsidRPr="00465B50">
        <w:rPr>
          <w:rFonts w:ascii="Times New Roman" w:hAnsi="Times New Roman" w:cs="Times New Roman"/>
          <w:sz w:val="22"/>
          <w:szCs w:val="22"/>
        </w:rPr>
        <w:t xml:space="preserve"> and </w:t>
      </w:r>
      <w:r>
        <w:rPr>
          <w:rFonts w:ascii="Times New Roman" w:hAnsi="Times New Roman" w:cs="Times New Roman"/>
          <w:sz w:val="22"/>
          <w:szCs w:val="22"/>
        </w:rPr>
        <w:t>d</w:t>
      </w:r>
      <w:r w:rsidRPr="00465B50">
        <w:rPr>
          <w:rFonts w:ascii="Times New Roman" w:hAnsi="Times New Roman" w:cs="Times New Roman"/>
          <w:sz w:val="22"/>
          <w:szCs w:val="22"/>
        </w:rPr>
        <w:t>): CFC simulations. Right (</w:t>
      </w:r>
      <w:r>
        <w:rPr>
          <w:rFonts w:ascii="Times New Roman" w:hAnsi="Times New Roman" w:cs="Times New Roman"/>
          <w:sz w:val="22"/>
          <w:szCs w:val="22"/>
        </w:rPr>
        <w:t>e</w:t>
      </w:r>
      <w:r w:rsidRPr="00465B50">
        <w:rPr>
          <w:rFonts w:ascii="Times New Roman" w:hAnsi="Times New Roman" w:cs="Times New Roman"/>
          <w:sz w:val="22"/>
          <w:szCs w:val="22"/>
        </w:rPr>
        <w:t xml:space="preserve"> and f): CB/CFC simulations. Orange line: Energy Biased simulations using full model. Blue line: Non-energy biased simulations using full model. Purple line: Non-energy biased simulations with grids of full model xylene pseudo atoms. Green line: TSX simulations. TSX simulations</w:t>
      </w:r>
      <w:r>
        <w:rPr>
          <w:rFonts w:ascii="Times New Roman" w:hAnsi="Times New Roman" w:cs="Times New Roman"/>
          <w:sz w:val="22"/>
          <w:szCs w:val="22"/>
        </w:rPr>
        <w:t xml:space="preserve"> </w:t>
      </w:r>
      <w:r w:rsidRPr="00465B50">
        <w:rPr>
          <w:rFonts w:ascii="Times New Roman" w:hAnsi="Times New Roman" w:cs="Times New Roman"/>
          <w:sz w:val="22"/>
          <w:szCs w:val="22"/>
        </w:rPr>
        <w:t>are no</w:t>
      </w:r>
      <w:r>
        <w:rPr>
          <w:rFonts w:ascii="Times New Roman" w:hAnsi="Times New Roman" w:cs="Times New Roman"/>
          <w:sz w:val="22"/>
          <w:szCs w:val="22"/>
        </w:rPr>
        <w:t xml:space="preserve">t </w:t>
      </w:r>
      <w:r w:rsidRPr="00465B50">
        <w:rPr>
          <w:rFonts w:ascii="Times New Roman" w:hAnsi="Times New Roman" w:cs="Times New Roman"/>
          <w:sz w:val="22"/>
          <w:szCs w:val="22"/>
        </w:rPr>
        <w:t>energy</w:t>
      </w:r>
      <w:r>
        <w:rPr>
          <w:rFonts w:ascii="Times New Roman" w:hAnsi="Times New Roman" w:cs="Times New Roman"/>
          <w:sz w:val="22"/>
          <w:szCs w:val="22"/>
        </w:rPr>
        <w:t xml:space="preserve"> biased</w:t>
      </w:r>
      <w:r w:rsidRPr="00465B50">
        <w:rPr>
          <w:rFonts w:ascii="Times New Roman" w:hAnsi="Times New Roman" w:cs="Times New Roman"/>
          <w:sz w:val="22"/>
          <w:szCs w:val="22"/>
        </w:rPr>
        <w:t>.</w:t>
      </w:r>
    </w:p>
    <w:p w14:paraId="2ADC2B21"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From all three sets of comparisons</w:t>
      </w:r>
      <w:r>
        <w:rPr>
          <w:rFonts w:ascii="Times New Roman" w:hAnsi="Times New Roman" w:cs="Times New Roman"/>
        </w:rPr>
        <w:t xml:space="preserve"> between the full model results</w:t>
      </w:r>
      <w:r w:rsidRPr="00A62546">
        <w:rPr>
          <w:rFonts w:ascii="Times New Roman" w:hAnsi="Times New Roman" w:cs="Times New Roman"/>
        </w:rPr>
        <w:t xml:space="preserve">, we see that </w:t>
      </w:r>
      <w:r>
        <w:rPr>
          <w:rFonts w:ascii="Times New Roman" w:hAnsi="Times New Roman" w:cs="Times New Roman"/>
        </w:rPr>
        <w:t>CFC (</w:t>
      </w:r>
      <w:r w:rsidRPr="00830FD2">
        <w:rPr>
          <w:rFonts w:ascii="Times New Roman" w:hAnsi="Times New Roman" w:cs="Times New Roman"/>
        </w:rPr>
        <w:fldChar w:fldCharType="begin"/>
      </w:r>
      <w:r w:rsidRPr="00830FD2">
        <w:rPr>
          <w:rFonts w:ascii="Times New Roman" w:hAnsi="Times New Roman" w:cs="Times New Roman"/>
        </w:rPr>
        <w:instrText xml:space="preserve"> REF _Ref53193312 \h  \* MERGEFORMAT </w:instrText>
      </w:r>
      <w:r w:rsidRPr="00830FD2">
        <w:rPr>
          <w:rFonts w:ascii="Times New Roman" w:hAnsi="Times New Roman" w:cs="Times New Roman"/>
        </w:rPr>
      </w:r>
      <w:r w:rsidRPr="00830FD2">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4</w:t>
      </w:r>
      <w:r w:rsidRPr="00830FD2">
        <w:rPr>
          <w:rFonts w:ascii="Times New Roman" w:hAnsi="Times New Roman" w:cs="Times New Roman"/>
        </w:rPr>
        <w:fldChar w:fldCharType="end"/>
      </w:r>
      <w:r>
        <w:rPr>
          <w:rFonts w:ascii="Times New Roman" w:hAnsi="Times New Roman" w:cs="Times New Roman"/>
        </w:rPr>
        <w:t>c and d) and CB/CFC</w:t>
      </w:r>
      <w:r w:rsidRPr="00A62546">
        <w:rPr>
          <w:rFonts w:ascii="Times New Roman" w:hAnsi="Times New Roman" w:cs="Times New Roman"/>
        </w:rPr>
        <w:t xml:space="preserve"> </w:t>
      </w:r>
      <w:r>
        <w:rPr>
          <w:rFonts w:ascii="Times New Roman" w:hAnsi="Times New Roman" w:cs="Times New Roman"/>
        </w:rPr>
        <w:t>(</w:t>
      </w:r>
      <w:r w:rsidRPr="00CD6302">
        <w:rPr>
          <w:rFonts w:ascii="Times New Roman" w:hAnsi="Times New Roman" w:cs="Times New Roman"/>
        </w:rPr>
        <w:fldChar w:fldCharType="begin"/>
      </w:r>
      <w:r w:rsidRPr="00CD6302">
        <w:rPr>
          <w:rFonts w:ascii="Times New Roman" w:hAnsi="Times New Roman" w:cs="Times New Roman"/>
        </w:rPr>
        <w:instrText xml:space="preserve"> REF _Ref53193312 \h  \* MERGEFORMAT </w:instrText>
      </w:r>
      <w:r w:rsidRPr="00CD6302">
        <w:rPr>
          <w:rFonts w:ascii="Times New Roman" w:hAnsi="Times New Roman" w:cs="Times New Roman"/>
        </w:rPr>
      </w:r>
      <w:r w:rsidRPr="00CD6302">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4</w:t>
      </w:r>
      <w:r w:rsidRPr="00CD6302">
        <w:rPr>
          <w:rFonts w:ascii="Times New Roman" w:hAnsi="Times New Roman" w:cs="Times New Roman"/>
        </w:rPr>
        <w:fldChar w:fldCharType="end"/>
      </w:r>
      <w:r>
        <w:rPr>
          <w:rFonts w:ascii="Times New Roman" w:hAnsi="Times New Roman" w:cs="Times New Roman"/>
        </w:rPr>
        <w:t>e and f) are</w:t>
      </w:r>
      <w:r w:rsidRPr="00A62546">
        <w:rPr>
          <w:rFonts w:ascii="Times New Roman" w:hAnsi="Times New Roman" w:cs="Times New Roman"/>
        </w:rPr>
        <w:t xml:space="preserve"> the fastest among all methods. </w:t>
      </w:r>
      <w:r>
        <w:rPr>
          <w:rFonts w:ascii="Times New Roman" w:hAnsi="Times New Roman" w:cs="Times New Roman"/>
        </w:rPr>
        <w:t xml:space="preserve">The CFC and CB/CFC simulations all converged within 100 hours. In terms of cycles, CFC and CB/CFC simulations, for the full model, converged within 2,000,000 cycles. CBMC (Figure 6a and 6b) sets of simulations are much slower. This verifies the speed relationship that CB/CFC ~ CFC &gt;&gt; CBMC. </w:t>
      </w:r>
    </w:p>
    <w:p w14:paraId="5B6F6163"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For a given level of method with full model pX, take CFC (</w:t>
      </w:r>
      <w:r w:rsidRPr="000F12CF">
        <w:rPr>
          <w:rFonts w:ascii="Times New Roman" w:hAnsi="Times New Roman" w:cs="Times New Roman"/>
        </w:rPr>
        <w:fldChar w:fldCharType="begin"/>
      </w:r>
      <w:r w:rsidRPr="000F12CF">
        <w:rPr>
          <w:rFonts w:ascii="Times New Roman" w:hAnsi="Times New Roman" w:cs="Times New Roman"/>
        </w:rPr>
        <w:instrText xml:space="preserve"> REF _Ref53193312 \h  \* MERGEFORMAT </w:instrText>
      </w:r>
      <w:r w:rsidRPr="000F12CF">
        <w:rPr>
          <w:rFonts w:ascii="Times New Roman" w:hAnsi="Times New Roman" w:cs="Times New Roman"/>
        </w:rPr>
      </w:r>
      <w:r w:rsidRPr="000F12CF">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4</w:t>
      </w:r>
      <w:r w:rsidRPr="000F12CF">
        <w:rPr>
          <w:rFonts w:ascii="Times New Roman" w:hAnsi="Times New Roman" w:cs="Times New Roman"/>
        </w:rPr>
        <w:fldChar w:fldCharType="end"/>
      </w:r>
      <w:r>
        <w:rPr>
          <w:rFonts w:ascii="Times New Roman" w:hAnsi="Times New Roman" w:cs="Times New Roman"/>
        </w:rPr>
        <w:t xml:space="preserve">c and d) as the example, EB-CFC (orange line) is the fastest both in terms of cycles and time. CFC with grids (purple line) finishes two times faster than CFC without grids (blue line). Thus, for full model simulations, we see the following speed hierarchy: EBMC with grids &gt;&gt; GCMC with grids but not energy-biased &gt;&gt; GCMC without grids and no energy bias. </w:t>
      </w:r>
    </w:p>
    <w:p w14:paraId="5AF7E8FB"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 xml:space="preserve">Now that we compared all simulations for the full model, we can add the three-site model results into the comparison. </w:t>
      </w:r>
      <w:r w:rsidRPr="00A62546">
        <w:rPr>
          <w:rFonts w:ascii="Times New Roman" w:hAnsi="Times New Roman" w:cs="Times New Roman"/>
        </w:rPr>
        <w:t>We see that TSX simulations for CFC and CB</w:t>
      </w:r>
      <w:r>
        <w:rPr>
          <w:rFonts w:ascii="Times New Roman" w:hAnsi="Times New Roman" w:cs="Times New Roman"/>
        </w:rPr>
        <w:t>/</w:t>
      </w:r>
      <w:r w:rsidRPr="00A62546">
        <w:rPr>
          <w:rFonts w:ascii="Times New Roman" w:hAnsi="Times New Roman" w:cs="Times New Roman"/>
        </w:rPr>
        <w:t>CFC converged within 40 hours.</w:t>
      </w:r>
      <w:r>
        <w:rPr>
          <w:rFonts w:ascii="Times New Roman" w:hAnsi="Times New Roman" w:cs="Times New Roman"/>
        </w:rPr>
        <w:t xml:space="preserve"> For a given level of theory, take CFC as example, TSX result (green line) is slower than EB-CFC with full model (orange line) in terms of time, faster than non-energy-biased CFC simulations using the full model. </w:t>
      </w:r>
    </w:p>
    <w:p w14:paraId="73B1D31A"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Although we cannot fairly compare simulations with different models, from a practical point of view, TSX</w:t>
      </w:r>
      <w:r w:rsidRPr="00A62546">
        <w:rPr>
          <w:rFonts w:ascii="Times New Roman" w:hAnsi="Times New Roman" w:cs="Times New Roman"/>
        </w:rPr>
        <w:t xml:space="preserve"> is slower than EBMC</w:t>
      </w:r>
      <w:r>
        <w:rPr>
          <w:rFonts w:ascii="Times New Roman" w:hAnsi="Times New Roman" w:cs="Times New Roman"/>
        </w:rPr>
        <w:t xml:space="preserve"> with full model.</w:t>
      </w:r>
      <w:r w:rsidRPr="00A62546">
        <w:rPr>
          <w:rFonts w:ascii="Times New Roman" w:hAnsi="Times New Roman" w:cs="Times New Roman"/>
        </w:rPr>
        <w:t xml:space="preserve"> </w:t>
      </w:r>
      <w:r>
        <w:rPr>
          <w:rFonts w:ascii="Times New Roman" w:hAnsi="Times New Roman" w:cs="Times New Roman"/>
        </w:rPr>
        <w:t>However,</w:t>
      </w:r>
      <w:r w:rsidRPr="00A62546">
        <w:rPr>
          <w:rFonts w:ascii="Times New Roman" w:hAnsi="Times New Roman" w:cs="Times New Roman"/>
        </w:rPr>
        <w:t xml:space="preserve"> </w:t>
      </w:r>
      <w:r>
        <w:rPr>
          <w:rFonts w:ascii="Times New Roman" w:hAnsi="Times New Roman" w:cs="Times New Roman"/>
        </w:rPr>
        <w:t>full-model-</w:t>
      </w:r>
      <w:r w:rsidRPr="00A62546">
        <w:rPr>
          <w:rFonts w:ascii="Times New Roman" w:hAnsi="Times New Roman" w:cs="Times New Roman"/>
        </w:rPr>
        <w:t>EBMC requires energy grids at sufficient accuracies</w:t>
      </w:r>
      <w:r>
        <w:rPr>
          <w:rFonts w:ascii="Times New Roman" w:hAnsi="Times New Roman" w:cs="Times New Roman"/>
        </w:rPr>
        <w:t xml:space="preserve">, which is 0.1 Å spacing for our case, </w:t>
      </w:r>
      <w:r w:rsidRPr="00A62546">
        <w:rPr>
          <w:rFonts w:ascii="Times New Roman" w:hAnsi="Times New Roman" w:cs="Times New Roman"/>
        </w:rPr>
        <w:t xml:space="preserve">while TSX has no storage or memory requirement. The storage requirement for EBMC for this system is 4.9 gigabytes and the EBMC simulation requires about 15G memory to store everything during the simulation. TSX is still much faster than normal GCMC simulation, either with or without grids. </w:t>
      </w:r>
      <w:r>
        <w:rPr>
          <w:rFonts w:ascii="Times New Roman" w:hAnsi="Times New Roman" w:cs="Times New Roman"/>
        </w:rPr>
        <w:t>I</w:t>
      </w:r>
      <w:r w:rsidRPr="00A62546">
        <w:rPr>
          <w:rFonts w:ascii="Times New Roman" w:hAnsi="Times New Roman" w:cs="Times New Roman"/>
        </w:rPr>
        <w:t xml:space="preserve">t converges much faster because of the reduction of LJ sites and no electrostatic interactions. </w:t>
      </w:r>
    </w:p>
    <w:p w14:paraId="07FC7832"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Every simulation reaches 0.8 mol/kg immediately. However, there seems to be a huge energy barrier at 1.0 mol/kg. At 1.0 mol/kg, which correspond to 30 molecules in the simulation cell, there are on average 5 out of 6 channels filled up.</w:t>
      </w:r>
      <w:r>
        <w:rPr>
          <w:rFonts w:ascii="Times New Roman" w:hAnsi="Times New Roman" w:cs="Times New Roman"/>
        </w:rPr>
        <w:t xml:space="preserve"> </w:t>
      </w:r>
      <w:r w:rsidRPr="00A62546">
        <w:rPr>
          <w:rFonts w:ascii="Times New Roman" w:hAnsi="Times New Roman" w:cs="Times New Roman"/>
        </w:rPr>
        <w:t xml:space="preserve">MC algorithm will not fill channels one by one; all channels are filled in simultaneously. At </w:t>
      </w:r>
      <w:r>
        <w:rPr>
          <w:rFonts w:ascii="Times New Roman" w:hAnsi="Times New Roman" w:cs="Times New Roman"/>
        </w:rPr>
        <w:t>2</w:t>
      </w:r>
      <w:r w:rsidRPr="00A62546">
        <w:rPr>
          <w:rFonts w:ascii="Times New Roman" w:hAnsi="Times New Roman" w:cs="Times New Roman"/>
        </w:rPr>
        <w:t>M cycles</w:t>
      </w:r>
      <w:r>
        <w:rPr>
          <w:rFonts w:ascii="Times New Roman" w:hAnsi="Times New Roman" w:cs="Times New Roman"/>
        </w:rPr>
        <w:t xml:space="preserve"> for CFC (</w:t>
      </w:r>
      <w:r w:rsidRPr="00CD6302">
        <w:rPr>
          <w:rFonts w:ascii="Times New Roman" w:hAnsi="Times New Roman" w:cs="Times New Roman"/>
        </w:rPr>
        <w:fldChar w:fldCharType="begin"/>
      </w:r>
      <w:r w:rsidRPr="00CD6302">
        <w:rPr>
          <w:rFonts w:ascii="Times New Roman" w:hAnsi="Times New Roman" w:cs="Times New Roman"/>
        </w:rPr>
        <w:instrText xml:space="preserve"> REF _Ref53193312 \h  \* MERGEFORMAT </w:instrText>
      </w:r>
      <w:r w:rsidRPr="00CD6302">
        <w:rPr>
          <w:rFonts w:ascii="Times New Roman" w:hAnsi="Times New Roman" w:cs="Times New Roman"/>
        </w:rPr>
      </w:r>
      <w:r w:rsidRPr="00CD6302">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4</w:t>
      </w:r>
      <w:r w:rsidRPr="00CD6302">
        <w:rPr>
          <w:rFonts w:ascii="Times New Roman" w:hAnsi="Times New Roman" w:cs="Times New Roman"/>
        </w:rPr>
        <w:fldChar w:fldCharType="end"/>
      </w:r>
      <w:r>
        <w:rPr>
          <w:rFonts w:ascii="Times New Roman" w:hAnsi="Times New Roman" w:cs="Times New Roman"/>
        </w:rPr>
        <w:t>d) and CB/CFC (</w:t>
      </w:r>
      <w:r w:rsidRPr="00CD6302">
        <w:rPr>
          <w:rFonts w:ascii="Times New Roman" w:hAnsi="Times New Roman" w:cs="Times New Roman"/>
        </w:rPr>
        <w:fldChar w:fldCharType="begin"/>
      </w:r>
      <w:r w:rsidRPr="00CD6302">
        <w:rPr>
          <w:rFonts w:ascii="Times New Roman" w:hAnsi="Times New Roman" w:cs="Times New Roman"/>
        </w:rPr>
        <w:instrText xml:space="preserve"> REF _Ref53193312 \h  \* MERGEFORMAT </w:instrText>
      </w:r>
      <w:r w:rsidRPr="00CD6302">
        <w:rPr>
          <w:rFonts w:ascii="Times New Roman" w:hAnsi="Times New Roman" w:cs="Times New Roman"/>
        </w:rPr>
      </w:r>
      <w:r w:rsidRPr="00CD6302">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4</w:t>
      </w:r>
      <w:r w:rsidRPr="00CD6302">
        <w:rPr>
          <w:rFonts w:ascii="Times New Roman" w:hAnsi="Times New Roman" w:cs="Times New Roman"/>
        </w:rPr>
        <w:fldChar w:fldCharType="end"/>
      </w:r>
      <w:r>
        <w:rPr>
          <w:rFonts w:ascii="Times New Roman" w:hAnsi="Times New Roman" w:cs="Times New Roman"/>
        </w:rPr>
        <w:t xml:space="preserve">f) </w:t>
      </w:r>
      <w:r w:rsidRPr="00A62546">
        <w:rPr>
          <w:rFonts w:ascii="Times New Roman" w:hAnsi="Times New Roman" w:cs="Times New Roman"/>
        </w:rPr>
        <w:t>, the TSX model reached 1.0 mol/kg (</w:t>
      </w:r>
      <w:r w:rsidRPr="001E3969">
        <w:rPr>
          <w:rFonts w:ascii="Times New Roman" w:hAnsi="Times New Roman" w:cs="Times New Roman"/>
        </w:rPr>
        <w:fldChar w:fldCharType="begin"/>
      </w:r>
      <w:r w:rsidRPr="001E3969">
        <w:rPr>
          <w:rFonts w:ascii="Times New Roman" w:hAnsi="Times New Roman" w:cs="Times New Roman"/>
        </w:rPr>
        <w:instrText xml:space="preserve"> REF _Ref53237363 \h  \* MERGEFORMAT </w:instrText>
      </w:r>
      <w:r w:rsidRPr="001E3969">
        <w:rPr>
          <w:rFonts w:ascii="Times New Roman" w:hAnsi="Times New Roman" w:cs="Times New Roman"/>
        </w:rPr>
      </w:r>
      <w:r w:rsidRPr="001E3969">
        <w:rPr>
          <w:rFonts w:ascii="Times New Roman" w:hAnsi="Times New Roman" w:cs="Times New Roman"/>
        </w:rPr>
        <w:fldChar w:fldCharType="separate"/>
      </w:r>
      <w:r w:rsidRPr="00C1228C">
        <w:rPr>
          <w:rFonts w:ascii="Times New Roman" w:hAnsi="Times New Roman" w:cs="Times New Roman"/>
        </w:rPr>
        <w:t>Figure S8</w:t>
      </w:r>
      <w:r w:rsidRPr="001E3969">
        <w:rPr>
          <w:rFonts w:ascii="Times New Roman" w:hAnsi="Times New Roman" w:cs="Times New Roman"/>
        </w:rPr>
        <w:fldChar w:fldCharType="end"/>
      </w:r>
      <w:r w:rsidRPr="00A62546">
        <w:rPr>
          <w:rFonts w:ascii="Times New Roman" w:hAnsi="Times New Roman" w:cs="Times New Roman"/>
        </w:rPr>
        <w:t>, left). At this point, only one out of the six channels are filled with 6 pX molecules. We see that although the methyl groups are still in the favorable regions of the channels, the axial positions are not aligned. Same situation can be observed from the snapshot of the full model (</w:t>
      </w:r>
      <w:r w:rsidRPr="001E3969">
        <w:rPr>
          <w:rFonts w:ascii="Times New Roman" w:hAnsi="Times New Roman" w:cs="Times New Roman"/>
        </w:rPr>
        <w:fldChar w:fldCharType="begin"/>
      </w:r>
      <w:r w:rsidRPr="001E3969">
        <w:rPr>
          <w:rFonts w:ascii="Times New Roman" w:hAnsi="Times New Roman" w:cs="Times New Roman"/>
        </w:rPr>
        <w:instrText xml:space="preserve"> REF _Ref53237363 \h  \* MERGEFORMAT </w:instrText>
      </w:r>
      <w:r w:rsidRPr="001E3969">
        <w:rPr>
          <w:rFonts w:ascii="Times New Roman" w:hAnsi="Times New Roman" w:cs="Times New Roman"/>
        </w:rPr>
      </w:r>
      <w:r w:rsidRPr="001E3969">
        <w:rPr>
          <w:rFonts w:ascii="Times New Roman" w:hAnsi="Times New Roman" w:cs="Times New Roman"/>
        </w:rPr>
        <w:fldChar w:fldCharType="separate"/>
      </w:r>
      <w:r w:rsidRPr="00C1228C">
        <w:rPr>
          <w:rFonts w:ascii="Times New Roman" w:hAnsi="Times New Roman" w:cs="Times New Roman"/>
        </w:rPr>
        <w:t>Figure S8</w:t>
      </w:r>
      <w:r w:rsidRPr="001E3969">
        <w:rPr>
          <w:rFonts w:ascii="Times New Roman" w:hAnsi="Times New Roman" w:cs="Times New Roman"/>
        </w:rPr>
        <w:fldChar w:fldCharType="end"/>
      </w:r>
      <w:r w:rsidRPr="00A62546">
        <w:rPr>
          <w:rFonts w:ascii="Times New Roman" w:hAnsi="Times New Roman" w:cs="Times New Roman"/>
        </w:rPr>
        <w:t>, right). Thus, we can conclude that the TSX model converge to the correct loading with a shorter time because there are less</w:t>
      </w:r>
      <w:r>
        <w:rPr>
          <w:rFonts w:ascii="Times New Roman" w:hAnsi="Times New Roman" w:cs="Times New Roman"/>
        </w:rPr>
        <w:t xml:space="preserve"> pairwise</w:t>
      </w:r>
      <w:r w:rsidRPr="00A62546">
        <w:rPr>
          <w:rFonts w:ascii="Times New Roman" w:hAnsi="Times New Roman" w:cs="Times New Roman"/>
        </w:rPr>
        <w:t xml:space="preserve"> calculations. </w:t>
      </w:r>
    </w:p>
    <w:p w14:paraId="7B9BD16E"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 xml:space="preserve">Finally, a well-educated question arises: what if we combine the three-site model with EBMC? This time, we simulated the same system with the EB-CBMC, EB-CFC, and EB-CB/CFC, running 1,050,000 cycles. The grids for methyl groups and central benzene pseudo-atom of the three-site model are also provided. The results are shown in </w:t>
      </w:r>
      <w:r w:rsidRPr="00F173D7">
        <w:rPr>
          <w:rFonts w:ascii="Times New Roman" w:hAnsi="Times New Roman" w:cs="Times New Roman"/>
        </w:rPr>
        <w:fldChar w:fldCharType="begin"/>
      </w:r>
      <w:r w:rsidRPr="00F173D7">
        <w:rPr>
          <w:rFonts w:ascii="Times New Roman" w:hAnsi="Times New Roman" w:cs="Times New Roman"/>
        </w:rPr>
        <w:instrText xml:space="preserve"> REF _Ref55306388 \h  \* MERGEFORMAT </w:instrText>
      </w:r>
      <w:r w:rsidRPr="00F173D7">
        <w:rPr>
          <w:rFonts w:ascii="Times New Roman" w:hAnsi="Times New Roman" w:cs="Times New Roman"/>
        </w:rPr>
      </w:r>
      <w:r w:rsidRPr="00F173D7">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5</w:t>
      </w:r>
      <w:r w:rsidRPr="00F173D7">
        <w:rPr>
          <w:rFonts w:ascii="Times New Roman" w:hAnsi="Times New Roman" w:cs="Times New Roman"/>
        </w:rPr>
        <w:fldChar w:fldCharType="end"/>
      </w:r>
      <w:r>
        <w:rPr>
          <w:rFonts w:ascii="Times New Roman" w:hAnsi="Times New Roman" w:cs="Times New Roman"/>
        </w:rPr>
        <w:t xml:space="preserve">. The results indicate that all the three EBMC+TSX simulations converged within 2 hours. In terms of cycles, EBMC+TSX simulation converged within 400,000 cycles, which is much faster than their non-energy-biasing counterparts in </w:t>
      </w:r>
      <w:r w:rsidRPr="00DF7066">
        <w:rPr>
          <w:rFonts w:ascii="Times New Roman" w:hAnsi="Times New Roman" w:cs="Times New Roman"/>
        </w:rPr>
        <w:fldChar w:fldCharType="begin"/>
      </w:r>
      <w:r w:rsidRPr="00DF7066">
        <w:rPr>
          <w:rFonts w:ascii="Times New Roman" w:hAnsi="Times New Roman" w:cs="Times New Roman"/>
        </w:rPr>
        <w:instrText xml:space="preserve"> REF _Ref53193312 \h  \* MERGEFORMAT </w:instrText>
      </w:r>
      <w:r w:rsidRPr="00DF7066">
        <w:rPr>
          <w:rFonts w:ascii="Times New Roman" w:hAnsi="Times New Roman" w:cs="Times New Roman"/>
        </w:rPr>
      </w:r>
      <w:r w:rsidRPr="00DF7066">
        <w:rPr>
          <w:rFonts w:ascii="Times New Roman" w:hAnsi="Times New Roman" w:cs="Times New Roman"/>
        </w:rPr>
        <w:fldChar w:fldCharType="separate"/>
      </w:r>
      <w:r w:rsidRPr="005F5775">
        <w:rPr>
          <w:rFonts w:ascii="Times New Roman" w:hAnsi="Times New Roman" w:cs="Times New Roman"/>
          <w:b/>
          <w:bCs/>
        </w:rPr>
        <w:t xml:space="preserve">Figure </w:t>
      </w:r>
      <w:r>
        <w:rPr>
          <w:rFonts w:ascii="Times New Roman" w:hAnsi="Times New Roman" w:cs="Times New Roman"/>
          <w:b/>
          <w:bCs/>
          <w:noProof/>
        </w:rPr>
        <w:t>4</w:t>
      </w:r>
      <w:r w:rsidRPr="00DF7066">
        <w:rPr>
          <w:rFonts w:ascii="Times New Roman" w:hAnsi="Times New Roman" w:cs="Times New Roman"/>
        </w:rPr>
        <w:fldChar w:fldCharType="end"/>
      </w:r>
      <w:r>
        <w:rPr>
          <w:rFonts w:ascii="Times New Roman" w:hAnsi="Times New Roman" w:cs="Times New Roman"/>
        </w:rPr>
        <w:t xml:space="preserve">, green lines. </w:t>
      </w:r>
      <w:r>
        <w:rPr>
          <w:rFonts w:ascii="Times New Roman" w:hAnsi="Times New Roman" w:cs="Times New Roman" w:hint="eastAsia"/>
        </w:rPr>
        <w:t>The</w:t>
      </w:r>
      <w:r>
        <w:rPr>
          <w:rFonts w:ascii="Times New Roman" w:hAnsi="Times New Roman" w:cs="Times New Roman"/>
        </w:rPr>
        <w:t xml:space="preserve"> synergy of an efficient MC method and a simplified xylene model leads to orders of magnitudes acceleration comparing to the normal GCMC simulations using full model. </w:t>
      </w:r>
    </w:p>
    <w:p w14:paraId="23BE5CCD" w14:textId="77777777" w:rsidR="0055434B" w:rsidRDefault="0055434B" w:rsidP="00960FE7">
      <w:pPr>
        <w:spacing w:line="480" w:lineRule="auto"/>
        <w:rPr>
          <w:rFonts w:ascii="Times New Roman" w:hAnsi="Times New Roman" w:cs="Times New Roman"/>
        </w:rPr>
      </w:pPr>
      <w:r>
        <w:rPr>
          <w:noProof/>
        </w:rPr>
        <w:drawing>
          <wp:inline distT="0" distB="0" distL="0" distR="0" wp14:anchorId="79AB2D1A" wp14:editId="36EE3249">
            <wp:extent cx="5943600" cy="19551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955165"/>
                    </a:xfrm>
                    <a:prstGeom prst="rect">
                      <a:avLst/>
                    </a:prstGeom>
                    <a:noFill/>
                    <a:ln>
                      <a:noFill/>
                    </a:ln>
                  </pic:spPr>
                </pic:pic>
              </a:graphicData>
            </a:graphic>
          </wp:inline>
        </w:drawing>
      </w:r>
    </w:p>
    <w:p w14:paraId="58FAF76B" w14:textId="77777777" w:rsidR="0055434B" w:rsidRPr="002565DD" w:rsidRDefault="0055434B" w:rsidP="008F776E">
      <w:pPr>
        <w:pStyle w:val="TOCHeading"/>
        <w:spacing w:line="480" w:lineRule="auto"/>
        <w:jc w:val="center"/>
        <w:rPr>
          <w:rFonts w:ascii="Times New Roman" w:hAnsi="Times New Roman" w:cs="Times New Roman"/>
          <w:i/>
          <w:iCs/>
          <w:color w:val="auto"/>
          <w:sz w:val="22"/>
          <w:szCs w:val="22"/>
        </w:rPr>
      </w:pPr>
      <w:bookmarkStart w:id="19" w:name="_Ref55306388"/>
      <w:r w:rsidRPr="002565DD">
        <w:rPr>
          <w:rFonts w:ascii="Times New Roman" w:hAnsi="Times New Roman" w:cs="Times New Roman"/>
          <w:b/>
          <w:bCs/>
          <w:color w:val="auto"/>
          <w:sz w:val="22"/>
          <w:szCs w:val="22"/>
        </w:rPr>
        <w:t xml:space="preserve">Figure </w:t>
      </w:r>
      <w:r w:rsidRPr="002565DD">
        <w:rPr>
          <w:rFonts w:ascii="Times New Roman" w:hAnsi="Times New Roman" w:cs="Times New Roman"/>
          <w:b/>
          <w:bCs/>
          <w:i/>
          <w:iCs/>
          <w:color w:val="auto"/>
          <w:sz w:val="22"/>
          <w:szCs w:val="22"/>
        </w:rPr>
        <w:fldChar w:fldCharType="begin"/>
      </w:r>
      <w:r w:rsidRPr="002565DD">
        <w:rPr>
          <w:rFonts w:ascii="Times New Roman" w:hAnsi="Times New Roman" w:cs="Times New Roman"/>
          <w:b/>
          <w:bCs/>
          <w:color w:val="auto"/>
          <w:sz w:val="22"/>
          <w:szCs w:val="22"/>
        </w:rPr>
        <w:instrText xml:space="preserve"> SEQ Figure \* ARABIC </w:instrText>
      </w:r>
      <w:r w:rsidRPr="002565DD">
        <w:rPr>
          <w:rFonts w:ascii="Times New Roman" w:hAnsi="Times New Roman" w:cs="Times New Roman"/>
          <w:b/>
          <w:bCs/>
          <w:i/>
          <w:iCs/>
          <w:color w:val="auto"/>
          <w:sz w:val="22"/>
          <w:szCs w:val="22"/>
        </w:rPr>
        <w:fldChar w:fldCharType="separate"/>
      </w:r>
      <w:r>
        <w:rPr>
          <w:rFonts w:ascii="Times New Roman" w:hAnsi="Times New Roman" w:cs="Times New Roman"/>
          <w:b/>
          <w:bCs/>
          <w:noProof/>
          <w:color w:val="auto"/>
          <w:sz w:val="22"/>
          <w:szCs w:val="22"/>
        </w:rPr>
        <w:t>5</w:t>
      </w:r>
      <w:r w:rsidRPr="002565DD">
        <w:rPr>
          <w:rFonts w:ascii="Times New Roman" w:hAnsi="Times New Roman" w:cs="Times New Roman"/>
          <w:b/>
          <w:bCs/>
          <w:i/>
          <w:iCs/>
          <w:color w:val="auto"/>
          <w:sz w:val="22"/>
          <w:szCs w:val="22"/>
        </w:rPr>
        <w:fldChar w:fldCharType="end"/>
      </w:r>
      <w:bookmarkEnd w:id="19"/>
      <w:r w:rsidRPr="002565DD">
        <w:rPr>
          <w:rFonts w:ascii="Times New Roman" w:hAnsi="Times New Roman" w:cs="Times New Roman"/>
          <w:color w:val="auto"/>
          <w:sz w:val="22"/>
          <w:szCs w:val="22"/>
        </w:rPr>
        <w:t>. Time and cycle versus loading for simulations using the TSX model with EBMC simulated at 433 K and 10</w:t>
      </w:r>
      <w:r w:rsidRPr="002565DD">
        <w:rPr>
          <w:rFonts w:ascii="Times New Roman" w:hAnsi="Times New Roman" w:cs="Times New Roman"/>
          <w:color w:val="auto"/>
          <w:sz w:val="22"/>
          <w:szCs w:val="22"/>
          <w:vertAlign w:val="superscript"/>
        </w:rPr>
        <w:t>3</w:t>
      </w:r>
      <w:r w:rsidRPr="002565DD">
        <w:rPr>
          <w:rFonts w:ascii="Times New Roman" w:hAnsi="Times New Roman" w:cs="Times New Roman"/>
          <w:color w:val="auto"/>
          <w:sz w:val="22"/>
          <w:szCs w:val="22"/>
        </w:rPr>
        <w:t xml:space="preserve"> Bar fugacity.</w:t>
      </w:r>
    </w:p>
    <w:p w14:paraId="2EF2A0A2"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From this thorough</w:t>
      </w:r>
      <w:r>
        <w:rPr>
          <w:rFonts w:ascii="Times New Roman" w:hAnsi="Times New Roman" w:cs="Times New Roman"/>
        </w:rPr>
        <w:t xml:space="preserve"> and practical</w:t>
      </w:r>
      <w:r w:rsidRPr="00A62546">
        <w:rPr>
          <w:rFonts w:ascii="Times New Roman" w:hAnsi="Times New Roman" w:cs="Times New Roman"/>
        </w:rPr>
        <w:t xml:space="preserve"> comparison, we see that EBMC is the fastest</w:t>
      </w:r>
      <w:r>
        <w:rPr>
          <w:rFonts w:ascii="Times New Roman" w:hAnsi="Times New Roman" w:cs="Times New Roman"/>
        </w:rPr>
        <w:t xml:space="preserve"> for full model simulations. </w:t>
      </w:r>
      <w:r w:rsidRPr="00A62546">
        <w:rPr>
          <w:rFonts w:ascii="Times New Roman" w:hAnsi="Times New Roman" w:cs="Times New Roman"/>
        </w:rPr>
        <w:t>However, EBMC has huge storage and memory requirement. In optimization problems, we always encounter the “space-time tradeoff”</w:t>
      </w:r>
      <w:r>
        <w:rPr>
          <w:rFonts w:ascii="Times New Roman" w:hAnsi="Times New Roman" w:cs="Times New Roman"/>
        </w:rPr>
        <w:t>:</w:t>
      </w:r>
      <w:r w:rsidRPr="00A62546">
        <w:rPr>
          <w:rFonts w:ascii="Times New Roman" w:hAnsi="Times New Roman" w:cs="Times New Roman"/>
        </w:rPr>
        <w:t xml:space="preserve"> </w:t>
      </w:r>
      <w:r>
        <w:rPr>
          <w:rFonts w:ascii="Times New Roman" w:hAnsi="Times New Roman" w:cs="Times New Roman"/>
        </w:rPr>
        <w:t>o</w:t>
      </w:r>
      <w:r w:rsidRPr="00A62546">
        <w:rPr>
          <w:rFonts w:ascii="Times New Roman" w:hAnsi="Times New Roman" w:cs="Times New Roman"/>
        </w:rPr>
        <w:t xml:space="preserve">ne cannot save time and space simultaneously for a task. EBMC is a perfect example </w:t>
      </w:r>
      <w:r>
        <w:rPr>
          <w:rFonts w:ascii="Times New Roman" w:hAnsi="Times New Roman" w:cs="Times New Roman"/>
        </w:rPr>
        <w:t>of</w:t>
      </w:r>
      <w:r w:rsidRPr="00A62546">
        <w:rPr>
          <w:rFonts w:ascii="Times New Roman" w:hAnsi="Times New Roman" w:cs="Times New Roman"/>
        </w:rPr>
        <w:t xml:space="preserve"> this tradeoff. Comparing to EBMC, TSX can avoid it by simplifying the simulation. Thus, the TSX model gives the most economical, though not the fastest, solution while EB</w:t>
      </w:r>
      <w:r>
        <w:rPr>
          <w:rFonts w:ascii="Times New Roman" w:hAnsi="Times New Roman" w:cs="Times New Roman"/>
        </w:rPr>
        <w:t>-</w:t>
      </w:r>
      <w:r w:rsidRPr="00A62546">
        <w:rPr>
          <w:rFonts w:ascii="Times New Roman" w:hAnsi="Times New Roman" w:cs="Times New Roman"/>
        </w:rPr>
        <w:t>CB</w:t>
      </w:r>
      <w:r>
        <w:rPr>
          <w:rFonts w:ascii="Times New Roman" w:hAnsi="Times New Roman" w:cs="Times New Roman"/>
        </w:rPr>
        <w:t>/</w:t>
      </w:r>
      <w:r w:rsidRPr="00A62546">
        <w:rPr>
          <w:rFonts w:ascii="Times New Roman" w:hAnsi="Times New Roman" w:cs="Times New Roman"/>
        </w:rPr>
        <w:t xml:space="preserve">CFC gives the fastest. </w:t>
      </w:r>
    </w:p>
    <w:p w14:paraId="2D093BBF" w14:textId="77777777" w:rsidR="0055434B" w:rsidRPr="00A62546" w:rsidRDefault="0055434B" w:rsidP="00960FE7">
      <w:pPr>
        <w:pStyle w:val="Heading2"/>
        <w:spacing w:line="480" w:lineRule="auto"/>
        <w:rPr>
          <w:rFonts w:ascii="Times New Roman" w:hAnsi="Times New Roman" w:cs="Times New Roman"/>
        </w:rPr>
      </w:pPr>
      <w:bookmarkStart w:id="20" w:name="_Toc49922108"/>
      <w:r w:rsidRPr="00A62546">
        <w:rPr>
          <w:rFonts w:ascii="Times New Roman" w:hAnsi="Times New Roman" w:cs="Times New Roman"/>
        </w:rPr>
        <w:t>3.3 OVERALL PERFORMANCE OF TSX</w:t>
      </w:r>
      <w:bookmarkEnd w:id="20"/>
    </w:p>
    <w:p w14:paraId="5645E082"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Finally, we applied the TSX model for all </w:t>
      </w:r>
      <w:r>
        <w:rPr>
          <w:rFonts w:ascii="Times New Roman" w:hAnsi="Times New Roman" w:cs="Times New Roman"/>
        </w:rPr>
        <w:t xml:space="preserve">640 MOFs selected from </w:t>
      </w:r>
      <w:r w:rsidRPr="00A62546">
        <w:rPr>
          <w:rFonts w:ascii="Times New Roman" w:hAnsi="Times New Roman" w:cs="Times New Roman"/>
        </w:rPr>
        <w:t>ToBaCCo 1.0</w:t>
      </w:r>
      <w:r>
        <w:rPr>
          <w:rFonts w:ascii="Times New Roman" w:hAnsi="Times New Roman" w:cs="Times New Roman"/>
        </w:rPr>
        <w:fldChar w:fldCharType="begin"/>
      </w:r>
      <w:r>
        <w:rPr>
          <w:rFonts w:ascii="Times New Roman" w:hAnsi="Times New Roman" w:cs="Times New Roman"/>
        </w:rPr>
        <w:instrText xml:space="preserve"> ADDIN ZOTERO_ITEM CSL_CITATION {"citationID":"SYsBul3O","properties":{"formattedCitation":"\\super 46\\nosupersub{}","plainCitation":"46","noteIndex":0},"citationItems":[{"id":25,"uris":["http://zotero.org/users/5900770/items/REW7J6PZ"],"uri":["http://zotero.org/users/5900770/items/REW7J6PZ"],"itemData":{"id":25,"type":"article-journal","abstract":"Metal–organic frameworks (MOFs) are promising materials for a range of energy and environmental applications. Here we describe in detail a computational algorithm and code to generate MOFs based on edge-transitive topological nets for subsequent evaluation via molecular simulation. This algorithm has been previously used by us to construct and evaluate 13 512 MOFs of 41 different topologies for cryo-adsorbed hydrogen storage. Grand canonical Monte Carlo simulations are used here to evaluate the 13 512 structures for the storage of gaseous fuels such as hydrogen and methane and nondistillative separation of xenon/krypton mixtures at various operating conditions. MOF performance for both gaseous fuel storage and xenon/krypton separation is influenced by topology. Simulation data suggest that gaseous fuel storage performance is topology-dependent due to MOF properties such as void fraction and surface area combining differently in different topologies, whereas xenon/krypton separation performance is topology-dependent due to how topology constrains the pore size distribution.","container-title":"Crystal Growth &amp; Design","DOI":"10.1021/acs.cgd.7b00848","ISSN":"1528-7483","issue":"11","journalAbbreviation":"Crystal Growth &amp; Design","page":"5801-5810","source":"ACS Publications","title":"Topologically Guided, Automated Construction of Metal–Organic Frameworks and Their Evaluation for Energy-Related Applications","volume":"17","author":[{"family":"Colón","given":"Yamil J."},{"family":"Gómez-Gualdrón","given":"Diego A."},{"family":"Snurr","given":"Randall Q."}],"issued":{"date-parts":[["2017",11,1]]}}}],"schema":"https://github.com/citation-style-language/schema/raw/master/csl-citation.json"}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46</w:t>
      </w:r>
      <w:r>
        <w:rPr>
          <w:rFonts w:ascii="Times New Roman" w:hAnsi="Times New Roman" w:cs="Times New Roman"/>
        </w:rPr>
        <w:fldChar w:fldCharType="end"/>
      </w:r>
      <w:r>
        <w:rPr>
          <w:rFonts w:ascii="Times New Roman" w:hAnsi="Times New Roman" w:cs="Times New Roman"/>
        </w:rPr>
        <w:t xml:space="preserve"> database</w:t>
      </w:r>
      <w:r w:rsidRPr="00A62546">
        <w:rPr>
          <w:rFonts w:ascii="Times New Roman" w:hAnsi="Times New Roman" w:cs="Times New Roman"/>
        </w:rPr>
        <w:t>. We compared the individual loadings of the isomers and the total loadings from the TSX models</w:t>
      </w:r>
      <w:r>
        <w:rPr>
          <w:rFonts w:ascii="Times New Roman" w:hAnsi="Times New Roman" w:cs="Times New Roman"/>
        </w:rPr>
        <w:t xml:space="preserve"> simulated using CB/CFC</w:t>
      </w:r>
      <w:r w:rsidRPr="00A62546">
        <w:rPr>
          <w:rFonts w:ascii="Times New Roman" w:hAnsi="Times New Roman" w:cs="Times New Roman"/>
        </w:rPr>
        <w:t xml:space="preserve"> to the GCMC results generated by EB</w:t>
      </w:r>
      <w:r>
        <w:rPr>
          <w:rFonts w:ascii="Times New Roman" w:hAnsi="Times New Roman" w:cs="Times New Roman"/>
        </w:rPr>
        <w:t>-</w:t>
      </w:r>
      <w:r w:rsidRPr="00A62546">
        <w:rPr>
          <w:rFonts w:ascii="Times New Roman" w:hAnsi="Times New Roman" w:cs="Times New Roman"/>
        </w:rPr>
        <w:t>CB</w:t>
      </w:r>
      <w:r>
        <w:rPr>
          <w:rFonts w:ascii="Times New Roman" w:hAnsi="Times New Roman" w:cs="Times New Roman"/>
        </w:rPr>
        <w:t>/</w:t>
      </w:r>
      <w:r w:rsidRPr="00A62546">
        <w:rPr>
          <w:rFonts w:ascii="Times New Roman" w:hAnsi="Times New Roman" w:cs="Times New Roman"/>
        </w:rPr>
        <w:t>CFC</w:t>
      </w:r>
      <w:r>
        <w:rPr>
          <w:rFonts w:ascii="Times New Roman" w:hAnsi="Times New Roman" w:cs="Times New Roman"/>
        </w:rPr>
        <w:t xml:space="preserve"> using the full model</w:t>
      </w:r>
      <w:r w:rsidRPr="00A62546">
        <w:rPr>
          <w:rFonts w:ascii="Times New Roman" w:hAnsi="Times New Roman" w:cs="Times New Roman"/>
        </w:rPr>
        <w:t xml:space="preserve">. The results are shown in </w:t>
      </w:r>
      <w:r w:rsidRPr="002E56C5">
        <w:rPr>
          <w:rFonts w:ascii="Times New Roman" w:hAnsi="Times New Roman" w:cs="Times New Roman"/>
        </w:rPr>
        <w:fldChar w:fldCharType="begin"/>
      </w:r>
      <w:r w:rsidRPr="002E56C5">
        <w:rPr>
          <w:rFonts w:ascii="Times New Roman" w:hAnsi="Times New Roman" w:cs="Times New Roman"/>
        </w:rPr>
        <w:instrText xml:space="preserve"> REF _Ref53193884 \h  \* MERGEFORMAT </w:instrText>
      </w:r>
      <w:r w:rsidRPr="002E56C5">
        <w:rPr>
          <w:rFonts w:ascii="Times New Roman" w:hAnsi="Times New Roman" w:cs="Times New Roman"/>
        </w:rPr>
      </w:r>
      <w:r w:rsidRPr="002E56C5">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6</w:t>
      </w:r>
      <w:r w:rsidRPr="002E56C5">
        <w:rPr>
          <w:rFonts w:ascii="Times New Roman" w:hAnsi="Times New Roman" w:cs="Times New Roman"/>
        </w:rPr>
        <w:fldChar w:fldCharType="end"/>
      </w:r>
      <w:r w:rsidRPr="00A62546">
        <w:rPr>
          <w:rFonts w:ascii="Times New Roman" w:hAnsi="Times New Roman" w:cs="Times New Roman"/>
        </w:rPr>
        <w:t xml:space="preserve">. </w:t>
      </w:r>
      <w:r>
        <w:rPr>
          <w:rFonts w:ascii="Times New Roman" w:hAnsi="Times New Roman" w:cs="Times New Roman"/>
        </w:rPr>
        <w:t>We also highlighted two selective structures for each species. A table summarizing the results of the highlighted structures are shown in</w:t>
      </w:r>
      <w:r w:rsidRPr="004A36DF">
        <w:rPr>
          <w:rFonts w:ascii="Times New Roman" w:hAnsi="Times New Roman" w:cs="Times New Roman"/>
        </w:rPr>
        <w:t xml:space="preserve"> </w:t>
      </w:r>
      <w:r w:rsidRPr="004A36DF">
        <w:rPr>
          <w:rFonts w:ascii="Times New Roman" w:hAnsi="Times New Roman" w:cs="Times New Roman"/>
        </w:rPr>
        <w:fldChar w:fldCharType="begin"/>
      </w:r>
      <w:r w:rsidRPr="004A36DF">
        <w:rPr>
          <w:rFonts w:ascii="Times New Roman" w:hAnsi="Times New Roman" w:cs="Times New Roman"/>
        </w:rPr>
        <w:instrText xml:space="preserve"> REF _Ref53236840 \h  \* MERGEFORMAT </w:instrText>
      </w:r>
      <w:r w:rsidRPr="004A36DF">
        <w:rPr>
          <w:rFonts w:ascii="Times New Roman" w:hAnsi="Times New Roman" w:cs="Times New Roman"/>
        </w:rPr>
      </w:r>
      <w:r w:rsidRPr="004A36DF">
        <w:rPr>
          <w:rFonts w:ascii="Times New Roman" w:hAnsi="Times New Roman" w:cs="Times New Roman"/>
        </w:rPr>
        <w:fldChar w:fldCharType="separate"/>
      </w:r>
      <w:r w:rsidRPr="00C1228C">
        <w:rPr>
          <w:rFonts w:ascii="Times New Roman" w:hAnsi="Times New Roman" w:cs="Times New Roman"/>
        </w:rPr>
        <w:t>Table S2</w:t>
      </w:r>
      <w:r w:rsidRPr="004A36DF">
        <w:rPr>
          <w:rFonts w:ascii="Times New Roman" w:hAnsi="Times New Roman" w:cs="Times New Roman"/>
        </w:rPr>
        <w:fldChar w:fldCharType="end"/>
      </w:r>
      <w:r>
        <w:rPr>
          <w:rFonts w:ascii="Times New Roman" w:hAnsi="Times New Roman" w:cs="Times New Roman"/>
        </w:rPr>
        <w:t xml:space="preserve">. </w:t>
      </w:r>
      <w:r w:rsidRPr="00A62546">
        <w:rPr>
          <w:rFonts w:ascii="Times New Roman" w:hAnsi="Times New Roman" w:cs="Times New Roman"/>
        </w:rPr>
        <w:t xml:space="preserve">The results indicate that the TSX model can predict full model individual loadings of isomers with high accuracies. The TSX model can get the saturation loading or capacity with extremely high accuracy. </w:t>
      </w:r>
      <w:r>
        <w:rPr>
          <w:rFonts w:ascii="Times New Roman" w:hAnsi="Times New Roman" w:cs="Times New Roman"/>
        </w:rPr>
        <w:t>The highlighted structures also display high fidelity for individual loadings (</w:t>
      </w:r>
      <w:r w:rsidRPr="00970F70">
        <w:rPr>
          <w:rFonts w:ascii="Times New Roman" w:hAnsi="Times New Roman" w:cs="Times New Roman"/>
        </w:rPr>
        <w:fldChar w:fldCharType="begin"/>
      </w:r>
      <w:r w:rsidRPr="00970F70">
        <w:rPr>
          <w:rFonts w:ascii="Times New Roman" w:hAnsi="Times New Roman" w:cs="Times New Roman"/>
        </w:rPr>
        <w:instrText xml:space="preserve"> REF _Ref53193884 \h  \* MERGEFORMAT </w:instrText>
      </w:r>
      <w:r w:rsidRPr="00970F70">
        <w:rPr>
          <w:rFonts w:ascii="Times New Roman" w:hAnsi="Times New Roman" w:cs="Times New Roman"/>
        </w:rPr>
      </w:r>
      <w:r w:rsidRPr="00970F70">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6</w:t>
      </w:r>
      <w:r w:rsidRPr="00970F70">
        <w:rPr>
          <w:rFonts w:ascii="Times New Roman" w:hAnsi="Times New Roman" w:cs="Times New Roman"/>
        </w:rPr>
        <w:fldChar w:fldCharType="end"/>
      </w:r>
      <w:r>
        <w:rPr>
          <w:rFonts w:ascii="Times New Roman" w:hAnsi="Times New Roman" w:cs="Times New Roman"/>
        </w:rPr>
        <w:t>a, b, and c) and very high fidelity for total loadings (</w:t>
      </w:r>
      <w:r w:rsidRPr="005C1490">
        <w:rPr>
          <w:rFonts w:ascii="Times New Roman" w:hAnsi="Times New Roman" w:cs="Times New Roman"/>
        </w:rPr>
        <w:fldChar w:fldCharType="begin"/>
      </w:r>
      <w:r w:rsidRPr="005C1490">
        <w:rPr>
          <w:rFonts w:ascii="Times New Roman" w:hAnsi="Times New Roman" w:cs="Times New Roman"/>
        </w:rPr>
        <w:instrText xml:space="preserve"> REF _Ref53193884 \h  \* MERGEFORMAT </w:instrText>
      </w:r>
      <w:r w:rsidRPr="005C1490">
        <w:rPr>
          <w:rFonts w:ascii="Times New Roman" w:hAnsi="Times New Roman" w:cs="Times New Roman"/>
        </w:rPr>
      </w:r>
      <w:r w:rsidRPr="005C1490">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6</w:t>
      </w:r>
      <w:r w:rsidRPr="005C1490">
        <w:rPr>
          <w:rFonts w:ascii="Times New Roman" w:hAnsi="Times New Roman" w:cs="Times New Roman"/>
        </w:rPr>
        <w:fldChar w:fldCharType="end"/>
      </w:r>
      <w:r>
        <w:rPr>
          <w:rFonts w:ascii="Times New Roman" w:hAnsi="Times New Roman" w:cs="Times New Roman"/>
        </w:rPr>
        <w:t xml:space="preserve">d). </w:t>
      </w:r>
    </w:p>
    <w:p w14:paraId="51C2B810"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 xml:space="preserve">We also tried to display the errors of individual points and formed a 3D plot </w:t>
      </w:r>
      <w:r w:rsidRPr="00403FFF">
        <w:rPr>
          <w:rFonts w:ascii="Times New Roman" w:hAnsi="Times New Roman" w:cs="Times New Roman"/>
        </w:rPr>
        <w:t xml:space="preserve">in </w:t>
      </w:r>
      <w:r w:rsidRPr="00403FFF">
        <w:rPr>
          <w:rFonts w:ascii="Times New Roman" w:hAnsi="Times New Roman" w:cs="Times New Roman"/>
        </w:rPr>
        <w:fldChar w:fldCharType="begin"/>
      </w:r>
      <w:r w:rsidRPr="00403FFF">
        <w:rPr>
          <w:rFonts w:ascii="Times New Roman" w:hAnsi="Times New Roman" w:cs="Times New Roman"/>
        </w:rPr>
        <w:instrText xml:space="preserve"> REF _Ref53194168 \h  \* MERGEFORMAT </w:instrText>
      </w:r>
      <w:r w:rsidRPr="00403FFF">
        <w:rPr>
          <w:rFonts w:ascii="Times New Roman" w:hAnsi="Times New Roman" w:cs="Times New Roman"/>
        </w:rPr>
      </w:r>
      <w:r w:rsidRPr="00403FFF">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7</w:t>
      </w:r>
      <w:r w:rsidRPr="00403FFF">
        <w:rPr>
          <w:rFonts w:ascii="Times New Roman" w:hAnsi="Times New Roman" w:cs="Times New Roman"/>
        </w:rPr>
        <w:fldChar w:fldCharType="end"/>
      </w:r>
      <w:r>
        <w:rPr>
          <w:rFonts w:ascii="Times New Roman" w:hAnsi="Times New Roman" w:cs="Times New Roman"/>
        </w:rPr>
        <w:t>. We calculated the absolute errors between the three-site model loading and the full model loading for each point and averaged across the species of the isomers. We discovered that although some points are having high errors (greater than 1 mol/kg, and look yellow on the graph</w:t>
      </w:r>
      <w:r>
        <w:rPr>
          <w:rFonts w:ascii="Times New Roman" w:hAnsi="Times New Roman" w:cs="Times New Roman" w:hint="eastAsia"/>
        </w:rPr>
        <w:t>),</w:t>
      </w:r>
      <w:r>
        <w:rPr>
          <w:rFonts w:ascii="Times New Roman" w:hAnsi="Times New Roman" w:cs="Times New Roman"/>
        </w:rPr>
        <w:t xml:space="preserve"> the rest of the data set still has small errors. </w:t>
      </w:r>
    </w:p>
    <w:tbl>
      <w:tblPr>
        <w:tblW w:w="0" w:type="auto"/>
        <w:tblLook w:val="04A0" w:firstRow="1" w:lastRow="0" w:firstColumn="1" w:lastColumn="0" w:noHBand="0" w:noVBand="1"/>
      </w:tblPr>
      <w:tblGrid>
        <w:gridCol w:w="237"/>
        <w:gridCol w:w="8540"/>
        <w:gridCol w:w="583"/>
      </w:tblGrid>
      <w:tr w:rsidR="0055434B" w14:paraId="02E59F57" w14:textId="77777777" w:rsidTr="00277D26">
        <w:tc>
          <w:tcPr>
            <w:tcW w:w="237" w:type="dxa"/>
          </w:tcPr>
          <w:p w14:paraId="361C19AD" w14:textId="77777777" w:rsidR="0055434B" w:rsidRDefault="0055434B" w:rsidP="00960FE7">
            <w:pPr>
              <w:spacing w:line="480" w:lineRule="auto"/>
              <w:rPr>
                <w:rFonts w:ascii="Times New Roman" w:hAnsi="Times New Roman" w:cs="Times New Roman"/>
              </w:rPr>
            </w:pPr>
          </w:p>
        </w:tc>
        <w:tc>
          <w:tcPr>
            <w:tcW w:w="8540" w:type="dxa"/>
          </w:tcPr>
          <w:p w14:paraId="6F11CFD8" w14:textId="77777777" w:rsidR="0055434B" w:rsidRDefault="0055434B" w:rsidP="00960FE7">
            <w:pPr>
              <w:spacing w:line="480" w:lineRule="auto"/>
              <w:rPr>
                <w:rFonts w:ascii="Times New Roman" w:hAnsi="Times New Roman" w:cs="Times New Roman"/>
              </w:rPr>
            </w:pPr>
            <m:oMathPara>
              <m:oMath>
                <m:r>
                  <w:rPr>
                    <w:rFonts w:ascii="Cambria Math" w:hAnsi="Cambria Math" w:cs="Times New Roman"/>
                  </w:rPr>
                  <m:t>Erro</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for_each_point</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FullModel</m:t>
                            </m:r>
                          </m:sub>
                        </m:sSub>
                        <m:r>
                          <w:rPr>
                            <w:rFonts w:ascii="Cambria Math" w:hAnsi="Cambria Math" w:cs="Times New Roman"/>
                          </w:rPr>
                          <m:t>-p</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TSX</m:t>
                            </m:r>
                          </m:sub>
                        </m:sSub>
                      </m:e>
                    </m:d>
                    <m:r>
                      <w:rPr>
                        <w:rFonts w:ascii="Cambria Math" w:hAnsi="Cambria Math" w:cs="Times New Roman"/>
                      </w:rPr>
                      <m:t>+abs</m:t>
                    </m:r>
                    <m:d>
                      <m:dPr>
                        <m:ctrlPr>
                          <w:rPr>
                            <w:rFonts w:ascii="Cambria Math" w:hAnsi="Cambria Math" w:cs="Times New Roman"/>
                            <w:i/>
                          </w:rPr>
                        </m:ctrlPr>
                      </m:dPr>
                      <m:e>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FullModel</m:t>
                            </m:r>
                          </m:sub>
                        </m:sSub>
                        <m:r>
                          <w:rPr>
                            <w:rFonts w:ascii="Cambria Math" w:hAnsi="Cambria Math" w:cs="Times New Roman"/>
                          </w:rPr>
                          <m:t>-o</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TSX</m:t>
                            </m:r>
                          </m:sub>
                        </m:sSub>
                      </m:e>
                    </m:d>
                    <m:r>
                      <w:rPr>
                        <w:rFonts w:ascii="Cambria Math" w:hAnsi="Cambria Math" w:cs="Times New Roman"/>
                      </w:rPr>
                      <m:t>+abs(m</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FullModel</m:t>
                        </m:r>
                      </m:sub>
                    </m:sSub>
                    <m:r>
                      <w:rPr>
                        <w:rFonts w:ascii="Cambria Math" w:hAnsi="Cambria Math" w:cs="Times New Roman"/>
                      </w:rPr>
                      <m:t>-m</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TSX</m:t>
                        </m:r>
                      </m:sub>
                    </m:sSub>
                    <m:r>
                      <w:rPr>
                        <w:rFonts w:ascii="Cambria Math" w:hAnsi="Cambria Math" w:cs="Times New Roman"/>
                      </w:rPr>
                      <m:t>)</m:t>
                    </m:r>
                  </m:num>
                  <m:den>
                    <m:r>
                      <w:rPr>
                        <w:rFonts w:ascii="Cambria Math" w:hAnsi="Cambria Math" w:cs="Times New Roman"/>
                      </w:rPr>
                      <m:t>3</m:t>
                    </m:r>
                  </m:den>
                </m:f>
              </m:oMath>
            </m:oMathPara>
          </w:p>
        </w:tc>
        <w:tc>
          <w:tcPr>
            <w:tcW w:w="583" w:type="dxa"/>
          </w:tcPr>
          <w:p w14:paraId="195F950C" w14:textId="77777777" w:rsidR="0055434B" w:rsidRPr="00146DA8" w:rsidRDefault="0055434B" w:rsidP="00146DA8">
            <w:pPr>
              <w:pStyle w:val="BalloonText"/>
              <w:rPr>
                <w:rFonts w:ascii="Times New Roman" w:hAnsi="Times New Roman" w:cs="Times New Roman"/>
                <w:i/>
                <w:iCs/>
              </w:rPr>
            </w:pPr>
            <w:bookmarkStart w:id="21" w:name="_Ref53194104"/>
            <w:r w:rsidRPr="007B0742">
              <w:rPr>
                <w:rFonts w:ascii="Times New Roman" w:hAnsi="Times New Roman" w:cs="Times New Roman"/>
                <w:sz w:val="22"/>
                <w:szCs w:val="22"/>
              </w:rPr>
              <w:t>(</w:t>
            </w:r>
            <w:r w:rsidRPr="007B0742">
              <w:rPr>
                <w:rFonts w:ascii="Times New Roman" w:hAnsi="Times New Roman" w:cs="Times New Roman"/>
                <w:i/>
                <w:iCs/>
                <w:sz w:val="22"/>
                <w:szCs w:val="22"/>
              </w:rPr>
              <w:fldChar w:fldCharType="begin"/>
            </w:r>
            <w:r w:rsidRPr="007B0742">
              <w:rPr>
                <w:rFonts w:ascii="Times New Roman" w:hAnsi="Times New Roman" w:cs="Times New Roman"/>
                <w:sz w:val="22"/>
                <w:szCs w:val="22"/>
              </w:rPr>
              <w:instrText xml:space="preserve"> SEQ Equation \* ARABIC </w:instrText>
            </w:r>
            <w:r w:rsidRPr="007B0742">
              <w:rPr>
                <w:rFonts w:ascii="Times New Roman" w:hAnsi="Times New Roman" w:cs="Times New Roman"/>
                <w:i/>
                <w:iCs/>
                <w:sz w:val="22"/>
                <w:szCs w:val="22"/>
              </w:rPr>
              <w:fldChar w:fldCharType="separate"/>
            </w:r>
            <w:r>
              <w:rPr>
                <w:rFonts w:ascii="Times New Roman" w:hAnsi="Times New Roman" w:cs="Times New Roman"/>
                <w:noProof/>
                <w:sz w:val="22"/>
                <w:szCs w:val="22"/>
              </w:rPr>
              <w:t>25</w:t>
            </w:r>
            <w:r w:rsidRPr="007B0742">
              <w:rPr>
                <w:rFonts w:ascii="Times New Roman" w:hAnsi="Times New Roman" w:cs="Times New Roman"/>
                <w:i/>
                <w:iCs/>
                <w:sz w:val="22"/>
                <w:szCs w:val="22"/>
              </w:rPr>
              <w:fldChar w:fldCharType="end"/>
            </w:r>
            <w:bookmarkEnd w:id="21"/>
            <w:r w:rsidRPr="007B0742">
              <w:rPr>
                <w:rFonts w:ascii="Times New Roman" w:hAnsi="Times New Roman" w:cs="Times New Roman"/>
                <w:sz w:val="22"/>
                <w:szCs w:val="22"/>
              </w:rPr>
              <w:t>)</w:t>
            </w:r>
          </w:p>
        </w:tc>
      </w:tr>
    </w:tbl>
    <w:p w14:paraId="3E1E8600" w14:textId="77777777" w:rsidR="0055434B" w:rsidRPr="00A62546" w:rsidRDefault="0055434B" w:rsidP="002A3427">
      <w:pPr>
        <w:spacing w:line="480" w:lineRule="auto"/>
        <w:rPr>
          <w:rFonts w:ascii="Times New Roman" w:hAnsi="Times New Roman" w:cs="Times New Roman"/>
        </w:rPr>
      </w:pPr>
      <w:r w:rsidRPr="00206517">
        <w:t xml:space="preserve"> </w:t>
      </w:r>
      <w:r>
        <w:rPr>
          <w:noProof/>
        </w:rPr>
        <w:drawing>
          <wp:inline distT="0" distB="0" distL="0" distR="0" wp14:anchorId="6B0BED76" wp14:editId="43A1CAFE">
            <wp:extent cx="5943600" cy="5798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798185"/>
                    </a:xfrm>
                    <a:prstGeom prst="rect">
                      <a:avLst/>
                    </a:prstGeom>
                    <a:noFill/>
                    <a:ln>
                      <a:noFill/>
                    </a:ln>
                  </pic:spPr>
                </pic:pic>
              </a:graphicData>
            </a:graphic>
          </wp:inline>
        </w:drawing>
      </w:r>
    </w:p>
    <w:p w14:paraId="34078D16" w14:textId="77777777" w:rsidR="0055434B" w:rsidRPr="001D7EC4" w:rsidRDefault="0055434B" w:rsidP="001D7EC4">
      <w:pPr>
        <w:pStyle w:val="BalloonText"/>
        <w:spacing w:line="480" w:lineRule="auto"/>
        <w:jc w:val="center"/>
        <w:rPr>
          <w:rFonts w:ascii="Times New Roman" w:hAnsi="Times New Roman" w:cs="Times New Roman"/>
          <w:i/>
          <w:iCs/>
          <w:sz w:val="22"/>
          <w:szCs w:val="22"/>
        </w:rPr>
      </w:pPr>
      <w:bookmarkStart w:id="22" w:name="_Ref53193884"/>
      <w:r w:rsidRPr="00844220">
        <w:rPr>
          <w:rFonts w:ascii="Times New Roman" w:hAnsi="Times New Roman" w:cs="Times New Roman"/>
          <w:b/>
          <w:bCs/>
          <w:sz w:val="22"/>
          <w:szCs w:val="22"/>
        </w:rPr>
        <w:t xml:space="preserve">Figure </w:t>
      </w:r>
      <w:r w:rsidRPr="00844220">
        <w:rPr>
          <w:rFonts w:ascii="Times New Roman" w:hAnsi="Times New Roman" w:cs="Times New Roman"/>
          <w:b/>
          <w:bCs/>
          <w:i/>
          <w:iCs/>
          <w:sz w:val="22"/>
          <w:szCs w:val="22"/>
        </w:rPr>
        <w:fldChar w:fldCharType="begin"/>
      </w:r>
      <w:r w:rsidRPr="00844220">
        <w:rPr>
          <w:rFonts w:ascii="Times New Roman" w:hAnsi="Times New Roman" w:cs="Times New Roman"/>
          <w:b/>
          <w:bCs/>
          <w:sz w:val="22"/>
          <w:szCs w:val="22"/>
        </w:rPr>
        <w:instrText xml:space="preserve"> SEQ Figure \* ARABIC </w:instrText>
      </w:r>
      <w:r w:rsidRPr="00844220">
        <w:rPr>
          <w:rFonts w:ascii="Times New Roman" w:hAnsi="Times New Roman" w:cs="Times New Roman"/>
          <w:b/>
          <w:bCs/>
          <w:i/>
          <w:iCs/>
          <w:sz w:val="22"/>
          <w:szCs w:val="22"/>
        </w:rPr>
        <w:fldChar w:fldCharType="separate"/>
      </w:r>
      <w:r>
        <w:rPr>
          <w:rFonts w:ascii="Times New Roman" w:hAnsi="Times New Roman" w:cs="Times New Roman"/>
          <w:b/>
          <w:bCs/>
          <w:noProof/>
          <w:sz w:val="22"/>
          <w:szCs w:val="22"/>
        </w:rPr>
        <w:t>6</w:t>
      </w:r>
      <w:r w:rsidRPr="00844220">
        <w:rPr>
          <w:rFonts w:ascii="Times New Roman" w:hAnsi="Times New Roman" w:cs="Times New Roman"/>
          <w:b/>
          <w:bCs/>
          <w:i/>
          <w:iCs/>
          <w:sz w:val="22"/>
          <w:szCs w:val="22"/>
        </w:rPr>
        <w:fldChar w:fldCharType="end"/>
      </w:r>
      <w:bookmarkEnd w:id="22"/>
      <w:r w:rsidRPr="00844220">
        <w:rPr>
          <w:rFonts w:ascii="Times New Roman" w:hAnsi="Times New Roman" w:cs="Times New Roman"/>
          <w:b/>
          <w:bCs/>
          <w:sz w:val="22"/>
          <w:szCs w:val="22"/>
        </w:rPr>
        <w:t>.</w:t>
      </w:r>
      <w:r w:rsidRPr="001D7EC4">
        <w:rPr>
          <w:rFonts w:ascii="Times New Roman" w:hAnsi="Times New Roman" w:cs="Times New Roman"/>
          <w:sz w:val="22"/>
          <w:szCs w:val="22"/>
        </w:rPr>
        <w:t xml:space="preserve"> Parity plots of loadings of equimolar mixture of xylene isomers (a: pX, b: oX, c: mX) and the total loading (d) at 433 K and 10</w:t>
      </w:r>
      <w:r w:rsidRPr="001D7EC4">
        <w:rPr>
          <w:rFonts w:ascii="Times New Roman" w:hAnsi="Times New Roman" w:cs="Times New Roman"/>
          <w:sz w:val="22"/>
          <w:szCs w:val="22"/>
          <w:vertAlign w:val="superscript"/>
        </w:rPr>
        <w:t>3</w:t>
      </w:r>
      <w:r w:rsidRPr="001D7EC4">
        <w:rPr>
          <w:rFonts w:ascii="Times New Roman" w:hAnsi="Times New Roman" w:cs="Times New Roman"/>
          <w:sz w:val="22"/>
          <w:szCs w:val="22"/>
        </w:rPr>
        <w:t xml:space="preserve"> Bar fugacity in 640 ToBaCCo 1.0 MOFs with 1D channels with the three-site models using CB/CFC and the full models using EB-CB/CFC.  We chose to highlight two pX-selective (red circles), two oX-selective (black circles), and two mX-selective (cyan circles) structures.</w:t>
      </w:r>
    </w:p>
    <w:p w14:paraId="20BC62BB" w14:textId="77777777" w:rsidR="0055434B" w:rsidRDefault="0055434B" w:rsidP="00960FE7">
      <w:pPr>
        <w:spacing w:line="480" w:lineRule="auto"/>
        <w:rPr>
          <w:rFonts w:ascii="Times New Roman" w:hAnsi="Times New Roman" w:cs="Times New Roman"/>
        </w:rPr>
      </w:pPr>
      <w:r>
        <w:rPr>
          <w:noProof/>
        </w:rPr>
        <w:drawing>
          <wp:inline distT="0" distB="0" distL="0" distR="0" wp14:anchorId="30F54751" wp14:editId="4CBDCE7C">
            <wp:extent cx="5943600" cy="38201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20160"/>
                    </a:xfrm>
                    <a:prstGeom prst="rect">
                      <a:avLst/>
                    </a:prstGeom>
                    <a:noFill/>
                    <a:ln>
                      <a:noFill/>
                    </a:ln>
                  </pic:spPr>
                </pic:pic>
              </a:graphicData>
            </a:graphic>
          </wp:inline>
        </w:drawing>
      </w:r>
    </w:p>
    <w:p w14:paraId="76245C53" w14:textId="77777777" w:rsidR="0055434B" w:rsidRPr="009D7310" w:rsidRDefault="0055434B" w:rsidP="000343D7">
      <w:pPr>
        <w:pStyle w:val="BalloonText"/>
        <w:spacing w:line="480" w:lineRule="auto"/>
        <w:jc w:val="center"/>
        <w:rPr>
          <w:rFonts w:ascii="Times New Roman" w:hAnsi="Times New Roman" w:cs="Times New Roman"/>
          <w:i/>
          <w:iCs/>
          <w:sz w:val="22"/>
          <w:szCs w:val="22"/>
        </w:rPr>
      </w:pPr>
      <w:bookmarkStart w:id="23" w:name="_Ref53194168"/>
      <w:r w:rsidRPr="00CD5D07">
        <w:rPr>
          <w:rFonts w:ascii="Times New Roman" w:hAnsi="Times New Roman" w:cs="Times New Roman"/>
          <w:b/>
          <w:bCs/>
          <w:sz w:val="22"/>
          <w:szCs w:val="22"/>
        </w:rPr>
        <w:t xml:space="preserve">Figure </w:t>
      </w:r>
      <w:r w:rsidRPr="00CD5D07">
        <w:rPr>
          <w:rFonts w:ascii="Times New Roman" w:hAnsi="Times New Roman" w:cs="Times New Roman"/>
          <w:b/>
          <w:bCs/>
          <w:i/>
          <w:iCs/>
          <w:sz w:val="22"/>
          <w:szCs w:val="22"/>
        </w:rPr>
        <w:fldChar w:fldCharType="begin"/>
      </w:r>
      <w:r w:rsidRPr="00CD5D07">
        <w:rPr>
          <w:rFonts w:ascii="Times New Roman" w:hAnsi="Times New Roman" w:cs="Times New Roman"/>
          <w:b/>
          <w:bCs/>
          <w:sz w:val="22"/>
          <w:szCs w:val="22"/>
        </w:rPr>
        <w:instrText xml:space="preserve"> SEQ Figure \* ARABIC </w:instrText>
      </w:r>
      <w:r w:rsidRPr="00CD5D07">
        <w:rPr>
          <w:rFonts w:ascii="Times New Roman" w:hAnsi="Times New Roman" w:cs="Times New Roman"/>
          <w:b/>
          <w:bCs/>
          <w:i/>
          <w:iCs/>
          <w:sz w:val="22"/>
          <w:szCs w:val="22"/>
        </w:rPr>
        <w:fldChar w:fldCharType="separate"/>
      </w:r>
      <w:r>
        <w:rPr>
          <w:rFonts w:ascii="Times New Roman" w:hAnsi="Times New Roman" w:cs="Times New Roman"/>
          <w:b/>
          <w:bCs/>
          <w:noProof/>
          <w:sz w:val="22"/>
          <w:szCs w:val="22"/>
        </w:rPr>
        <w:t>7</w:t>
      </w:r>
      <w:r w:rsidRPr="00CD5D07">
        <w:rPr>
          <w:rFonts w:ascii="Times New Roman" w:hAnsi="Times New Roman" w:cs="Times New Roman"/>
          <w:b/>
          <w:bCs/>
          <w:i/>
          <w:iCs/>
          <w:sz w:val="22"/>
          <w:szCs w:val="22"/>
        </w:rPr>
        <w:fldChar w:fldCharType="end"/>
      </w:r>
      <w:bookmarkEnd w:id="23"/>
      <w:r w:rsidRPr="00CD5D07">
        <w:rPr>
          <w:rFonts w:ascii="Times New Roman" w:hAnsi="Times New Roman" w:cs="Times New Roman"/>
          <w:b/>
          <w:bCs/>
          <w:sz w:val="22"/>
          <w:szCs w:val="22"/>
        </w:rPr>
        <w:t>.</w:t>
      </w:r>
      <w:r w:rsidRPr="009D7310">
        <w:rPr>
          <w:rFonts w:ascii="Times New Roman" w:hAnsi="Times New Roman" w:cs="Times New Roman"/>
          <w:sz w:val="22"/>
          <w:szCs w:val="22"/>
        </w:rPr>
        <w:t xml:space="preserve"> 3D plot of the individual loadings of pX/oX/mX </w:t>
      </w:r>
      <w:r>
        <w:rPr>
          <w:rFonts w:ascii="Times New Roman" w:hAnsi="Times New Roman" w:cs="Times New Roman"/>
          <w:sz w:val="22"/>
          <w:szCs w:val="22"/>
        </w:rPr>
        <w:t xml:space="preserve">of the three-site model. The color bar represents the average error of the three-site model individual loadings against the full model individual loadings calculated by Equation </w:t>
      </w:r>
      <w:r>
        <w:rPr>
          <w:rFonts w:ascii="Times New Roman" w:hAnsi="Times New Roman" w:cs="Times New Roman"/>
          <w:i/>
          <w:iCs/>
          <w:sz w:val="22"/>
          <w:szCs w:val="22"/>
        </w:rPr>
        <w:fldChar w:fldCharType="begin"/>
      </w:r>
      <w:r>
        <w:rPr>
          <w:rFonts w:ascii="Times New Roman" w:hAnsi="Times New Roman" w:cs="Times New Roman"/>
          <w:sz w:val="22"/>
          <w:szCs w:val="22"/>
        </w:rPr>
        <w:instrText xml:space="preserve"> REF _Ref53194104 \h  \* MERGEFORMAT </w:instrText>
      </w:r>
      <w:r>
        <w:rPr>
          <w:rFonts w:ascii="Times New Roman" w:hAnsi="Times New Roman" w:cs="Times New Roman"/>
          <w:i/>
          <w:iCs/>
          <w:sz w:val="22"/>
          <w:szCs w:val="22"/>
        </w:rPr>
      </w:r>
      <w:r>
        <w:rPr>
          <w:rFonts w:ascii="Times New Roman" w:hAnsi="Times New Roman" w:cs="Times New Roman"/>
          <w:i/>
          <w:iCs/>
          <w:sz w:val="22"/>
          <w:szCs w:val="22"/>
        </w:rPr>
        <w:fldChar w:fldCharType="separate"/>
      </w:r>
      <w:r w:rsidRPr="007B0742">
        <w:rPr>
          <w:rFonts w:ascii="Times New Roman" w:hAnsi="Times New Roman" w:cs="Times New Roman"/>
          <w:sz w:val="22"/>
          <w:szCs w:val="22"/>
        </w:rPr>
        <w:t>(</w:t>
      </w:r>
      <w:r>
        <w:rPr>
          <w:rFonts w:ascii="Times New Roman" w:hAnsi="Times New Roman" w:cs="Times New Roman"/>
          <w:sz w:val="22"/>
          <w:szCs w:val="22"/>
        </w:rPr>
        <w:t>25</w:t>
      </w:r>
      <w:r>
        <w:rPr>
          <w:rFonts w:ascii="Times New Roman" w:hAnsi="Times New Roman" w:cs="Times New Roman"/>
          <w:i/>
          <w:iCs/>
          <w:sz w:val="22"/>
          <w:szCs w:val="22"/>
        </w:rPr>
        <w:fldChar w:fldCharType="end"/>
      </w:r>
      <w:r>
        <w:rPr>
          <w:rFonts w:ascii="Times New Roman" w:hAnsi="Times New Roman" w:cs="Times New Roman"/>
          <w:sz w:val="22"/>
          <w:szCs w:val="22"/>
        </w:rPr>
        <w:t xml:space="preserve">). </w:t>
      </w:r>
    </w:p>
    <w:p w14:paraId="6BF6C56D"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We selected to demonstrate a comparison of results in example MOFs using full model and the three-site model. MOF 199 has interconnected channels in three directions. It was identified as 1D channel MOF by the methyl probe. </w:t>
      </w:r>
      <w:r>
        <w:rPr>
          <w:rFonts w:ascii="Times New Roman" w:hAnsi="Times New Roman" w:cs="Times New Roman"/>
        </w:rPr>
        <w:t>MOF 199</w:t>
      </w:r>
      <w:r w:rsidRPr="00A62546">
        <w:rPr>
          <w:rFonts w:ascii="Times New Roman" w:hAnsi="Times New Roman" w:cs="Times New Roman"/>
        </w:rPr>
        <w:t xml:space="preserve"> enhances perpendicular stacking of pX inside of the channels. </w:t>
      </w:r>
      <w:r w:rsidRPr="007A69AF">
        <w:rPr>
          <w:rFonts w:ascii="Times New Roman" w:hAnsi="Times New Roman" w:cs="Times New Roman"/>
        </w:rPr>
        <w:fldChar w:fldCharType="begin"/>
      </w:r>
      <w:r w:rsidRPr="007A69AF">
        <w:rPr>
          <w:rFonts w:ascii="Times New Roman" w:hAnsi="Times New Roman" w:cs="Times New Roman"/>
        </w:rPr>
        <w:instrText xml:space="preserve"> REF _Ref53233860 \h  \* MERGEFORMAT </w:instrText>
      </w:r>
      <w:r w:rsidRPr="007A69AF">
        <w:rPr>
          <w:rFonts w:ascii="Times New Roman" w:hAnsi="Times New Roman" w:cs="Times New Roman"/>
        </w:rPr>
      </w:r>
      <w:r w:rsidRPr="007A69AF">
        <w:rPr>
          <w:rFonts w:ascii="Times New Roman" w:hAnsi="Times New Roman" w:cs="Times New Roman"/>
        </w:rPr>
        <w:fldChar w:fldCharType="separate"/>
      </w:r>
      <w:r w:rsidRPr="00C1228C">
        <w:rPr>
          <w:rFonts w:ascii="Times New Roman" w:hAnsi="Times New Roman" w:cs="Times New Roman"/>
        </w:rPr>
        <w:t>Figure S9</w:t>
      </w:r>
      <w:r w:rsidRPr="007A69AF">
        <w:rPr>
          <w:rFonts w:ascii="Times New Roman" w:hAnsi="Times New Roman" w:cs="Times New Roman"/>
        </w:rPr>
        <w:fldChar w:fldCharType="end"/>
      </w:r>
      <w:r>
        <w:rPr>
          <w:rFonts w:ascii="Times New Roman" w:hAnsi="Times New Roman" w:cs="Times New Roman"/>
        </w:rPr>
        <w:t xml:space="preserve"> </w:t>
      </w:r>
      <w:r w:rsidRPr="00A62546">
        <w:rPr>
          <w:rFonts w:ascii="Times New Roman" w:hAnsi="Times New Roman" w:cs="Times New Roman"/>
        </w:rPr>
        <w:t>shows that three-site model reproduced the results of the full-model in terms of stacking pattern, loading and selectivity. MOF 8995 allows for parallel packing inside of the 1D channels (</w:t>
      </w:r>
      <w:r w:rsidRPr="00B44CF9">
        <w:rPr>
          <w:rFonts w:ascii="Times New Roman" w:hAnsi="Times New Roman" w:cs="Times New Roman"/>
        </w:rPr>
        <w:fldChar w:fldCharType="begin"/>
      </w:r>
      <w:r w:rsidRPr="00B44CF9">
        <w:rPr>
          <w:rFonts w:ascii="Times New Roman" w:hAnsi="Times New Roman" w:cs="Times New Roman"/>
        </w:rPr>
        <w:instrText xml:space="preserve"> REF _Ref53237425 \h  \* MERGEFORMAT </w:instrText>
      </w:r>
      <w:r w:rsidRPr="00B44CF9">
        <w:rPr>
          <w:rFonts w:ascii="Times New Roman" w:hAnsi="Times New Roman" w:cs="Times New Roman"/>
        </w:rPr>
      </w:r>
      <w:r w:rsidRPr="00B44CF9">
        <w:rPr>
          <w:rFonts w:ascii="Times New Roman" w:hAnsi="Times New Roman" w:cs="Times New Roman"/>
        </w:rPr>
        <w:fldChar w:fldCharType="separate"/>
      </w:r>
      <w:r w:rsidRPr="00C1228C">
        <w:rPr>
          <w:rFonts w:ascii="Times New Roman" w:hAnsi="Times New Roman" w:cs="Times New Roman"/>
        </w:rPr>
        <w:t>Figure S10</w:t>
      </w:r>
      <w:r w:rsidRPr="00B44CF9">
        <w:rPr>
          <w:rFonts w:ascii="Times New Roman" w:hAnsi="Times New Roman" w:cs="Times New Roman"/>
        </w:rPr>
        <w:fldChar w:fldCharType="end"/>
      </w:r>
      <w:r w:rsidRPr="00A62546">
        <w:rPr>
          <w:rFonts w:ascii="Times New Roman" w:hAnsi="Times New Roman" w:cs="Times New Roman"/>
        </w:rPr>
        <w:t>). The TSX model reproduced the pattern and xylene loading. However, we saw defects in the packing of the three-si</w:t>
      </w:r>
      <w:r>
        <w:rPr>
          <w:rFonts w:ascii="Times New Roman" w:hAnsi="Times New Roman" w:cs="Times New Roman"/>
        </w:rPr>
        <w:t>t</w:t>
      </w:r>
      <w:r w:rsidRPr="00A62546">
        <w:rPr>
          <w:rFonts w:ascii="Times New Roman" w:hAnsi="Times New Roman" w:cs="Times New Roman"/>
        </w:rPr>
        <w:t>e model</w:t>
      </w:r>
      <w:r>
        <w:rPr>
          <w:rFonts w:ascii="Times New Roman" w:hAnsi="Times New Roman" w:cs="Times New Roman"/>
        </w:rPr>
        <w:t xml:space="preserve"> (circled in red)</w:t>
      </w:r>
      <w:r w:rsidRPr="00A62546">
        <w:rPr>
          <w:rFonts w:ascii="Times New Roman" w:hAnsi="Times New Roman" w:cs="Times New Roman"/>
        </w:rPr>
        <w:t>. There was a mX molecule. However, the channel with mX cannot fit a sixth molecule. Another parallel stacking MOF, 9273, also displayed good agreement between results from the three-site model and the full model (</w:t>
      </w:r>
      <w:r w:rsidRPr="00CD3D22">
        <w:rPr>
          <w:rFonts w:ascii="Times New Roman" w:hAnsi="Times New Roman" w:cs="Times New Roman"/>
        </w:rPr>
        <w:fldChar w:fldCharType="begin"/>
      </w:r>
      <w:r w:rsidRPr="00CD3D22">
        <w:rPr>
          <w:rFonts w:ascii="Times New Roman" w:hAnsi="Times New Roman" w:cs="Times New Roman"/>
        </w:rPr>
        <w:instrText xml:space="preserve"> REF _Ref53237470 \h  \* MERGEFORMAT </w:instrText>
      </w:r>
      <w:r w:rsidRPr="00CD3D22">
        <w:rPr>
          <w:rFonts w:ascii="Times New Roman" w:hAnsi="Times New Roman" w:cs="Times New Roman"/>
        </w:rPr>
      </w:r>
      <w:r w:rsidRPr="00CD3D22">
        <w:rPr>
          <w:rFonts w:ascii="Times New Roman" w:hAnsi="Times New Roman" w:cs="Times New Roman"/>
        </w:rPr>
        <w:fldChar w:fldCharType="separate"/>
      </w:r>
      <w:r w:rsidRPr="00C1228C">
        <w:rPr>
          <w:rFonts w:ascii="Times New Roman" w:hAnsi="Times New Roman" w:cs="Times New Roman"/>
        </w:rPr>
        <w:t>Figure S11</w:t>
      </w:r>
      <w:r w:rsidRPr="00CD3D22">
        <w:rPr>
          <w:rFonts w:ascii="Times New Roman" w:hAnsi="Times New Roman" w:cs="Times New Roman"/>
        </w:rPr>
        <w:fldChar w:fldCharType="end"/>
      </w:r>
      <w:r w:rsidRPr="00A62546">
        <w:rPr>
          <w:rFonts w:ascii="Times New Roman" w:hAnsi="Times New Roman" w:cs="Times New Roman"/>
        </w:rPr>
        <w:t xml:space="preserve">). The small channels in MOF 9273 provides accurate space and landscape for pX to form parallel stacking, while the big channels do not exhibit a pX-selectivity because of its big size. </w:t>
      </w:r>
    </w:p>
    <w:p w14:paraId="7500C860"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In </w:t>
      </w:r>
      <w:r w:rsidRPr="00B539A8">
        <w:rPr>
          <w:rFonts w:ascii="Times New Roman" w:hAnsi="Times New Roman" w:cs="Times New Roman"/>
        </w:rPr>
        <w:fldChar w:fldCharType="begin"/>
      </w:r>
      <w:r w:rsidRPr="00B539A8">
        <w:rPr>
          <w:rFonts w:ascii="Times New Roman" w:hAnsi="Times New Roman" w:cs="Times New Roman"/>
        </w:rPr>
        <w:instrText xml:space="preserve"> REF _Ref53237513 \h  \* MERGEFORMAT </w:instrText>
      </w:r>
      <w:r w:rsidRPr="00B539A8">
        <w:rPr>
          <w:rFonts w:ascii="Times New Roman" w:hAnsi="Times New Roman" w:cs="Times New Roman"/>
        </w:rPr>
      </w:r>
      <w:r w:rsidRPr="00B539A8">
        <w:rPr>
          <w:rFonts w:ascii="Times New Roman" w:hAnsi="Times New Roman" w:cs="Times New Roman"/>
        </w:rPr>
        <w:fldChar w:fldCharType="separate"/>
      </w:r>
      <w:r w:rsidRPr="00C1228C">
        <w:rPr>
          <w:rFonts w:ascii="Times New Roman" w:hAnsi="Times New Roman" w:cs="Times New Roman"/>
        </w:rPr>
        <w:t>Figure S12</w:t>
      </w:r>
      <w:r w:rsidRPr="00B539A8">
        <w:rPr>
          <w:rFonts w:ascii="Times New Roman" w:hAnsi="Times New Roman" w:cs="Times New Roman"/>
        </w:rPr>
        <w:fldChar w:fldCharType="end"/>
      </w:r>
      <w:r w:rsidRPr="00A62546">
        <w:rPr>
          <w:rFonts w:ascii="Times New Roman" w:hAnsi="Times New Roman" w:cs="Times New Roman"/>
        </w:rPr>
        <w:t xml:space="preserve">, we included the comparison between three-site selectivities versus full model selectivities. The results indicate that there is a considerable number of points that the selectivites do not agree numerically. A possible reason is that the three-site model lacks the planar shape of the full model. For pX molecules, the three-site model has one </w:t>
      </w:r>
      <w:r>
        <w:rPr>
          <w:rFonts w:ascii="Times New Roman" w:hAnsi="Times New Roman" w:cs="Times New Roman"/>
        </w:rPr>
        <w:t>less</w:t>
      </w:r>
      <w:r w:rsidRPr="00A62546">
        <w:rPr>
          <w:rFonts w:ascii="Times New Roman" w:hAnsi="Times New Roman" w:cs="Times New Roman"/>
        </w:rPr>
        <w:t xml:space="preserve"> rotational degree of freedom around the methyl-methyl axis</w:t>
      </w:r>
      <w:r>
        <w:rPr>
          <w:rFonts w:ascii="Times New Roman" w:hAnsi="Times New Roman" w:cs="Times New Roman"/>
        </w:rPr>
        <w:t xml:space="preserve"> than the full model</w:t>
      </w:r>
      <w:r w:rsidRPr="00A62546">
        <w:rPr>
          <w:rFonts w:ascii="Times New Roman" w:hAnsi="Times New Roman" w:cs="Times New Roman"/>
        </w:rPr>
        <w:t xml:space="preserve">. Also, the </w:t>
      </w:r>
      <w:r>
        <w:rPr>
          <w:rFonts w:ascii="Times New Roman" w:hAnsi="Times New Roman" w:cs="Times New Roman"/>
        </w:rPr>
        <w:t xml:space="preserve">approximate </w:t>
      </w:r>
      <w:r w:rsidRPr="00A62546">
        <w:rPr>
          <w:rFonts w:ascii="Times New Roman" w:hAnsi="Times New Roman" w:cs="Times New Roman"/>
        </w:rPr>
        <w:t>benzene pseudo-atom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Benzene</m:t>
            </m:r>
          </m:sub>
        </m:sSub>
        <m:r>
          <w:rPr>
            <w:rFonts w:ascii="Cambria Math" w:hAnsi="Cambria Math" w:cs="Times New Roman"/>
          </w:rPr>
          <m:t>=5.27 Å</m:t>
        </m:r>
      </m:oMath>
      <w:r w:rsidRPr="00A62546">
        <w:rPr>
          <w:rFonts w:ascii="Times New Roman" w:hAnsi="Times New Roman" w:cs="Times New Roman"/>
        </w:rPr>
        <w:t xml:space="preserve">) is thicker </w:t>
      </w:r>
      <w:r>
        <w:rPr>
          <w:rFonts w:ascii="Times New Roman" w:hAnsi="Times New Roman" w:cs="Times New Roman"/>
        </w:rPr>
        <w:t>than</w:t>
      </w:r>
      <w:r w:rsidRPr="00A62546">
        <w:rPr>
          <w:rFonts w:ascii="Times New Roman" w:hAnsi="Times New Roman" w:cs="Times New Roman"/>
        </w:rPr>
        <w:t xml:space="preserve"> the benzene ring (thickness of benzene ring is the diameter of the carbon atom on the benzene ring,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C</m:t>
            </m:r>
          </m:sub>
        </m:sSub>
        <m:r>
          <w:rPr>
            <w:rFonts w:ascii="Cambria Math" w:hAnsi="Cambria Math" w:cs="Times New Roman"/>
          </w:rPr>
          <m:t>=3.7 Å</m:t>
        </m:r>
      </m:oMath>
      <w:r w:rsidRPr="00A62546">
        <w:rPr>
          <w:rFonts w:ascii="Times New Roman" w:hAnsi="Times New Roman" w:cs="Times New Roman"/>
        </w:rPr>
        <w:t xml:space="preserve">). Take MOF 4721 as an example. From </w:t>
      </w:r>
      <w:r w:rsidRPr="002F4698">
        <w:rPr>
          <w:rFonts w:ascii="Times New Roman" w:hAnsi="Times New Roman" w:cs="Times New Roman"/>
        </w:rPr>
        <w:fldChar w:fldCharType="begin"/>
      </w:r>
      <w:r w:rsidRPr="002F4698">
        <w:rPr>
          <w:rFonts w:ascii="Times New Roman" w:hAnsi="Times New Roman" w:cs="Times New Roman"/>
        </w:rPr>
        <w:instrText xml:space="preserve"> REF _Ref53237657 \h  \* MERGEFORMAT </w:instrText>
      </w:r>
      <w:r w:rsidRPr="002F4698">
        <w:rPr>
          <w:rFonts w:ascii="Times New Roman" w:hAnsi="Times New Roman" w:cs="Times New Roman"/>
        </w:rPr>
      </w:r>
      <w:r w:rsidRPr="002F4698">
        <w:rPr>
          <w:rFonts w:ascii="Times New Roman" w:hAnsi="Times New Roman" w:cs="Times New Roman"/>
        </w:rPr>
        <w:fldChar w:fldCharType="separate"/>
      </w:r>
      <w:r w:rsidRPr="00C1228C">
        <w:rPr>
          <w:rFonts w:ascii="Times New Roman" w:hAnsi="Times New Roman" w:cs="Times New Roman"/>
        </w:rPr>
        <w:t>Figure S13</w:t>
      </w:r>
      <w:r w:rsidRPr="002F4698">
        <w:rPr>
          <w:rFonts w:ascii="Times New Roman" w:hAnsi="Times New Roman" w:cs="Times New Roman"/>
        </w:rPr>
        <w:fldChar w:fldCharType="end"/>
      </w:r>
      <w:r w:rsidRPr="00A62546">
        <w:rPr>
          <w:rFonts w:ascii="Times New Roman" w:hAnsi="Times New Roman" w:cs="Times New Roman"/>
        </w:rPr>
        <w:t>, which are the snapshots of the simulation using the full model, we see that the pyrine linker</w:t>
      </w:r>
      <w:r>
        <w:rPr>
          <w:rFonts w:ascii="Times New Roman" w:hAnsi="Times New Roman" w:cs="Times New Roman"/>
        </w:rPr>
        <w:t xml:space="preserve"> (starred region of </w:t>
      </w:r>
      <w:r w:rsidRPr="00A14740">
        <w:rPr>
          <w:rFonts w:ascii="Times New Roman" w:hAnsi="Times New Roman" w:cs="Times New Roman"/>
        </w:rPr>
        <w:fldChar w:fldCharType="begin"/>
      </w:r>
      <w:r w:rsidRPr="00A14740">
        <w:rPr>
          <w:rFonts w:ascii="Times New Roman" w:hAnsi="Times New Roman" w:cs="Times New Roman"/>
        </w:rPr>
        <w:instrText xml:space="preserve"> REF _Ref53237657 \h  \* MERGEFORMAT </w:instrText>
      </w:r>
      <w:r w:rsidRPr="00A14740">
        <w:rPr>
          <w:rFonts w:ascii="Times New Roman" w:hAnsi="Times New Roman" w:cs="Times New Roman"/>
        </w:rPr>
      </w:r>
      <w:r w:rsidRPr="00A14740">
        <w:rPr>
          <w:rFonts w:ascii="Times New Roman" w:hAnsi="Times New Roman" w:cs="Times New Roman"/>
        </w:rPr>
        <w:fldChar w:fldCharType="separate"/>
      </w:r>
      <w:r w:rsidRPr="00C1228C">
        <w:rPr>
          <w:rFonts w:ascii="Times New Roman" w:hAnsi="Times New Roman" w:cs="Times New Roman"/>
        </w:rPr>
        <w:t>Figure S13</w:t>
      </w:r>
      <w:r w:rsidRPr="00A14740">
        <w:rPr>
          <w:rFonts w:ascii="Times New Roman" w:hAnsi="Times New Roman" w:cs="Times New Roman"/>
        </w:rPr>
        <w:fldChar w:fldCharType="end"/>
      </w:r>
      <w:r>
        <w:rPr>
          <w:rFonts w:ascii="Times New Roman" w:hAnsi="Times New Roman" w:cs="Times New Roman"/>
        </w:rPr>
        <w:t>)</w:t>
      </w:r>
      <w:r w:rsidRPr="00A62546">
        <w:rPr>
          <w:rFonts w:ascii="Times New Roman" w:hAnsi="Times New Roman" w:cs="Times New Roman"/>
        </w:rPr>
        <w:t xml:space="preserve"> of this structure can fit a xylene ring and prefers pX. The stacked pX molecule then can stabilize the pX molecules next to it, generating interactions between benzene ring and the methyl groups. </w:t>
      </w:r>
      <w:r w:rsidRPr="00DA5BD7">
        <w:rPr>
          <w:rFonts w:ascii="Times New Roman" w:hAnsi="Times New Roman" w:cs="Times New Roman"/>
        </w:rPr>
        <w:fldChar w:fldCharType="begin"/>
      </w:r>
      <w:r w:rsidRPr="00DA5BD7">
        <w:rPr>
          <w:rFonts w:ascii="Times New Roman" w:hAnsi="Times New Roman" w:cs="Times New Roman"/>
        </w:rPr>
        <w:instrText xml:space="preserve"> REF _Ref53237709 \h  \* MERGEFORMAT </w:instrText>
      </w:r>
      <w:r w:rsidRPr="00DA5BD7">
        <w:rPr>
          <w:rFonts w:ascii="Times New Roman" w:hAnsi="Times New Roman" w:cs="Times New Roman"/>
        </w:rPr>
      </w:r>
      <w:r w:rsidRPr="00DA5BD7">
        <w:rPr>
          <w:rFonts w:ascii="Times New Roman" w:hAnsi="Times New Roman" w:cs="Times New Roman"/>
        </w:rPr>
        <w:fldChar w:fldCharType="separate"/>
      </w:r>
      <w:r w:rsidRPr="00C1228C">
        <w:rPr>
          <w:rFonts w:ascii="Times New Roman" w:hAnsi="Times New Roman" w:cs="Times New Roman"/>
        </w:rPr>
        <w:t>Figure S14</w:t>
      </w:r>
      <w:r w:rsidRPr="00DA5BD7">
        <w:rPr>
          <w:rFonts w:ascii="Times New Roman" w:hAnsi="Times New Roman" w:cs="Times New Roman"/>
        </w:rPr>
        <w:fldChar w:fldCharType="end"/>
      </w:r>
      <w:r w:rsidRPr="00DA5BD7">
        <w:rPr>
          <w:rFonts w:ascii="Times New Roman" w:hAnsi="Times New Roman" w:cs="Times New Roman"/>
        </w:rPr>
        <w:t xml:space="preserve"> </w:t>
      </w:r>
      <w:r w:rsidRPr="00A62546">
        <w:rPr>
          <w:rFonts w:ascii="Times New Roman" w:hAnsi="Times New Roman" w:cs="Times New Roman"/>
        </w:rPr>
        <w:t xml:space="preserve">summarized the calculated probability of pX in the regions of MOF 4721 from snapshots. This also validates that the parallel slit has the highest selectivity for pX. We did not observe this phenomenon using the TSX model because the size of spherical benzene is too big comparing to the size of the slit. Another reason is the calculation of selectivity. We see from the equation </w:t>
      </w:r>
      <w:r>
        <w:rPr>
          <w:rFonts w:ascii="Times New Roman" w:hAnsi="Times New Roman" w:cs="Times New Roman"/>
        </w:rPr>
        <w:t xml:space="preserve">22 </w:t>
      </w:r>
      <w:r w:rsidRPr="00A62546">
        <w:rPr>
          <w:rFonts w:ascii="Times New Roman" w:hAnsi="Times New Roman" w:cs="Times New Roman"/>
        </w:rPr>
        <w:t xml:space="preserve">that </w:t>
      </w:r>
      <w:r>
        <w:rPr>
          <w:rFonts w:ascii="Times New Roman" w:hAnsi="Times New Roman" w:cs="Times New Roman"/>
        </w:rPr>
        <w:t>selectivity is defined as a ratio of pX loading and the sum of oX and mX loading</w:t>
      </w:r>
      <w:r w:rsidRPr="00A62546">
        <w:rPr>
          <w:rFonts w:ascii="Times New Roman" w:hAnsi="Times New Roman" w:cs="Times New Roman"/>
        </w:rPr>
        <w:t xml:space="preserve">. This indicates that highly pX-selective structures can have a highly sensitive selectivity. We take MOF 199 as an example. </w:t>
      </w:r>
      <w:r>
        <w:rPr>
          <w:rFonts w:ascii="Times New Roman" w:hAnsi="Times New Roman" w:cs="Times New Roman"/>
        </w:rPr>
        <w:t xml:space="preserve">The TSX model yielded a result of pX/oX/mX = </w:t>
      </w:r>
      <w:bookmarkStart w:id="24" w:name="_Hlk51537510"/>
      <w:r>
        <w:rPr>
          <w:rFonts w:ascii="Times New Roman" w:hAnsi="Times New Roman" w:cs="Times New Roman"/>
        </w:rPr>
        <w:t xml:space="preserve">2.51/0.19/0.03 with error bars of 0.039/0.025/0.032 </w:t>
      </w:r>
      <w:bookmarkEnd w:id="24"/>
      <w:r>
        <w:rPr>
          <w:rFonts w:ascii="Times New Roman" w:hAnsi="Times New Roman" w:cs="Times New Roman"/>
        </w:rPr>
        <w:t xml:space="preserve">while the full model had </w:t>
      </w:r>
      <w:bookmarkStart w:id="25" w:name="_Hlk51537539"/>
      <w:r>
        <w:rPr>
          <w:rFonts w:ascii="Times New Roman" w:hAnsi="Times New Roman" w:cs="Times New Roman"/>
        </w:rPr>
        <w:t>2.27/0.29/0.15</w:t>
      </w:r>
      <w:bookmarkEnd w:id="25"/>
      <w:r>
        <w:rPr>
          <w:rFonts w:ascii="Times New Roman" w:hAnsi="Times New Roman" w:cs="Times New Roman"/>
        </w:rPr>
        <w:t xml:space="preserve"> with error bars of 0.018/0.028/0.021, all in mol/kg. </w:t>
      </w:r>
      <w:r w:rsidRPr="00A62546">
        <w:rPr>
          <w:rFonts w:ascii="Times New Roman" w:hAnsi="Times New Roman" w:cs="Times New Roman"/>
        </w:rPr>
        <w:t>We see that the three-site model correctly predicted that 199 is a highly pX-selective structure, however, the selectivities differ by 100%. This is because the mX + oX loadings for the three-site model (0.</w:t>
      </w:r>
      <w:r>
        <w:rPr>
          <w:rFonts w:ascii="Times New Roman" w:hAnsi="Times New Roman" w:cs="Times New Roman"/>
        </w:rPr>
        <w:t>217</w:t>
      </w:r>
      <w:r w:rsidRPr="00A62546">
        <w:rPr>
          <w:rFonts w:ascii="Times New Roman" w:hAnsi="Times New Roman" w:cs="Times New Roman"/>
        </w:rPr>
        <w:t xml:space="preserve"> mol/kg), although small, is half of that for the full model (0.448 mol/kg). </w:t>
      </w:r>
    </w:p>
    <w:p w14:paraId="3A140CBA" w14:textId="77777777" w:rsidR="0055434B" w:rsidRPr="00A62546" w:rsidRDefault="0055434B" w:rsidP="00960FE7">
      <w:pPr>
        <w:pStyle w:val="Heading2"/>
        <w:spacing w:line="480" w:lineRule="auto"/>
        <w:rPr>
          <w:rFonts w:ascii="Times New Roman" w:hAnsi="Times New Roman" w:cs="Times New Roman"/>
        </w:rPr>
      </w:pPr>
      <w:bookmarkStart w:id="26" w:name="_Toc49922109"/>
      <w:r w:rsidRPr="00A62546">
        <w:rPr>
          <w:rFonts w:ascii="Times New Roman" w:hAnsi="Times New Roman" w:cs="Times New Roman"/>
        </w:rPr>
        <w:t>3.4 THREE-TO-FULL WORKFLOW</w:t>
      </w:r>
      <w:bookmarkEnd w:id="26"/>
    </w:p>
    <w:p w14:paraId="2E390D2B" w14:textId="77777777" w:rsidR="0055434B" w:rsidRPr="00B65C7C" w:rsidRDefault="0055434B" w:rsidP="000840BD">
      <w:pPr>
        <w:spacing w:line="480" w:lineRule="auto"/>
        <w:rPr>
          <w:rFonts w:ascii="Times New Roman" w:hAnsi="Times New Roman" w:cs="Times New Roman"/>
        </w:rPr>
      </w:pPr>
      <w:r w:rsidRPr="00A62546">
        <w:rPr>
          <w:rFonts w:ascii="Times New Roman" w:hAnsi="Times New Roman" w:cs="Times New Roman"/>
        </w:rPr>
        <w:t xml:space="preserve">Although the three-site model has difficulties when predicting the exact number of selectivities, we can circumvent this issue by taking advantages of its merits. Since the </w:t>
      </w:r>
      <w:r>
        <w:rPr>
          <w:rFonts w:ascii="Times New Roman" w:hAnsi="Times New Roman" w:cs="Times New Roman"/>
        </w:rPr>
        <w:t xml:space="preserve">individual and </w:t>
      </w:r>
      <w:r w:rsidRPr="00A62546">
        <w:rPr>
          <w:rFonts w:ascii="Times New Roman" w:hAnsi="Times New Roman" w:cs="Times New Roman"/>
        </w:rPr>
        <w:t>total loadings from the three-site models are highly accurate, the prediction</w:t>
      </w:r>
      <w:r>
        <w:rPr>
          <w:rFonts w:ascii="Times New Roman" w:hAnsi="Times New Roman" w:cs="Times New Roman"/>
        </w:rPr>
        <w:t>s</w:t>
      </w:r>
      <w:r w:rsidRPr="00A62546">
        <w:rPr>
          <w:rFonts w:ascii="Times New Roman" w:hAnsi="Times New Roman" w:cs="Times New Roman"/>
        </w:rPr>
        <w:t xml:space="preserve"> from the three-site model </w:t>
      </w:r>
      <w:r>
        <w:rPr>
          <w:rFonts w:ascii="Times New Roman" w:hAnsi="Times New Roman" w:cs="Times New Roman"/>
        </w:rPr>
        <w:t>are</w:t>
      </w:r>
      <w:r w:rsidRPr="00A62546">
        <w:rPr>
          <w:rFonts w:ascii="Times New Roman" w:hAnsi="Times New Roman" w:cs="Times New Roman"/>
        </w:rPr>
        <w:t xml:space="preserve"> not far away from the full model prediction. Thus, we can use the three-site model results as starting points for the full model simulation and hopefully bypass some free energy barrier of insertions. </w:t>
      </w:r>
      <w:r>
        <w:rPr>
          <w:rFonts w:ascii="Times New Roman" w:hAnsi="Times New Roman" w:cs="Times New Roman"/>
        </w:rPr>
        <w:t xml:space="preserve">A full description of the details and process of the “three-to-full workflow” is summarized in the SI and in </w:t>
      </w:r>
      <w:r w:rsidRPr="000D200A">
        <w:rPr>
          <w:rFonts w:ascii="Times New Roman" w:hAnsi="Times New Roman" w:cs="Times New Roman"/>
          <w:highlight w:val="yellow"/>
        </w:rPr>
        <w:fldChar w:fldCharType="begin"/>
      </w:r>
      <w:r w:rsidRPr="000D200A">
        <w:rPr>
          <w:rFonts w:ascii="Times New Roman" w:hAnsi="Times New Roman" w:cs="Times New Roman"/>
        </w:rPr>
        <w:instrText xml:space="preserve"> REF _Ref55926585 \h </w:instrText>
      </w:r>
      <w:r w:rsidRPr="000D200A">
        <w:rPr>
          <w:rFonts w:ascii="Times New Roman" w:hAnsi="Times New Roman" w:cs="Times New Roman"/>
          <w:highlight w:val="yellow"/>
        </w:rPr>
        <w:instrText xml:space="preserve"> \* MERGEFORMAT </w:instrText>
      </w:r>
      <w:r w:rsidRPr="000D200A">
        <w:rPr>
          <w:rFonts w:ascii="Times New Roman" w:hAnsi="Times New Roman" w:cs="Times New Roman"/>
          <w:highlight w:val="yellow"/>
        </w:rPr>
      </w:r>
      <w:r w:rsidRPr="000D200A">
        <w:rPr>
          <w:rFonts w:ascii="Times New Roman" w:hAnsi="Times New Roman" w:cs="Times New Roman"/>
          <w:highlight w:val="yellow"/>
        </w:rPr>
        <w:fldChar w:fldCharType="separate"/>
      </w:r>
      <w:r w:rsidRPr="00C1228C">
        <w:rPr>
          <w:rFonts w:ascii="Times New Roman" w:hAnsi="Times New Roman" w:cs="Times New Roman"/>
        </w:rPr>
        <w:t>Figure S15</w:t>
      </w:r>
      <w:r w:rsidRPr="000D200A">
        <w:rPr>
          <w:rFonts w:ascii="Times New Roman" w:hAnsi="Times New Roman" w:cs="Times New Roman"/>
          <w:highlight w:val="yellow"/>
        </w:rPr>
        <w:fldChar w:fldCharType="end"/>
      </w:r>
      <w:r w:rsidRPr="00B65C7C">
        <w:rPr>
          <w:rFonts w:ascii="Times New Roman" w:hAnsi="Times New Roman" w:cs="Times New Roman"/>
        </w:rPr>
        <w:t>.</w:t>
      </w:r>
    </w:p>
    <w:p w14:paraId="5DBAFD0A"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We applied the three-to-full workflow for all 640 1D channels structures in the ToBaCCo 1.0 database</w:t>
      </w:r>
      <w:r>
        <w:rPr>
          <w:rFonts w:ascii="Times New Roman" w:hAnsi="Times New Roman" w:cs="Times New Roman"/>
        </w:rPr>
        <w:fldChar w:fldCharType="begin"/>
      </w:r>
      <w:r>
        <w:rPr>
          <w:rFonts w:ascii="Times New Roman" w:hAnsi="Times New Roman" w:cs="Times New Roman"/>
        </w:rPr>
        <w:instrText xml:space="preserve"> ADDIN ZOTERO_ITEM CSL_CITATION {"citationID":"5VjIJ1lU","properties":{"formattedCitation":"\\super 46\\nosupersub{}","plainCitation":"46","noteIndex":0},"citationItems":[{"id":25,"uris":["http://zotero.org/users/5900770/items/REW7J6PZ"],"uri":["http://zotero.org/users/5900770/items/REW7J6PZ"],"itemData":{"id":25,"type":"article-journal","abstract":"Metal–organic frameworks (MOFs) are promising materials for a range of energy and environmental applications. Here we describe in detail a computational algorithm and code to generate MOFs based on edge-transitive topological nets for subsequent evaluation via molecular simulation. This algorithm has been previously used by us to construct and evaluate 13 512 MOFs of 41 different topologies for cryo-adsorbed hydrogen storage. Grand canonical Monte Carlo simulations are used here to evaluate the 13 512 structures for the storage of gaseous fuels such as hydrogen and methane and nondistillative separation of xenon/krypton mixtures at various operating conditions. MOF performance for both gaseous fuel storage and xenon/krypton separation is influenced by topology. Simulation data suggest that gaseous fuel storage performance is topology-dependent due to MOF properties such as void fraction and surface area combining differently in different topologies, whereas xenon/krypton separation performance is topology-dependent due to how topology constrains the pore size distribution.","container-title":"Crystal Growth &amp; Design","DOI":"10.1021/acs.cgd.7b00848","ISSN":"1528-7483","issue":"11","journalAbbreviation":"Crystal Growth &amp; Design","page":"5801-5810","source":"ACS Publications","title":"Topologically Guided, Automated Construction of Metal–Organic Frameworks and Their Evaluation for Energy-Related Applications","volume":"17","author":[{"family":"Colón","given":"Yamil J."},{"family":"Gómez-Gualdrón","given":"Diego A."},{"family":"Snurr","given":"Randall Q."}],"issued":{"date-parts":[["2017",11,1]]}}}],"schema":"https://github.com/citation-style-language/schema/raw/master/csl-citation.json"}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46</w:t>
      </w:r>
      <w:r>
        <w:rPr>
          <w:rFonts w:ascii="Times New Roman" w:hAnsi="Times New Roman" w:cs="Times New Roman"/>
        </w:rPr>
        <w:fldChar w:fldCharType="end"/>
      </w:r>
      <w:r w:rsidRPr="00A62546">
        <w:rPr>
          <w:rFonts w:ascii="Times New Roman" w:hAnsi="Times New Roman" w:cs="Times New Roman"/>
        </w:rPr>
        <w:t xml:space="preserve">. We ran </w:t>
      </w:r>
      <w:r>
        <w:rPr>
          <w:rFonts w:ascii="Times New Roman" w:hAnsi="Times New Roman" w:cs="Times New Roman"/>
        </w:rPr>
        <w:t>4</w:t>
      </w:r>
      <w:r w:rsidRPr="00A62546">
        <w:rPr>
          <w:rFonts w:ascii="Times New Roman" w:hAnsi="Times New Roman" w:cs="Times New Roman"/>
        </w:rPr>
        <w:t xml:space="preserve">,000 cycles for the </w:t>
      </w:r>
      <w:r>
        <w:rPr>
          <w:rFonts w:ascii="Times New Roman" w:hAnsi="Times New Roman" w:cs="Times New Roman"/>
        </w:rPr>
        <w:t>semi-grand simulation</w:t>
      </w:r>
      <w:r w:rsidRPr="00A62546">
        <w:rPr>
          <w:rFonts w:ascii="Times New Roman" w:hAnsi="Times New Roman" w:cs="Times New Roman"/>
        </w:rPr>
        <w:t xml:space="preserve"> and </w:t>
      </w:r>
      <w:r>
        <w:rPr>
          <w:rFonts w:ascii="Times New Roman" w:hAnsi="Times New Roman" w:cs="Times New Roman"/>
        </w:rPr>
        <w:t>20</w:t>
      </w:r>
      <w:r w:rsidRPr="00A62546">
        <w:rPr>
          <w:rFonts w:ascii="Times New Roman" w:hAnsi="Times New Roman" w:cs="Times New Roman"/>
        </w:rPr>
        <w:t xml:space="preserve">,000 for the </w:t>
      </w:r>
      <w:r>
        <w:rPr>
          <w:rFonts w:ascii="Times New Roman" w:hAnsi="Times New Roman" w:cs="Times New Roman"/>
        </w:rPr>
        <w:t>final GCMC</w:t>
      </w:r>
      <w:r w:rsidRPr="00A62546">
        <w:rPr>
          <w:rFonts w:ascii="Times New Roman" w:hAnsi="Times New Roman" w:cs="Times New Roman"/>
        </w:rPr>
        <w:t xml:space="preserve"> </w:t>
      </w:r>
      <w:r>
        <w:rPr>
          <w:rFonts w:ascii="Times New Roman" w:hAnsi="Times New Roman" w:cs="Times New Roman"/>
        </w:rPr>
        <w:t>simulation</w:t>
      </w:r>
      <w:r w:rsidRPr="00A62546">
        <w:rPr>
          <w:rFonts w:ascii="Times New Roman" w:hAnsi="Times New Roman" w:cs="Times New Roman"/>
        </w:rPr>
        <w:t>. The results</w:t>
      </w:r>
      <w:r>
        <w:rPr>
          <w:rFonts w:ascii="Times New Roman" w:hAnsi="Times New Roman" w:cs="Times New Roman"/>
        </w:rPr>
        <w:t xml:space="preserve"> for loadings and selectivities</w:t>
      </w:r>
      <w:r w:rsidRPr="00A62546">
        <w:rPr>
          <w:rFonts w:ascii="Times New Roman" w:hAnsi="Times New Roman" w:cs="Times New Roman"/>
        </w:rPr>
        <w:t xml:space="preserve"> are summarized </w:t>
      </w:r>
      <w:r w:rsidRPr="00A45AC1">
        <w:rPr>
          <w:rFonts w:ascii="Times New Roman" w:hAnsi="Times New Roman" w:cs="Times New Roman"/>
        </w:rPr>
        <w:t xml:space="preserve">in </w:t>
      </w:r>
      <w:r w:rsidRPr="00A45AC1">
        <w:rPr>
          <w:rFonts w:ascii="Times New Roman" w:hAnsi="Times New Roman" w:cs="Times New Roman"/>
        </w:rPr>
        <w:fldChar w:fldCharType="begin"/>
      </w:r>
      <w:r w:rsidRPr="00A45AC1">
        <w:rPr>
          <w:rFonts w:ascii="Times New Roman" w:hAnsi="Times New Roman" w:cs="Times New Roman"/>
        </w:rPr>
        <w:instrText xml:space="preserve"> REF _Ref53195042 \h  \* MERGEFORMAT </w:instrText>
      </w:r>
      <w:r w:rsidRPr="00A45AC1">
        <w:rPr>
          <w:rFonts w:ascii="Times New Roman" w:hAnsi="Times New Roman" w:cs="Times New Roman"/>
        </w:rPr>
      </w:r>
      <w:r w:rsidRPr="00A45AC1">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8</w:t>
      </w:r>
      <w:r w:rsidRPr="00A45AC1">
        <w:rPr>
          <w:rFonts w:ascii="Times New Roman" w:hAnsi="Times New Roman" w:cs="Times New Roman"/>
        </w:rPr>
        <w:fldChar w:fldCharType="end"/>
      </w:r>
      <w:r w:rsidRPr="00A45AC1">
        <w:rPr>
          <w:rFonts w:ascii="Times New Roman" w:hAnsi="Times New Roman" w:cs="Times New Roman"/>
        </w:rPr>
        <w:t xml:space="preserve"> and </w:t>
      </w:r>
      <w:r w:rsidRPr="00A45AC1">
        <w:rPr>
          <w:rFonts w:ascii="Times New Roman" w:hAnsi="Times New Roman" w:cs="Times New Roman"/>
        </w:rPr>
        <w:fldChar w:fldCharType="begin"/>
      </w:r>
      <w:r w:rsidRPr="00A45AC1">
        <w:rPr>
          <w:rFonts w:ascii="Times New Roman" w:hAnsi="Times New Roman" w:cs="Times New Roman"/>
        </w:rPr>
        <w:instrText xml:space="preserve"> REF _Ref53195051 \h  \* MERGEFORMAT </w:instrText>
      </w:r>
      <w:r w:rsidRPr="00A45AC1">
        <w:rPr>
          <w:rFonts w:ascii="Times New Roman" w:hAnsi="Times New Roman" w:cs="Times New Roman"/>
        </w:rPr>
      </w:r>
      <w:r w:rsidRPr="00A45AC1">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9</w:t>
      </w:r>
      <w:r w:rsidRPr="00A45AC1">
        <w:rPr>
          <w:rFonts w:ascii="Times New Roman" w:hAnsi="Times New Roman" w:cs="Times New Roman"/>
        </w:rPr>
        <w:fldChar w:fldCharType="end"/>
      </w:r>
      <w:r w:rsidRPr="00A62546">
        <w:rPr>
          <w:rFonts w:ascii="Times New Roman" w:hAnsi="Times New Roman" w:cs="Times New Roman"/>
        </w:rPr>
        <w:t>. We see that after the</w:t>
      </w:r>
      <w:r>
        <w:rPr>
          <w:rFonts w:ascii="Times New Roman" w:hAnsi="Times New Roman" w:cs="Times New Roman"/>
        </w:rPr>
        <w:t xml:space="preserve"> workflow</w:t>
      </w:r>
      <w:r w:rsidRPr="00A62546">
        <w:rPr>
          <w:rFonts w:ascii="Times New Roman" w:hAnsi="Times New Roman" w:cs="Times New Roman"/>
        </w:rPr>
        <w:t xml:space="preserve">, the selectivities are much closer to the full model values. This shows that the three-site model can be used to generate snapshots as the starting point of full model simulations. Also, the three-to-full workflow does not require energy grids to be generated, thus freeing up storage spaces. </w:t>
      </w:r>
    </w:p>
    <w:p w14:paraId="698A6157" w14:textId="77777777" w:rsidR="0055434B" w:rsidRDefault="0055434B" w:rsidP="00960FE7">
      <w:pPr>
        <w:spacing w:line="480" w:lineRule="auto"/>
        <w:jc w:val="center"/>
        <w:rPr>
          <w:rFonts w:ascii="Times New Roman" w:hAnsi="Times New Roman" w:cs="Times New Roman"/>
        </w:rPr>
      </w:pPr>
      <w:r w:rsidRPr="00C1517F">
        <w:t xml:space="preserve"> </w:t>
      </w:r>
      <w:r>
        <w:rPr>
          <w:noProof/>
        </w:rPr>
        <w:drawing>
          <wp:inline distT="0" distB="0" distL="0" distR="0" wp14:anchorId="28A73FA5" wp14:editId="33415331">
            <wp:extent cx="5943600" cy="5746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746750"/>
                    </a:xfrm>
                    <a:prstGeom prst="rect">
                      <a:avLst/>
                    </a:prstGeom>
                    <a:noFill/>
                    <a:ln>
                      <a:noFill/>
                    </a:ln>
                  </pic:spPr>
                </pic:pic>
              </a:graphicData>
            </a:graphic>
          </wp:inline>
        </w:drawing>
      </w:r>
    </w:p>
    <w:p w14:paraId="7CC53858" w14:textId="77777777" w:rsidR="0055434B" w:rsidRPr="00811F51" w:rsidRDefault="0055434B" w:rsidP="00811F51">
      <w:pPr>
        <w:pStyle w:val="BalloonText"/>
        <w:spacing w:line="480" w:lineRule="auto"/>
        <w:jc w:val="center"/>
        <w:rPr>
          <w:rFonts w:ascii="Times New Roman" w:hAnsi="Times New Roman" w:cs="Times New Roman"/>
          <w:i/>
          <w:iCs/>
          <w:sz w:val="22"/>
          <w:szCs w:val="22"/>
        </w:rPr>
      </w:pPr>
      <w:bookmarkStart w:id="27" w:name="_Ref53195042"/>
      <w:r w:rsidRPr="00120111">
        <w:rPr>
          <w:rFonts w:ascii="Times New Roman" w:hAnsi="Times New Roman" w:cs="Times New Roman"/>
          <w:b/>
          <w:bCs/>
          <w:sz w:val="22"/>
          <w:szCs w:val="22"/>
        </w:rPr>
        <w:t xml:space="preserve">Figure </w:t>
      </w:r>
      <w:r w:rsidRPr="00120111">
        <w:rPr>
          <w:rFonts w:ascii="Times New Roman" w:hAnsi="Times New Roman" w:cs="Times New Roman"/>
          <w:b/>
          <w:bCs/>
          <w:i/>
          <w:iCs/>
          <w:sz w:val="22"/>
          <w:szCs w:val="22"/>
        </w:rPr>
        <w:fldChar w:fldCharType="begin"/>
      </w:r>
      <w:r w:rsidRPr="00120111">
        <w:rPr>
          <w:rFonts w:ascii="Times New Roman" w:hAnsi="Times New Roman" w:cs="Times New Roman"/>
          <w:b/>
          <w:bCs/>
          <w:sz w:val="22"/>
          <w:szCs w:val="22"/>
        </w:rPr>
        <w:instrText xml:space="preserve"> SEQ Figure \* ARABIC </w:instrText>
      </w:r>
      <w:r w:rsidRPr="00120111">
        <w:rPr>
          <w:rFonts w:ascii="Times New Roman" w:hAnsi="Times New Roman" w:cs="Times New Roman"/>
          <w:b/>
          <w:bCs/>
          <w:i/>
          <w:iCs/>
          <w:sz w:val="22"/>
          <w:szCs w:val="22"/>
        </w:rPr>
        <w:fldChar w:fldCharType="separate"/>
      </w:r>
      <w:r>
        <w:rPr>
          <w:rFonts w:ascii="Times New Roman" w:hAnsi="Times New Roman" w:cs="Times New Roman"/>
          <w:b/>
          <w:bCs/>
          <w:noProof/>
          <w:sz w:val="22"/>
          <w:szCs w:val="22"/>
        </w:rPr>
        <w:t>8</w:t>
      </w:r>
      <w:r w:rsidRPr="00120111">
        <w:rPr>
          <w:rFonts w:ascii="Times New Roman" w:hAnsi="Times New Roman" w:cs="Times New Roman"/>
          <w:b/>
          <w:bCs/>
          <w:i/>
          <w:iCs/>
          <w:sz w:val="22"/>
          <w:szCs w:val="22"/>
        </w:rPr>
        <w:fldChar w:fldCharType="end"/>
      </w:r>
      <w:bookmarkEnd w:id="27"/>
      <w:r w:rsidRPr="00120111">
        <w:rPr>
          <w:rFonts w:ascii="Times New Roman" w:hAnsi="Times New Roman" w:cs="Times New Roman"/>
          <w:b/>
          <w:bCs/>
          <w:sz w:val="22"/>
          <w:szCs w:val="22"/>
        </w:rPr>
        <w:t>.</w:t>
      </w:r>
      <w:r w:rsidRPr="00811F51">
        <w:rPr>
          <w:rFonts w:ascii="Times New Roman" w:hAnsi="Times New Roman" w:cs="Times New Roman"/>
          <w:sz w:val="22"/>
          <w:szCs w:val="22"/>
        </w:rPr>
        <w:t xml:space="preserve"> Parity plots of loadings of equimolar mixture of xylene isomers (a: pX, b: oX, c: mX) and the total loading (d) at 433 K and 10</w:t>
      </w:r>
      <w:r w:rsidRPr="00811F51">
        <w:rPr>
          <w:rFonts w:ascii="Times New Roman" w:hAnsi="Times New Roman" w:cs="Times New Roman"/>
          <w:sz w:val="22"/>
          <w:szCs w:val="22"/>
          <w:vertAlign w:val="superscript"/>
        </w:rPr>
        <w:t>3</w:t>
      </w:r>
      <w:r w:rsidRPr="00811F51">
        <w:rPr>
          <w:rFonts w:ascii="Times New Roman" w:hAnsi="Times New Roman" w:cs="Times New Roman"/>
          <w:sz w:val="22"/>
          <w:szCs w:val="22"/>
        </w:rPr>
        <w:t xml:space="preserve"> Bar fugacity in 640 ToBaCCo 1.0 MOFs with 1D channels with the three-site models using CB/CFC and the full models using EB-CB/CFC.  The highlighted structures were the same from </w:t>
      </w:r>
      <w:r w:rsidRPr="00E1599B">
        <w:rPr>
          <w:rFonts w:ascii="Times New Roman" w:hAnsi="Times New Roman" w:cs="Times New Roman"/>
          <w:i/>
          <w:iCs/>
          <w:sz w:val="22"/>
          <w:szCs w:val="22"/>
        </w:rPr>
        <w:fldChar w:fldCharType="begin"/>
      </w:r>
      <w:r w:rsidRPr="00E1599B">
        <w:rPr>
          <w:rFonts w:ascii="Times New Roman" w:hAnsi="Times New Roman" w:cs="Times New Roman"/>
          <w:sz w:val="22"/>
          <w:szCs w:val="22"/>
        </w:rPr>
        <w:instrText xml:space="preserve"> REF _Ref53193884 \h  \* MERGEFORMAT </w:instrText>
      </w:r>
      <w:r w:rsidRPr="00E1599B">
        <w:rPr>
          <w:rFonts w:ascii="Times New Roman" w:hAnsi="Times New Roman" w:cs="Times New Roman"/>
          <w:i/>
          <w:iCs/>
          <w:sz w:val="22"/>
          <w:szCs w:val="22"/>
        </w:rPr>
      </w:r>
      <w:r w:rsidRPr="00E1599B">
        <w:rPr>
          <w:rFonts w:ascii="Times New Roman" w:hAnsi="Times New Roman" w:cs="Times New Roman"/>
          <w:i/>
          <w:iCs/>
          <w:sz w:val="22"/>
          <w:szCs w:val="22"/>
        </w:rPr>
        <w:fldChar w:fldCharType="separate"/>
      </w:r>
      <w:r w:rsidRPr="00C1228C">
        <w:rPr>
          <w:rFonts w:ascii="Times New Roman" w:hAnsi="Times New Roman" w:cs="Times New Roman"/>
          <w:sz w:val="22"/>
          <w:szCs w:val="22"/>
        </w:rPr>
        <w:t xml:space="preserve">Figure </w:t>
      </w:r>
      <w:r w:rsidRPr="00C1228C">
        <w:rPr>
          <w:rFonts w:ascii="Times New Roman" w:hAnsi="Times New Roman" w:cs="Times New Roman"/>
          <w:noProof/>
          <w:sz w:val="22"/>
          <w:szCs w:val="22"/>
        </w:rPr>
        <w:t>6</w:t>
      </w:r>
      <w:r w:rsidRPr="00E1599B">
        <w:rPr>
          <w:rFonts w:ascii="Times New Roman" w:hAnsi="Times New Roman" w:cs="Times New Roman"/>
          <w:i/>
          <w:iCs/>
          <w:sz w:val="22"/>
          <w:szCs w:val="22"/>
        </w:rPr>
        <w:fldChar w:fldCharType="end"/>
      </w:r>
      <w:r w:rsidRPr="00811F51">
        <w:rPr>
          <w:rFonts w:ascii="Times New Roman" w:hAnsi="Times New Roman" w:cs="Times New Roman"/>
          <w:sz w:val="22"/>
          <w:szCs w:val="22"/>
        </w:rPr>
        <w:t>.</w:t>
      </w:r>
    </w:p>
    <w:p w14:paraId="350F7DD5" w14:textId="77777777" w:rsidR="0055434B" w:rsidRPr="00A62546" w:rsidRDefault="0055434B" w:rsidP="00842CB1">
      <w:pPr>
        <w:spacing w:line="480" w:lineRule="auto"/>
        <w:jc w:val="center"/>
        <w:rPr>
          <w:rFonts w:ascii="Times New Roman" w:hAnsi="Times New Roman" w:cs="Times New Roman"/>
        </w:rPr>
      </w:pPr>
      <w:r>
        <w:rPr>
          <w:noProof/>
        </w:rPr>
        <w:drawing>
          <wp:inline distT="0" distB="0" distL="0" distR="0" wp14:anchorId="6C2145C1" wp14:editId="537DFDD7">
            <wp:extent cx="4121785" cy="2249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21785" cy="2249170"/>
                    </a:xfrm>
                    <a:prstGeom prst="rect">
                      <a:avLst/>
                    </a:prstGeom>
                    <a:noFill/>
                    <a:ln>
                      <a:noFill/>
                    </a:ln>
                  </pic:spPr>
                </pic:pic>
              </a:graphicData>
            </a:graphic>
          </wp:inline>
        </w:drawing>
      </w:r>
    </w:p>
    <w:p w14:paraId="2E5B2394" w14:textId="77777777" w:rsidR="0055434B" w:rsidRPr="00A45AC1" w:rsidRDefault="0055434B" w:rsidP="00A45AC1">
      <w:pPr>
        <w:pStyle w:val="BalloonText"/>
        <w:spacing w:line="480" w:lineRule="auto"/>
        <w:jc w:val="center"/>
        <w:rPr>
          <w:rFonts w:ascii="Times New Roman" w:hAnsi="Times New Roman" w:cs="Times New Roman"/>
          <w:i/>
          <w:iCs/>
          <w:sz w:val="22"/>
          <w:szCs w:val="22"/>
        </w:rPr>
      </w:pPr>
      <w:bookmarkStart w:id="28" w:name="_Ref53195051"/>
      <w:r w:rsidRPr="006B1C1B">
        <w:rPr>
          <w:rFonts w:ascii="Times New Roman" w:hAnsi="Times New Roman" w:cs="Times New Roman"/>
          <w:b/>
          <w:bCs/>
          <w:sz w:val="22"/>
          <w:szCs w:val="22"/>
        </w:rPr>
        <w:t xml:space="preserve">Figure </w:t>
      </w:r>
      <w:r w:rsidRPr="006B1C1B">
        <w:rPr>
          <w:rFonts w:ascii="Times New Roman" w:hAnsi="Times New Roman" w:cs="Times New Roman"/>
          <w:b/>
          <w:bCs/>
          <w:i/>
          <w:iCs/>
          <w:sz w:val="22"/>
          <w:szCs w:val="22"/>
        </w:rPr>
        <w:fldChar w:fldCharType="begin"/>
      </w:r>
      <w:r w:rsidRPr="006B1C1B">
        <w:rPr>
          <w:rFonts w:ascii="Times New Roman" w:hAnsi="Times New Roman" w:cs="Times New Roman"/>
          <w:b/>
          <w:bCs/>
          <w:sz w:val="22"/>
          <w:szCs w:val="22"/>
        </w:rPr>
        <w:instrText xml:space="preserve"> SEQ Figure \* ARABIC </w:instrText>
      </w:r>
      <w:r w:rsidRPr="006B1C1B">
        <w:rPr>
          <w:rFonts w:ascii="Times New Roman" w:hAnsi="Times New Roman" w:cs="Times New Roman"/>
          <w:b/>
          <w:bCs/>
          <w:i/>
          <w:iCs/>
          <w:sz w:val="22"/>
          <w:szCs w:val="22"/>
        </w:rPr>
        <w:fldChar w:fldCharType="separate"/>
      </w:r>
      <w:r>
        <w:rPr>
          <w:rFonts w:ascii="Times New Roman" w:hAnsi="Times New Roman" w:cs="Times New Roman"/>
          <w:b/>
          <w:bCs/>
          <w:noProof/>
          <w:sz w:val="22"/>
          <w:szCs w:val="22"/>
        </w:rPr>
        <w:t>9</w:t>
      </w:r>
      <w:r w:rsidRPr="006B1C1B">
        <w:rPr>
          <w:rFonts w:ascii="Times New Roman" w:hAnsi="Times New Roman" w:cs="Times New Roman"/>
          <w:b/>
          <w:bCs/>
          <w:i/>
          <w:iCs/>
          <w:sz w:val="22"/>
          <w:szCs w:val="22"/>
        </w:rPr>
        <w:fldChar w:fldCharType="end"/>
      </w:r>
      <w:bookmarkEnd w:id="28"/>
      <w:r w:rsidRPr="006B1C1B">
        <w:rPr>
          <w:rFonts w:ascii="Times New Roman" w:hAnsi="Times New Roman" w:cs="Times New Roman"/>
          <w:b/>
          <w:bCs/>
          <w:sz w:val="22"/>
          <w:szCs w:val="22"/>
        </w:rPr>
        <w:t>.</w:t>
      </w:r>
      <w:r w:rsidRPr="00A45AC1">
        <w:rPr>
          <w:rFonts w:ascii="Times New Roman" w:hAnsi="Times New Roman" w:cs="Times New Roman"/>
          <w:sz w:val="22"/>
          <w:szCs w:val="22"/>
        </w:rPr>
        <w:t xml:space="preserve"> Comparison between result after the three-to-full workflow versus the full model result. On the right we tried to zoom in. </w:t>
      </w:r>
      <w:r>
        <w:rPr>
          <w:rFonts w:ascii="Times New Roman" w:hAnsi="Times New Roman" w:cs="Times New Roman"/>
          <w:sz w:val="22"/>
          <w:szCs w:val="22"/>
        </w:rPr>
        <w:t xml:space="preserve">The outlier is labeled and highlighted with an orange circle. Other two structures with deviations are also labeled. </w:t>
      </w:r>
    </w:p>
    <w:p w14:paraId="7970BE60"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However, we see that there </w:t>
      </w:r>
      <w:r>
        <w:rPr>
          <w:rFonts w:ascii="Times New Roman" w:hAnsi="Times New Roman" w:cs="Times New Roman"/>
        </w:rPr>
        <w:t>is 1</w:t>
      </w:r>
      <w:r w:rsidRPr="00A62546">
        <w:rPr>
          <w:rFonts w:ascii="Times New Roman" w:hAnsi="Times New Roman" w:cs="Times New Roman"/>
        </w:rPr>
        <w:t xml:space="preserve"> outlier </w:t>
      </w:r>
      <w:r>
        <w:rPr>
          <w:rFonts w:ascii="Times New Roman" w:hAnsi="Times New Roman" w:cs="Times New Roman"/>
        </w:rPr>
        <w:t>in</w:t>
      </w:r>
      <w:r w:rsidRPr="00A62546">
        <w:rPr>
          <w:rFonts w:ascii="Times New Roman" w:hAnsi="Times New Roman" w:cs="Times New Roman"/>
        </w:rPr>
        <w:t xml:space="preserve"> </w:t>
      </w:r>
      <w:r w:rsidRPr="00E56044">
        <w:rPr>
          <w:rFonts w:ascii="Times New Roman" w:hAnsi="Times New Roman" w:cs="Times New Roman"/>
        </w:rPr>
        <w:fldChar w:fldCharType="begin"/>
      </w:r>
      <w:r w:rsidRPr="00E56044">
        <w:rPr>
          <w:rFonts w:ascii="Times New Roman" w:hAnsi="Times New Roman" w:cs="Times New Roman"/>
        </w:rPr>
        <w:instrText xml:space="preserve"> REF _Ref53195051 \h  \* MERGEFORMAT </w:instrText>
      </w:r>
      <w:r w:rsidRPr="00E56044">
        <w:rPr>
          <w:rFonts w:ascii="Times New Roman" w:hAnsi="Times New Roman" w:cs="Times New Roman"/>
        </w:rPr>
      </w:r>
      <w:r w:rsidRPr="00E56044">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9</w:t>
      </w:r>
      <w:r w:rsidRPr="00E56044">
        <w:rPr>
          <w:rFonts w:ascii="Times New Roman" w:hAnsi="Times New Roman" w:cs="Times New Roman"/>
        </w:rPr>
        <w:fldChar w:fldCharType="end"/>
      </w:r>
      <w:r w:rsidRPr="00E56044">
        <w:rPr>
          <w:rFonts w:ascii="Times New Roman" w:hAnsi="Times New Roman" w:cs="Times New Roman"/>
        </w:rPr>
        <w:t>.</w:t>
      </w:r>
      <w:r w:rsidRPr="00A62546">
        <w:rPr>
          <w:rFonts w:ascii="Times New Roman" w:hAnsi="Times New Roman" w:cs="Times New Roman"/>
        </w:rPr>
        <w:t xml:space="preserve"> </w:t>
      </w:r>
      <w:r>
        <w:rPr>
          <w:rFonts w:ascii="Times New Roman" w:hAnsi="Times New Roman" w:cs="Times New Roman"/>
        </w:rPr>
        <w:t xml:space="preserve">This one </w:t>
      </w:r>
      <w:r w:rsidRPr="00A62546">
        <w:rPr>
          <w:rFonts w:ascii="Times New Roman" w:hAnsi="Times New Roman" w:cs="Times New Roman"/>
        </w:rPr>
        <w:t>is MOF 100.</w:t>
      </w:r>
      <w:r>
        <w:rPr>
          <w:rFonts w:ascii="Times New Roman" w:hAnsi="Times New Roman" w:cs="Times New Roman"/>
        </w:rPr>
        <w:t xml:space="preserve"> </w:t>
      </w:r>
      <w:r w:rsidRPr="00045B88">
        <w:rPr>
          <w:rFonts w:ascii="Times New Roman" w:hAnsi="Times New Roman" w:cs="Times New Roman"/>
        </w:rPr>
        <w:fldChar w:fldCharType="begin"/>
      </w:r>
      <w:r w:rsidRPr="00045B88">
        <w:rPr>
          <w:rFonts w:ascii="Times New Roman" w:hAnsi="Times New Roman" w:cs="Times New Roman"/>
        </w:rPr>
        <w:instrText xml:space="preserve"> REF _Ref53933801 \h  \* MERGEFORMAT </w:instrText>
      </w:r>
      <w:r w:rsidRPr="00045B88">
        <w:rPr>
          <w:rFonts w:ascii="Times New Roman" w:hAnsi="Times New Roman" w:cs="Times New Roman"/>
        </w:rPr>
      </w:r>
      <w:r w:rsidRPr="00045B88">
        <w:rPr>
          <w:rFonts w:ascii="Times New Roman" w:hAnsi="Times New Roman" w:cs="Times New Roman"/>
        </w:rPr>
        <w:fldChar w:fldCharType="separate"/>
      </w:r>
      <w:r w:rsidRPr="00C1228C">
        <w:rPr>
          <w:rFonts w:ascii="Times New Roman" w:hAnsi="Times New Roman" w:cs="Times New Roman"/>
        </w:rPr>
        <w:t>Figure S16</w:t>
      </w:r>
      <w:r w:rsidRPr="00045B88">
        <w:rPr>
          <w:rFonts w:ascii="Times New Roman" w:hAnsi="Times New Roman" w:cs="Times New Roman"/>
        </w:rPr>
        <w:fldChar w:fldCharType="end"/>
      </w:r>
      <w:r>
        <w:rPr>
          <w:rFonts w:ascii="Times New Roman" w:hAnsi="Times New Roman" w:cs="Times New Roman"/>
        </w:rPr>
        <w:t xml:space="preserve"> shows the snapshot and iso-surface of the MOF.</w:t>
      </w:r>
      <w:r w:rsidRPr="00A62546">
        <w:rPr>
          <w:rFonts w:ascii="Times New Roman" w:hAnsi="Times New Roman" w:cs="Times New Roman"/>
        </w:rPr>
        <w:t xml:space="preserve"> It has a low capacity while most of the cavities only allows for pX. </w:t>
      </w:r>
      <w:r>
        <w:rPr>
          <w:rFonts w:ascii="Times New Roman" w:hAnsi="Times New Roman" w:cs="Times New Roman"/>
        </w:rPr>
        <w:t xml:space="preserve">According the EB-CB/CFC simulation, the MOF can take 3 pX molecules per channel. </w:t>
      </w:r>
      <w:r w:rsidRPr="00A62546">
        <w:rPr>
          <w:rFonts w:ascii="Times New Roman" w:hAnsi="Times New Roman" w:cs="Times New Roman"/>
        </w:rPr>
        <w:t xml:space="preserve">EBMC and normal GCMC all confirmed that this structure is pX-selective. </w:t>
      </w:r>
      <w:r w:rsidRPr="00D56D6D">
        <w:rPr>
          <w:rFonts w:ascii="Times New Roman" w:hAnsi="Times New Roman" w:cs="Times New Roman"/>
        </w:rPr>
        <w:t xml:space="preserve">The full model simulation yielded individual loadings at pX/oX/mX = </w:t>
      </w:r>
      <w:r w:rsidRPr="004B531B">
        <w:rPr>
          <w:rFonts w:ascii="Times New Roman" w:hAnsi="Times New Roman" w:cs="Times New Roman"/>
        </w:rPr>
        <w:t>0.871/0.039/0.00</w:t>
      </w:r>
      <w:r>
        <w:rPr>
          <w:rFonts w:ascii="Times New Roman" w:hAnsi="Times New Roman" w:cs="Times New Roman"/>
        </w:rPr>
        <w:t xml:space="preserve"> with error bars equal to 0.035/0.011/0.0 mol/kg</w:t>
      </w:r>
      <w:r w:rsidRPr="00D56D6D">
        <w:rPr>
          <w:rFonts w:ascii="Times New Roman" w:hAnsi="Times New Roman" w:cs="Times New Roman"/>
        </w:rPr>
        <w:t xml:space="preserve">. </w:t>
      </w:r>
      <w:r>
        <w:rPr>
          <w:rFonts w:ascii="Times New Roman" w:hAnsi="Times New Roman" w:cs="Times New Roman"/>
        </w:rPr>
        <w:t xml:space="preserve">We compared the full model snapshots with the one generated from the TSX model, which is shown in </w:t>
      </w:r>
      <w:r w:rsidRPr="00042277">
        <w:rPr>
          <w:rFonts w:ascii="Times New Roman" w:hAnsi="Times New Roman" w:cs="Times New Roman"/>
        </w:rPr>
        <w:fldChar w:fldCharType="begin"/>
      </w:r>
      <w:r w:rsidRPr="00042277">
        <w:rPr>
          <w:rFonts w:ascii="Times New Roman" w:hAnsi="Times New Roman" w:cs="Times New Roman"/>
        </w:rPr>
        <w:instrText xml:space="preserve"> REF _Ref54625337 \h  \* MERGEFORMAT </w:instrText>
      </w:r>
      <w:r w:rsidRPr="00042277">
        <w:rPr>
          <w:rFonts w:ascii="Times New Roman" w:hAnsi="Times New Roman" w:cs="Times New Roman"/>
        </w:rPr>
      </w:r>
      <w:r w:rsidRPr="00042277">
        <w:rPr>
          <w:rFonts w:ascii="Times New Roman" w:hAnsi="Times New Roman" w:cs="Times New Roman"/>
        </w:rPr>
        <w:fldChar w:fldCharType="separate"/>
      </w:r>
      <w:r w:rsidRPr="00C1228C">
        <w:rPr>
          <w:rFonts w:ascii="Times New Roman" w:hAnsi="Times New Roman" w:cs="Times New Roman"/>
        </w:rPr>
        <w:t>Figure S17</w:t>
      </w:r>
      <w:r w:rsidRPr="00042277">
        <w:rPr>
          <w:rFonts w:ascii="Times New Roman" w:hAnsi="Times New Roman" w:cs="Times New Roman"/>
        </w:rPr>
        <w:fldChar w:fldCharType="end"/>
      </w:r>
      <w:r>
        <w:rPr>
          <w:rFonts w:ascii="Times New Roman" w:hAnsi="Times New Roman" w:cs="Times New Roman"/>
        </w:rPr>
        <w:t xml:space="preserve">. The TSX snapshot shows MOF 100 is an oX-selective structure. We can see TSX-oX forms efficient packing within the channels. However, when converted to the full model, this packing will be eliminated with long enough cycles. As we can see from </w:t>
      </w:r>
      <w:r w:rsidRPr="00042277">
        <w:rPr>
          <w:rFonts w:ascii="Times New Roman" w:hAnsi="Times New Roman" w:cs="Times New Roman"/>
        </w:rPr>
        <w:fldChar w:fldCharType="begin"/>
      </w:r>
      <w:r w:rsidRPr="00042277">
        <w:rPr>
          <w:rFonts w:ascii="Times New Roman" w:hAnsi="Times New Roman" w:cs="Times New Roman"/>
        </w:rPr>
        <w:instrText xml:space="preserve"> REF _Ref54625337 \h  \* MERGEFORMAT </w:instrText>
      </w:r>
      <w:r w:rsidRPr="00042277">
        <w:rPr>
          <w:rFonts w:ascii="Times New Roman" w:hAnsi="Times New Roman" w:cs="Times New Roman"/>
        </w:rPr>
      </w:r>
      <w:r w:rsidRPr="00042277">
        <w:rPr>
          <w:rFonts w:ascii="Times New Roman" w:hAnsi="Times New Roman" w:cs="Times New Roman"/>
        </w:rPr>
        <w:fldChar w:fldCharType="separate"/>
      </w:r>
      <w:r w:rsidRPr="00C1228C">
        <w:rPr>
          <w:rFonts w:ascii="Times New Roman" w:hAnsi="Times New Roman" w:cs="Times New Roman"/>
        </w:rPr>
        <w:t>Figure S17</w:t>
      </w:r>
      <w:r w:rsidRPr="00042277">
        <w:rPr>
          <w:rFonts w:ascii="Times New Roman" w:hAnsi="Times New Roman" w:cs="Times New Roman"/>
        </w:rPr>
        <w:fldChar w:fldCharType="end"/>
      </w:r>
      <w:r>
        <w:rPr>
          <w:rFonts w:ascii="Times New Roman" w:hAnsi="Times New Roman" w:cs="Times New Roman"/>
        </w:rPr>
        <w:t xml:space="preserve">, because the packing of TSX-oX molecules are very tight, when the snapshot gets converted to using full model, there are severe overlaps between methyl groups and hydrogen atoms of the packed oX molecules. This is because of the sizes of TSX oX and full model oX. The TSX-oX is shorter and bulkier comparing to full model oX, which has a big and flat aromatic ring. This caused the newly grown hydrogen atoms overlap with the methyl groups of another oX next to it. </w:t>
      </w:r>
    </w:p>
    <w:p w14:paraId="7544725E" w14:textId="77777777" w:rsidR="0055434B" w:rsidRDefault="0055434B" w:rsidP="00960FE7">
      <w:pPr>
        <w:spacing w:line="480" w:lineRule="auto"/>
        <w:rPr>
          <w:rFonts w:ascii="Times New Roman" w:hAnsi="Times New Roman" w:cs="Times New Roman"/>
        </w:rPr>
      </w:pPr>
      <w:r w:rsidRPr="00D56D6D">
        <w:rPr>
          <w:rFonts w:ascii="Times New Roman" w:hAnsi="Times New Roman" w:cs="Times New Roman"/>
        </w:rPr>
        <w:t xml:space="preserve">We ran the final step of the three-to-full workflow for </w:t>
      </w:r>
      <w:r>
        <w:rPr>
          <w:rFonts w:ascii="Times New Roman" w:hAnsi="Times New Roman" w:cs="Times New Roman"/>
        </w:rPr>
        <w:t>1,0</w:t>
      </w:r>
      <w:r w:rsidRPr="00D56D6D">
        <w:rPr>
          <w:rFonts w:ascii="Times New Roman" w:hAnsi="Times New Roman" w:cs="Times New Roman"/>
        </w:rPr>
        <w:t>50,000 cycles.</w:t>
      </w:r>
      <w:r w:rsidRPr="0042310C">
        <w:rPr>
          <w:rFonts w:ascii="Times New Roman" w:hAnsi="Times New Roman" w:cs="Times New Roman"/>
        </w:rPr>
        <w:t xml:space="preserve"> </w:t>
      </w:r>
      <w:r w:rsidRPr="0042310C">
        <w:rPr>
          <w:rFonts w:ascii="Times New Roman" w:hAnsi="Times New Roman" w:cs="Times New Roman"/>
        </w:rPr>
        <w:fldChar w:fldCharType="begin"/>
      </w:r>
      <w:r w:rsidRPr="0042310C">
        <w:rPr>
          <w:rFonts w:ascii="Times New Roman" w:hAnsi="Times New Roman" w:cs="Times New Roman"/>
        </w:rPr>
        <w:instrText xml:space="preserve"> REF _Ref53238094 \h  \* MERGEFORMAT </w:instrText>
      </w:r>
      <w:r w:rsidRPr="0042310C">
        <w:rPr>
          <w:rFonts w:ascii="Times New Roman" w:hAnsi="Times New Roman" w:cs="Times New Roman"/>
        </w:rPr>
      </w:r>
      <w:r w:rsidRPr="0042310C">
        <w:rPr>
          <w:rFonts w:ascii="Times New Roman" w:hAnsi="Times New Roman" w:cs="Times New Roman"/>
        </w:rPr>
        <w:fldChar w:fldCharType="separate"/>
      </w:r>
      <w:r w:rsidRPr="00C1228C">
        <w:rPr>
          <w:rFonts w:ascii="Times New Roman" w:hAnsi="Times New Roman" w:cs="Times New Roman"/>
        </w:rPr>
        <w:t>Figure S18</w:t>
      </w:r>
      <w:r w:rsidRPr="0042310C">
        <w:rPr>
          <w:rFonts w:ascii="Times New Roman" w:hAnsi="Times New Roman" w:cs="Times New Roman"/>
        </w:rPr>
        <w:fldChar w:fldCharType="end"/>
      </w:r>
      <w:r>
        <w:rPr>
          <w:rFonts w:ascii="Times New Roman" w:hAnsi="Times New Roman" w:cs="Times New Roman"/>
        </w:rPr>
        <w:t xml:space="preserve"> </w:t>
      </w:r>
      <w:r w:rsidRPr="00D56D6D">
        <w:rPr>
          <w:rFonts w:ascii="Times New Roman" w:hAnsi="Times New Roman" w:cs="Times New Roman"/>
        </w:rPr>
        <w:t xml:space="preserve">summarized the cycle versus loading plot for this structure after running the GCMC </w:t>
      </w:r>
      <w:r>
        <w:rPr>
          <w:rFonts w:ascii="Times New Roman" w:hAnsi="Times New Roman" w:cs="Times New Roman"/>
        </w:rPr>
        <w:t xml:space="preserve">process </w:t>
      </w:r>
      <w:r w:rsidRPr="00D56D6D">
        <w:rPr>
          <w:rFonts w:ascii="Times New Roman" w:hAnsi="Times New Roman" w:cs="Times New Roman"/>
        </w:rPr>
        <w:t xml:space="preserve">of the three-to-full workflow for </w:t>
      </w:r>
      <w:r>
        <w:rPr>
          <w:rFonts w:ascii="Times New Roman" w:hAnsi="Times New Roman" w:cs="Times New Roman"/>
        </w:rPr>
        <w:t>1,0</w:t>
      </w:r>
      <w:r w:rsidRPr="00D56D6D">
        <w:rPr>
          <w:rFonts w:ascii="Times New Roman" w:hAnsi="Times New Roman" w:cs="Times New Roman"/>
        </w:rPr>
        <w:t xml:space="preserve">50,000 cycles. </w:t>
      </w:r>
      <w:r>
        <w:rPr>
          <w:rFonts w:ascii="Times New Roman" w:hAnsi="Times New Roman" w:cs="Times New Roman"/>
        </w:rPr>
        <w:t xml:space="preserve">The snapshot of this GCMC simulation is shown in </w:t>
      </w:r>
      <w:r w:rsidRPr="00143309">
        <w:rPr>
          <w:rFonts w:ascii="Times New Roman" w:hAnsi="Times New Roman" w:cs="Times New Roman"/>
        </w:rPr>
        <w:fldChar w:fldCharType="begin"/>
      </w:r>
      <w:r w:rsidRPr="00143309">
        <w:rPr>
          <w:rFonts w:ascii="Times New Roman" w:hAnsi="Times New Roman" w:cs="Times New Roman"/>
        </w:rPr>
        <w:instrText xml:space="preserve"> REF _Ref53933801 \h  \* MERGEFORMAT </w:instrText>
      </w:r>
      <w:r w:rsidRPr="00143309">
        <w:rPr>
          <w:rFonts w:ascii="Times New Roman" w:hAnsi="Times New Roman" w:cs="Times New Roman"/>
        </w:rPr>
      </w:r>
      <w:r w:rsidRPr="00143309">
        <w:rPr>
          <w:rFonts w:ascii="Times New Roman" w:hAnsi="Times New Roman" w:cs="Times New Roman"/>
        </w:rPr>
        <w:fldChar w:fldCharType="separate"/>
      </w:r>
      <w:r w:rsidRPr="00C1228C">
        <w:rPr>
          <w:rFonts w:ascii="Times New Roman" w:hAnsi="Times New Roman" w:cs="Times New Roman"/>
        </w:rPr>
        <w:t>Figure S16</w:t>
      </w:r>
      <w:r w:rsidRPr="00143309">
        <w:rPr>
          <w:rFonts w:ascii="Times New Roman" w:hAnsi="Times New Roman" w:cs="Times New Roman"/>
        </w:rPr>
        <w:fldChar w:fldCharType="end"/>
      </w:r>
      <w:r>
        <w:rPr>
          <w:rFonts w:ascii="Times New Roman" w:hAnsi="Times New Roman" w:cs="Times New Roman"/>
        </w:rPr>
        <w:t xml:space="preserve">e. Each channel can take 3 pX molecules despite an oX molecule in one of the channels. </w:t>
      </w:r>
      <w:r w:rsidRPr="00D56D6D">
        <w:rPr>
          <w:rFonts w:ascii="Times New Roman" w:hAnsi="Times New Roman" w:cs="Times New Roman"/>
        </w:rPr>
        <w:t xml:space="preserve">The pX loading goes up as more cycles used while the oX loading goes down. The averaged loadings for the three-to-full workflow is pX/oX/mX = </w:t>
      </w:r>
      <w:r w:rsidRPr="00A56486">
        <w:rPr>
          <w:rFonts w:ascii="Times New Roman" w:hAnsi="Times New Roman" w:cs="Times New Roman"/>
        </w:rPr>
        <w:t>0.8</w:t>
      </w:r>
      <w:r>
        <w:rPr>
          <w:rFonts w:ascii="Times New Roman" w:hAnsi="Times New Roman" w:cs="Times New Roman"/>
        </w:rPr>
        <w:t>46</w:t>
      </w:r>
      <w:r w:rsidRPr="00A56486">
        <w:rPr>
          <w:rFonts w:ascii="Times New Roman" w:hAnsi="Times New Roman" w:cs="Times New Roman"/>
        </w:rPr>
        <w:t>/</w:t>
      </w:r>
      <w:r>
        <w:rPr>
          <w:rFonts w:ascii="Times New Roman" w:hAnsi="Times New Roman" w:cs="Times New Roman"/>
        </w:rPr>
        <w:t>0.048</w:t>
      </w:r>
      <w:r w:rsidRPr="00A56486">
        <w:rPr>
          <w:rFonts w:ascii="Times New Roman" w:hAnsi="Times New Roman" w:cs="Times New Roman"/>
        </w:rPr>
        <w:t>/</w:t>
      </w:r>
      <w:r>
        <w:rPr>
          <w:rFonts w:ascii="Times New Roman" w:hAnsi="Times New Roman" w:cs="Times New Roman"/>
        </w:rPr>
        <w:t>0.021 with error bars of 0.064</w:t>
      </w:r>
      <w:r w:rsidRPr="0099147E">
        <w:rPr>
          <w:rFonts w:ascii="Times New Roman" w:hAnsi="Times New Roman" w:cs="Times New Roman"/>
        </w:rPr>
        <w:t>/</w:t>
      </w:r>
      <w:r w:rsidRPr="00B65C7C">
        <w:rPr>
          <w:rFonts w:ascii="Times New Roman" w:hAnsi="Times New Roman" w:cs="Times New Roman"/>
        </w:rPr>
        <w:t>0.058</w:t>
      </w:r>
      <w:r w:rsidRPr="0099147E">
        <w:rPr>
          <w:rFonts w:ascii="Times New Roman" w:hAnsi="Times New Roman" w:cs="Times New Roman"/>
        </w:rPr>
        <w:t>/</w:t>
      </w:r>
      <w:r>
        <w:rPr>
          <w:rFonts w:ascii="Times New Roman" w:hAnsi="Times New Roman" w:cs="Times New Roman"/>
        </w:rPr>
        <w:t>0.026 mol/kg</w:t>
      </w:r>
      <w:r w:rsidRPr="00D56D6D">
        <w:rPr>
          <w:rFonts w:ascii="Times New Roman" w:hAnsi="Times New Roman" w:cs="Times New Roman"/>
        </w:rPr>
        <w:t xml:space="preserve">. This is very close to the full model simulation result. The figure also indicates that total loading goes down quickly </w:t>
      </w:r>
      <w:r>
        <w:rPr>
          <w:rFonts w:ascii="Times New Roman" w:hAnsi="Times New Roman" w:cs="Times New Roman"/>
        </w:rPr>
        <w:t>and</w:t>
      </w:r>
      <w:r w:rsidRPr="00D56D6D">
        <w:rPr>
          <w:rFonts w:ascii="Times New Roman" w:hAnsi="Times New Roman" w:cs="Times New Roman"/>
        </w:rPr>
        <w:t xml:space="preserve"> shows that the structure may have multiple metastable states. Because the initial guess from TSX lands far away from zero loading, it might take a long time for the system to relax, comparing to starting from empty framework.</w:t>
      </w:r>
    </w:p>
    <w:p w14:paraId="5DE465F9"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 xml:space="preserve">We also saw there was a data point that deviates from the y = x line with a very high pX-selectivity. This MOF is numbered 8925. The structures and adsorption snapshots are shown in </w:t>
      </w:r>
      <w:r w:rsidRPr="006A2978">
        <w:rPr>
          <w:rFonts w:ascii="Times New Roman" w:hAnsi="Times New Roman" w:cs="Times New Roman"/>
        </w:rPr>
        <w:fldChar w:fldCharType="begin"/>
      </w:r>
      <w:r w:rsidRPr="006A2978">
        <w:rPr>
          <w:rFonts w:ascii="Times New Roman" w:hAnsi="Times New Roman" w:cs="Times New Roman"/>
        </w:rPr>
        <w:instrText xml:space="preserve"> REF _Ref54624925 \h  \* MERGEFORMAT </w:instrText>
      </w:r>
      <w:r w:rsidRPr="006A2978">
        <w:rPr>
          <w:rFonts w:ascii="Times New Roman" w:hAnsi="Times New Roman" w:cs="Times New Roman"/>
        </w:rPr>
      </w:r>
      <w:r w:rsidRPr="006A2978">
        <w:rPr>
          <w:rFonts w:ascii="Times New Roman" w:hAnsi="Times New Roman" w:cs="Times New Roman"/>
        </w:rPr>
        <w:fldChar w:fldCharType="separate"/>
      </w:r>
      <w:r w:rsidRPr="00C1228C">
        <w:rPr>
          <w:rFonts w:ascii="Times New Roman" w:hAnsi="Times New Roman" w:cs="Times New Roman"/>
        </w:rPr>
        <w:t>Figure S19</w:t>
      </w:r>
      <w:r w:rsidRPr="006A2978">
        <w:rPr>
          <w:rFonts w:ascii="Times New Roman" w:hAnsi="Times New Roman" w:cs="Times New Roman"/>
        </w:rPr>
        <w:fldChar w:fldCharType="end"/>
      </w:r>
      <w:r>
        <w:rPr>
          <w:rFonts w:ascii="Times New Roman" w:hAnsi="Times New Roman" w:cs="Times New Roman"/>
        </w:rPr>
        <w:t xml:space="preserve">. The averaged loadings from EB-CB/CFC and the three-to-full workflow for pX/oX/mX were 0.526/0.00/0.077 with error bars equal to 0.065/0.0/0.031 and 0.636/0.00/0.077 with error bars equal to 0.032/0.001/0.025 mol/kg, respectively. We compared the difference between snapshots and saw there were almost no difference. The EB-CB/CFC snapshot does have 1 more mX molecules (highlighted in red circles) than the snapshot from the three-to-full workflow. Thus, we do not consider MOF </w:t>
      </w:r>
      <w:r>
        <w:rPr>
          <w:rFonts w:ascii="Times New Roman" w:hAnsi="Times New Roman" w:cs="Times New Roman" w:hint="eastAsia"/>
        </w:rPr>
        <w:t>#</w:t>
      </w:r>
      <w:r>
        <w:rPr>
          <w:rFonts w:ascii="Times New Roman" w:hAnsi="Times New Roman" w:cs="Times New Roman"/>
        </w:rPr>
        <w:t xml:space="preserve">8925 as an outlier. Similarly, MOF #8995 displayed a same packing style in </w:t>
      </w:r>
      <w:r w:rsidRPr="000970C9">
        <w:rPr>
          <w:rFonts w:ascii="Times New Roman" w:hAnsi="Times New Roman" w:cs="Times New Roman"/>
        </w:rPr>
        <w:fldChar w:fldCharType="begin"/>
      </w:r>
      <w:r w:rsidRPr="000970C9">
        <w:rPr>
          <w:rFonts w:ascii="Times New Roman" w:hAnsi="Times New Roman" w:cs="Times New Roman"/>
        </w:rPr>
        <w:instrText xml:space="preserve"> REF _Ref53874008 \h  \* MERGEFORMAT </w:instrText>
      </w:r>
      <w:r w:rsidRPr="000970C9">
        <w:rPr>
          <w:rFonts w:ascii="Times New Roman" w:hAnsi="Times New Roman" w:cs="Times New Roman"/>
        </w:rPr>
      </w:r>
      <w:r w:rsidRPr="000970C9">
        <w:rPr>
          <w:rFonts w:ascii="Times New Roman" w:hAnsi="Times New Roman" w:cs="Times New Roman"/>
        </w:rPr>
        <w:fldChar w:fldCharType="separate"/>
      </w:r>
      <w:r w:rsidRPr="00C1228C">
        <w:rPr>
          <w:rFonts w:ascii="Times New Roman" w:hAnsi="Times New Roman" w:cs="Times New Roman"/>
        </w:rPr>
        <w:t>Figure S20</w:t>
      </w:r>
      <w:r w:rsidRPr="000970C9">
        <w:rPr>
          <w:rFonts w:ascii="Times New Roman" w:hAnsi="Times New Roman" w:cs="Times New Roman"/>
        </w:rPr>
        <w:fldChar w:fldCharType="end"/>
      </w:r>
      <w:r>
        <w:rPr>
          <w:rFonts w:ascii="Times New Roman" w:hAnsi="Times New Roman" w:cs="Times New Roman"/>
        </w:rPr>
        <w:t xml:space="preserve"> that also has very high selectivity and was not considered as an outlier as well. The averaged loadings for pX/oX/mX from EB-CB/CFC the three-to-full workflow for #8995 were 1.016/0.043/0.022 with error bars of 0.105/0.028/0.032 mol/kg, and 0.881/0.112/0.052 with error bars of 0.064/0.028/0.051 mol/kg, respectively. </w:t>
      </w:r>
    </w:p>
    <w:p w14:paraId="1E28FBF8" w14:textId="77777777" w:rsidR="0055434B" w:rsidRPr="00810ECA" w:rsidRDefault="0055434B" w:rsidP="00810ECA">
      <w:pPr>
        <w:spacing w:line="480" w:lineRule="auto"/>
        <w:rPr>
          <w:rFonts w:ascii="Times New Roman" w:hAnsi="Times New Roman" w:cs="Times New Roman"/>
        </w:rPr>
      </w:pPr>
      <w:r>
        <w:rPr>
          <w:rFonts w:ascii="Times New Roman" w:hAnsi="Times New Roman" w:cs="Times New Roman"/>
        </w:rPr>
        <w:t xml:space="preserve">After solving for the issues of the outlier MOF #100 from the three-to-full workflow, the first thing we need to resolve is whether </w:t>
      </w:r>
      <w:r>
        <w:rPr>
          <w:rFonts w:ascii="Times New Roman" w:hAnsi="Times New Roman" w:cs="Times New Roman" w:hint="eastAsia"/>
        </w:rPr>
        <w:t>the</w:t>
      </w:r>
      <w:r>
        <w:rPr>
          <w:rFonts w:ascii="Times New Roman" w:hAnsi="Times New Roman" w:cs="Times New Roman"/>
        </w:rPr>
        <w:t xml:space="preserve"> GCMC in our three-to-full process has reached convergence. For the case of MOF 100, if we use more cycles for the GCMC in the three-to-full workflow, we may see the loadings reach agreement with the ones generated from EB-CB/CFC. To form a systematic way of re-running the simulations until it converges to the correct loadings, we used the convergence criteria formulated by Gelman and Rubin</w:t>
      </w:r>
      <w:r>
        <w:rPr>
          <w:rFonts w:ascii="Times New Roman" w:hAnsi="Times New Roman" w:cs="Times New Roman"/>
        </w:rPr>
        <w:fldChar w:fldCharType="begin"/>
      </w:r>
      <w:r>
        <w:rPr>
          <w:rFonts w:ascii="Times New Roman" w:hAnsi="Times New Roman" w:cs="Times New Roman"/>
        </w:rPr>
        <w:instrText xml:space="preserve"> ADDIN ZOTERO_ITEM CSL_CITATION {"citationID":"o7ahqRr3","properties":{"formattedCitation":"\\super 64\\nosupersub{}","plainCitation":"64","noteIndex":0},"citationItems":[{"id":204,"uris":["http://zotero.org/users/5900770/items/BZTGT2ML"],"uri":["http://zotero.org/users/5900770/items/BZTGT2ML"],"itemData":{"id":204,"type":"article-journal","abstract":"The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continued indefinitely. Because our focus is on applied inference for Bayesian posterior distributions in real problems, which often tend toward normality after transformations and marginalization, we derive our results as normal-theory approximations to exact Bayesian inference, conditional on the observed simulations. The methods are illustrated on a random-effects mixture model applied to experimental measurements of reaction times of normal and schizophrenic patients.","container-title":"Statistical Science","DOI":"10.1214/ss/1177011136","ISSN":"0883-4237, 2168-8745","issue":"4","journalAbbreviation":"Statist. Sci.","language":"EN","note":"Zbl: 06853057","page":"457-472","source":"Project Euclid","title":"Inference from Iterative Simulation Using Multiple Sequences","volume":"7","author":[{"family":"Gelman","given":"Andrew"},{"family":"Rubin","given":"Donald B."}],"issued":{"date-parts":[["1992",11]]}}}],"schema":"https://github.com/citation-style-language/schema/raw/master/csl-citation.json"} </w:instrText>
      </w:r>
      <w:r>
        <w:rPr>
          <w:rFonts w:ascii="Times New Roman" w:hAnsi="Times New Roman" w:cs="Times New Roman"/>
        </w:rPr>
        <w:fldChar w:fldCharType="separate"/>
      </w:r>
      <w:r w:rsidRPr="000A45C2">
        <w:rPr>
          <w:rFonts w:ascii="Times New Roman" w:hAnsi="Times New Roman" w:cs="Times New Roman"/>
          <w:szCs w:val="24"/>
          <w:vertAlign w:val="superscript"/>
        </w:rPr>
        <w:t>64</w:t>
      </w:r>
      <w:r>
        <w:rPr>
          <w:rFonts w:ascii="Times New Roman" w:hAnsi="Times New Roman" w:cs="Times New Roman"/>
        </w:rPr>
        <w:fldChar w:fldCharType="end"/>
      </w:r>
      <w:r>
        <w:rPr>
          <w:rFonts w:ascii="Times New Roman" w:hAnsi="Times New Roman" w:cs="Times New Roman"/>
        </w:rPr>
        <w:t xml:space="preserve">. The Gelman-Rubin (GR) diagnostic assumes that for several independent Markov chains, the variance within each chain should be the same if the chains are converged. The GR factor, denoted as R, is calculated below: </w:t>
      </w:r>
    </w:p>
    <w:tbl>
      <w:tblPr>
        <w:tblW w:w="0" w:type="auto"/>
        <w:tblLook w:val="04A0" w:firstRow="1" w:lastRow="0" w:firstColumn="1" w:lastColumn="0" w:noHBand="0" w:noVBand="1"/>
      </w:tblPr>
      <w:tblGrid>
        <w:gridCol w:w="263"/>
        <w:gridCol w:w="8514"/>
        <w:gridCol w:w="583"/>
      </w:tblGrid>
      <w:tr w:rsidR="0055434B" w14:paraId="2959B8A1" w14:textId="77777777" w:rsidTr="007B0742">
        <w:tc>
          <w:tcPr>
            <w:tcW w:w="263" w:type="dxa"/>
          </w:tcPr>
          <w:p w14:paraId="25570BE6" w14:textId="77777777" w:rsidR="0055434B" w:rsidRDefault="0055434B" w:rsidP="0090517E">
            <w:pPr>
              <w:spacing w:line="480" w:lineRule="auto"/>
              <w:jc w:val="center"/>
              <w:rPr>
                <w:rFonts w:ascii="Times New Roman" w:hAnsi="Times New Roman" w:cs="Times New Roman"/>
                <w:iCs/>
              </w:rPr>
            </w:pPr>
          </w:p>
        </w:tc>
        <w:tc>
          <w:tcPr>
            <w:tcW w:w="8514" w:type="dxa"/>
          </w:tcPr>
          <w:p w14:paraId="17702FE1" w14:textId="77777777" w:rsidR="0055434B" w:rsidRDefault="0055434B" w:rsidP="0090517E">
            <w:pPr>
              <w:spacing w:line="480" w:lineRule="auto"/>
              <w:jc w:val="center"/>
              <w:rPr>
                <w:rFonts w:ascii="Times New Roman" w:hAnsi="Times New Roman" w:cs="Times New Roman"/>
                <w:iCs/>
              </w:rPr>
            </w:pPr>
            <m:oMath>
              <m:r>
                <w:rPr>
                  <w:rFonts w:ascii="Cambria Math" w:hAnsi="Cambria Math" w:cs="Times New Roman"/>
                </w:rPr>
                <m:t>R=</m:t>
              </m:r>
              <m:f>
                <m:fPr>
                  <m:ctrlPr>
                    <w:rPr>
                      <w:rFonts w:ascii="Cambria Math" w:hAnsi="Cambria Math" w:cs="Times New Roman"/>
                      <w:i/>
                      <w:iCs/>
                    </w:rPr>
                  </m:ctrlPr>
                </m:fPr>
                <m:num>
                  <m:f>
                    <m:fPr>
                      <m:ctrlPr>
                        <w:rPr>
                          <w:rFonts w:ascii="Cambria Math" w:hAnsi="Cambria Math" w:cs="Times New Roman"/>
                          <w:i/>
                          <w:iCs/>
                        </w:rPr>
                      </m:ctrlPr>
                    </m:fPr>
                    <m:num>
                      <m:r>
                        <w:rPr>
                          <w:rFonts w:ascii="Cambria Math" w:hAnsi="Cambria Math" w:cs="Times New Roman"/>
                        </w:rPr>
                        <m:t>L-1</m:t>
                      </m:r>
                    </m:num>
                    <m:den>
                      <m:r>
                        <w:rPr>
                          <w:rFonts w:ascii="Cambria Math" w:hAnsi="Cambria Math" w:cs="Times New Roman"/>
                        </w:rPr>
                        <m:t>L</m:t>
                      </m:r>
                    </m:den>
                  </m:f>
                  <m:r>
                    <w:rPr>
                      <w:rFonts w:ascii="Cambria Math" w:hAnsi="Cambria Math" w:cs="Times New Roman"/>
                    </w:rPr>
                    <m:t>W+</m:t>
                  </m:r>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L</m:t>
                      </m:r>
                    </m:den>
                  </m:f>
                  <m:r>
                    <w:rPr>
                      <w:rFonts w:ascii="Cambria Math" w:hAnsi="Cambria Math" w:cs="Times New Roman"/>
                    </w:rPr>
                    <m:t>B</m:t>
                  </m:r>
                </m:num>
                <m:den>
                  <m:r>
                    <w:rPr>
                      <w:rFonts w:ascii="Cambria Math" w:hAnsi="Cambria Math" w:cs="Times New Roman"/>
                    </w:rPr>
                    <m:t>W</m:t>
                  </m:r>
                </m:den>
              </m:f>
            </m:oMath>
            <w:r>
              <w:rPr>
                <w:rFonts w:ascii="Times New Roman" w:hAnsi="Times New Roman" w:cs="Times New Roman"/>
                <w:iCs/>
              </w:rPr>
              <w:t>,</w:t>
            </w:r>
          </w:p>
        </w:tc>
        <w:tc>
          <w:tcPr>
            <w:tcW w:w="583" w:type="dxa"/>
          </w:tcPr>
          <w:p w14:paraId="45E97C7E" w14:textId="77777777" w:rsidR="0055434B" w:rsidRPr="00810ECA" w:rsidRDefault="0055434B" w:rsidP="00810ECA">
            <w:pPr>
              <w:pStyle w:val="BalloonText"/>
              <w:jc w:val="center"/>
              <w:rPr>
                <w:rFonts w:ascii="Times New Roman" w:hAnsi="Times New Roman" w:cs="Times New Roman"/>
                <w:i/>
                <w:iCs/>
                <w:sz w:val="22"/>
                <w:szCs w:val="22"/>
              </w:rPr>
            </w:pPr>
            <w:r w:rsidRPr="00810ECA">
              <w:rPr>
                <w:rFonts w:ascii="Times New Roman" w:hAnsi="Times New Roman" w:cs="Times New Roman"/>
                <w:sz w:val="22"/>
                <w:szCs w:val="22"/>
              </w:rPr>
              <w:t>(</w:t>
            </w:r>
            <w:r w:rsidRPr="00810ECA">
              <w:rPr>
                <w:rFonts w:ascii="Times New Roman" w:hAnsi="Times New Roman" w:cs="Times New Roman"/>
                <w:i/>
                <w:iCs/>
                <w:sz w:val="22"/>
                <w:szCs w:val="22"/>
              </w:rPr>
              <w:fldChar w:fldCharType="begin"/>
            </w:r>
            <w:r w:rsidRPr="00810ECA">
              <w:rPr>
                <w:rFonts w:ascii="Times New Roman" w:hAnsi="Times New Roman" w:cs="Times New Roman"/>
                <w:sz w:val="22"/>
                <w:szCs w:val="22"/>
              </w:rPr>
              <w:instrText xml:space="preserve"> SEQ Equation \* ARABIC </w:instrText>
            </w:r>
            <w:r w:rsidRPr="00810ECA">
              <w:rPr>
                <w:rFonts w:ascii="Times New Roman" w:hAnsi="Times New Roman" w:cs="Times New Roman"/>
                <w:i/>
                <w:iCs/>
                <w:sz w:val="22"/>
                <w:szCs w:val="22"/>
              </w:rPr>
              <w:fldChar w:fldCharType="separate"/>
            </w:r>
            <w:r>
              <w:rPr>
                <w:rFonts w:ascii="Times New Roman" w:hAnsi="Times New Roman" w:cs="Times New Roman"/>
                <w:noProof/>
                <w:sz w:val="22"/>
                <w:szCs w:val="22"/>
              </w:rPr>
              <w:t>26</w:t>
            </w:r>
            <w:r w:rsidRPr="00810ECA">
              <w:rPr>
                <w:rFonts w:ascii="Times New Roman" w:hAnsi="Times New Roman" w:cs="Times New Roman"/>
                <w:i/>
                <w:iCs/>
                <w:sz w:val="22"/>
                <w:szCs w:val="22"/>
              </w:rPr>
              <w:fldChar w:fldCharType="end"/>
            </w:r>
            <w:r w:rsidRPr="00810ECA">
              <w:rPr>
                <w:rFonts w:ascii="Times New Roman" w:hAnsi="Times New Roman" w:cs="Times New Roman"/>
                <w:sz w:val="22"/>
                <w:szCs w:val="22"/>
              </w:rPr>
              <w:t>)</w:t>
            </w:r>
          </w:p>
        </w:tc>
      </w:tr>
    </w:tbl>
    <w:p w14:paraId="720CBD92" w14:textId="77777777" w:rsidR="0055434B" w:rsidRDefault="0055434B" w:rsidP="0090517E">
      <w:pPr>
        <w:spacing w:line="480" w:lineRule="auto"/>
        <w:rPr>
          <w:rFonts w:ascii="Times New Roman" w:hAnsi="Times New Roman" w:cs="Times New Roman"/>
          <w:iCs/>
        </w:rPr>
      </w:pPr>
      <w:r>
        <w:rPr>
          <w:rFonts w:ascii="Times New Roman" w:hAnsi="Times New Roman" w:cs="Times New Roman"/>
          <w:iCs/>
        </w:rPr>
        <w:t xml:space="preserve">where </w:t>
      </w:r>
      <m:oMath>
        <m:r>
          <w:rPr>
            <w:rFonts w:ascii="Cambria Math" w:hAnsi="Cambria Math" w:cs="Times New Roman"/>
          </w:rPr>
          <m:t>W</m:t>
        </m:r>
      </m:oMath>
      <w:r>
        <w:rPr>
          <w:rFonts w:ascii="Times New Roman" w:hAnsi="Times New Roman" w:cs="Times New Roman"/>
          <w:iCs/>
        </w:rPr>
        <w:t xml:space="preserve"> is the average of within block variance, B is the variance of block averages, and </w:t>
      </w:r>
      <m:oMath>
        <m:r>
          <w:rPr>
            <w:rFonts w:ascii="Cambria Math" w:hAnsi="Cambria Math" w:cs="Times New Roman"/>
          </w:rPr>
          <m:t>L</m:t>
        </m:r>
      </m:oMath>
      <w:r>
        <w:rPr>
          <w:rFonts w:ascii="Times New Roman" w:hAnsi="Times New Roman" w:cs="Times New Roman"/>
          <w:iCs/>
        </w:rPr>
        <w:t xml:space="preserve"> is the length of the Markov chain. Inspired by the work of Anstine et al.</w:t>
      </w:r>
      <w:r>
        <w:rPr>
          <w:rFonts w:ascii="Times New Roman" w:hAnsi="Times New Roman" w:cs="Times New Roman"/>
          <w:iCs/>
        </w:rPr>
        <w:fldChar w:fldCharType="begin"/>
      </w:r>
      <w:r>
        <w:rPr>
          <w:rFonts w:ascii="Times New Roman" w:hAnsi="Times New Roman" w:cs="Times New Roman"/>
          <w:iCs/>
        </w:rPr>
        <w:instrText xml:space="preserve"> ADDIN ZOTERO_ITEM CSL_CITATION {"citationID":"J6GuW9HD","properties":{"formattedCitation":"\\super 65\\nosupersub{}","plainCitation":"65","noteIndex":0},"citationItems":[{"id":629,"uris":["http://zotero.org/users/5900770/items/YN4EUZPT"],"uri":["http://zotero.org/users/5900770/items/YN4EUZPT"],"itemData":{"id":629,"type":"article-journal","abstract":"Developing microporous polymeric membranes for the separation of a diverse set of organic species can have a profound impact on many industrial fields. This study reports data for unary/binary adsorption and membrane separation performance for acetaldehyde, acetone, methane, methanethiol, propane, and propene studied with PIM-1. The data is reported at 300 K for the pure gases, 15 unique binary pairs, and at 3 molar fractions (45 pairs in all), which required a total of 2633 independent simulations. Based on the potential complexities associated with binary adsorption processes, we describe a statistical approach that can be broadly applicable in identifying system equilibration and overall contribute to predictions with increased fidelity, enabling high-throughput screening. We provide correlations from available experimental porous polymer data that can predict diffusivity as a function of the membrane fractional free volume for propane and propene. Using these results, several PIM-1 binary mixture membrane performance metrics, such as permselectivity, are reported for paraffin/olefin separation. These relations are essential for experimental and computational studies because they allow researchers to assess gas diffusivity/permeability results while avoiding expensive methods needed to otherwise quantify gas transport.","container-title":"Journal of Membrane Science","DOI":"10.1016/j.memsci.2019.117798","ISSN":"0376-7388","journalAbbreviation":"Journal of Membrane Science","language":"en","page":"117798","source":"ScienceDirect","title":"Screening PIM-1 performance as a membrane for binary mixture separation of gaseous organic compounds","volume":"599","author":[{"family":"Anstine","given":"Dylan M."},{"family":"Demidov","given":"Alexander G."},{"family":"Mendez","given":"Nicholas F."},{"family":"Morgan","given":"Wesley J."},{"family":"Colina","given":"Coray M."}],"issued":{"date-parts":[["2020",4,1]]}}}],"schema":"https://github.com/citation-style-language/schema/raw/master/csl-citation.json"} </w:instrText>
      </w:r>
      <w:r>
        <w:rPr>
          <w:rFonts w:ascii="Times New Roman" w:hAnsi="Times New Roman" w:cs="Times New Roman"/>
          <w:iCs/>
        </w:rPr>
        <w:fldChar w:fldCharType="separate"/>
      </w:r>
      <w:r w:rsidRPr="000A45C2">
        <w:rPr>
          <w:rFonts w:ascii="Times New Roman" w:hAnsi="Times New Roman" w:cs="Times New Roman"/>
          <w:szCs w:val="24"/>
          <w:vertAlign w:val="superscript"/>
        </w:rPr>
        <w:t>65</w:t>
      </w:r>
      <w:r>
        <w:rPr>
          <w:rFonts w:ascii="Times New Roman" w:hAnsi="Times New Roman" w:cs="Times New Roman"/>
          <w:iCs/>
        </w:rPr>
        <w:fldChar w:fldCharType="end"/>
      </w:r>
      <w:r>
        <w:rPr>
          <w:rFonts w:ascii="Times New Roman" w:hAnsi="Times New Roman" w:cs="Times New Roman"/>
          <w:iCs/>
        </w:rPr>
        <w:t xml:space="preserve">, since purpose of block averages is to decorrelate the blocks, we replace the independent Markov chains with blocks from a single Monte Carlo simulation. For our case, the final GCMC in the three-to-full workflow uses 20,000 cycles. We printed the loadings every 200 cycles. When the simulation is finished, we extract all the printed loadings and discard the numbers from the first 10,000 cycles. Then, we divide the last 10,000 cycles into 5 blocks and calculate </w:t>
      </w:r>
      <m:oMath>
        <m:r>
          <w:rPr>
            <w:rFonts w:ascii="Cambria Math" w:hAnsi="Cambria Math" w:cs="Times New Roman"/>
          </w:rPr>
          <m:t>W</m:t>
        </m:r>
      </m:oMath>
      <w:r>
        <w:rPr>
          <w:rFonts w:ascii="Times New Roman" w:hAnsi="Times New Roman" w:cs="Times New Roman"/>
          <w:iCs/>
        </w:rPr>
        <w:t xml:space="preserve"> and </w:t>
      </w:r>
      <m:oMath>
        <m:r>
          <w:rPr>
            <w:rFonts w:ascii="Cambria Math" w:hAnsi="Cambria Math" w:cs="Times New Roman"/>
          </w:rPr>
          <m:t>B</m:t>
        </m:r>
      </m:oMath>
      <w:r>
        <w:rPr>
          <w:rFonts w:ascii="Times New Roman" w:hAnsi="Times New Roman" w:cs="Times New Roman"/>
          <w:iCs/>
        </w:rPr>
        <w:t xml:space="preserve"> for both pX loading and total loading. If the GR factor for either pX loading or total loading is greater than 1.15, we rerun the simulation with the latest snapshot. This completes a GR round. We cap it with a maximum of 5 GR rounds. </w:t>
      </w:r>
    </w:p>
    <w:p w14:paraId="6DD17602" w14:textId="77777777" w:rsidR="0055434B" w:rsidRDefault="0055434B" w:rsidP="0090517E">
      <w:pPr>
        <w:spacing w:line="480" w:lineRule="auto"/>
        <w:rPr>
          <w:rFonts w:ascii="Times New Roman" w:hAnsi="Times New Roman" w:cs="Times New Roman"/>
          <w:iCs/>
        </w:rPr>
      </w:pPr>
      <w:r>
        <w:rPr>
          <w:rFonts w:ascii="Times New Roman" w:hAnsi="Times New Roman" w:cs="Times New Roman"/>
          <w:iCs/>
        </w:rPr>
        <w:t xml:space="preserve">After this process, we compared the selectivities against the ones from EB-CB/CFC. The result is summarized in </w:t>
      </w:r>
      <w:r w:rsidRPr="00B86E64">
        <w:rPr>
          <w:rFonts w:ascii="Times New Roman" w:hAnsi="Times New Roman" w:cs="Times New Roman"/>
          <w:iCs/>
        </w:rPr>
        <w:fldChar w:fldCharType="begin"/>
      </w:r>
      <w:r w:rsidRPr="00B86E64">
        <w:rPr>
          <w:rFonts w:ascii="Times New Roman" w:hAnsi="Times New Roman" w:cs="Times New Roman"/>
          <w:iCs/>
        </w:rPr>
        <w:instrText xml:space="preserve"> REF _Ref54626757 \h  \* MERGEFORMAT </w:instrText>
      </w:r>
      <w:r w:rsidRPr="00B86E64">
        <w:rPr>
          <w:rFonts w:ascii="Times New Roman" w:hAnsi="Times New Roman" w:cs="Times New Roman"/>
          <w:iCs/>
        </w:rPr>
      </w:r>
      <w:r w:rsidRPr="00B86E64">
        <w:rPr>
          <w:rFonts w:ascii="Times New Roman" w:hAnsi="Times New Roman" w:cs="Times New Roman"/>
          <w:iCs/>
        </w:rPr>
        <w:fldChar w:fldCharType="separate"/>
      </w:r>
      <w:r w:rsidRPr="00C1228C">
        <w:rPr>
          <w:rFonts w:ascii="Times New Roman" w:hAnsi="Times New Roman" w:cs="Times New Roman"/>
          <w:iCs/>
        </w:rPr>
        <w:t xml:space="preserve">Figure </w:t>
      </w:r>
      <w:r w:rsidRPr="00C1228C">
        <w:rPr>
          <w:rFonts w:ascii="Times New Roman" w:hAnsi="Times New Roman" w:cs="Times New Roman"/>
          <w:iCs/>
          <w:noProof/>
        </w:rPr>
        <w:t>10</w:t>
      </w:r>
      <w:r w:rsidRPr="00B86E64">
        <w:rPr>
          <w:rFonts w:ascii="Times New Roman" w:hAnsi="Times New Roman" w:cs="Times New Roman"/>
          <w:iCs/>
        </w:rPr>
        <w:fldChar w:fldCharType="end"/>
      </w:r>
      <w:r>
        <w:rPr>
          <w:rFonts w:ascii="Times New Roman" w:hAnsi="Times New Roman" w:cs="Times New Roman"/>
          <w:iCs/>
        </w:rPr>
        <w:t xml:space="preserve">. MOF #100 was able to reach a much closer selectivity comparing to the one from EB-CB/CFC. However, there appears to be another newly emerged outlier. </w:t>
      </w:r>
    </w:p>
    <w:p w14:paraId="17A92131" w14:textId="77777777" w:rsidR="0055434B" w:rsidRDefault="0055434B" w:rsidP="00931C54">
      <w:pPr>
        <w:spacing w:line="480" w:lineRule="auto"/>
        <w:jc w:val="center"/>
        <w:rPr>
          <w:rFonts w:ascii="Times New Roman" w:hAnsi="Times New Roman" w:cs="Times New Roman"/>
          <w:iCs/>
        </w:rPr>
      </w:pPr>
      <w:r>
        <w:rPr>
          <w:noProof/>
        </w:rPr>
        <w:drawing>
          <wp:inline distT="0" distB="0" distL="0" distR="0" wp14:anchorId="237FFD58" wp14:editId="0026E374">
            <wp:extent cx="4121785" cy="224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21785" cy="2249170"/>
                    </a:xfrm>
                    <a:prstGeom prst="rect">
                      <a:avLst/>
                    </a:prstGeom>
                    <a:noFill/>
                    <a:ln>
                      <a:noFill/>
                    </a:ln>
                  </pic:spPr>
                </pic:pic>
              </a:graphicData>
            </a:graphic>
          </wp:inline>
        </w:drawing>
      </w:r>
    </w:p>
    <w:p w14:paraId="4E6B0F05" w14:textId="77777777" w:rsidR="0055434B" w:rsidRPr="008A3B09" w:rsidRDefault="0055434B" w:rsidP="00356E07">
      <w:pPr>
        <w:pStyle w:val="BalloonText"/>
        <w:spacing w:line="480" w:lineRule="auto"/>
        <w:jc w:val="center"/>
        <w:rPr>
          <w:rFonts w:ascii="Times New Roman" w:hAnsi="Times New Roman" w:cs="Times New Roman"/>
          <w:i/>
          <w:iCs/>
          <w:sz w:val="22"/>
          <w:szCs w:val="22"/>
        </w:rPr>
      </w:pPr>
      <w:bookmarkStart w:id="29" w:name="_Ref54626757"/>
      <w:r w:rsidRPr="008A3B09">
        <w:rPr>
          <w:rFonts w:ascii="Times New Roman" w:hAnsi="Times New Roman" w:cs="Times New Roman"/>
          <w:sz w:val="22"/>
          <w:szCs w:val="22"/>
        </w:rPr>
        <w:t xml:space="preserve">Figure </w:t>
      </w:r>
      <w:r w:rsidRPr="008A3B09">
        <w:rPr>
          <w:rFonts w:ascii="Times New Roman" w:hAnsi="Times New Roman" w:cs="Times New Roman"/>
          <w:i/>
          <w:iCs/>
          <w:sz w:val="22"/>
          <w:szCs w:val="22"/>
        </w:rPr>
        <w:fldChar w:fldCharType="begin"/>
      </w:r>
      <w:r w:rsidRPr="008A3B09">
        <w:rPr>
          <w:rFonts w:ascii="Times New Roman" w:hAnsi="Times New Roman" w:cs="Times New Roman"/>
          <w:sz w:val="22"/>
          <w:szCs w:val="22"/>
        </w:rPr>
        <w:instrText xml:space="preserve"> SEQ Figure \* ARABIC </w:instrText>
      </w:r>
      <w:r w:rsidRPr="008A3B09">
        <w:rPr>
          <w:rFonts w:ascii="Times New Roman" w:hAnsi="Times New Roman" w:cs="Times New Roman"/>
          <w:i/>
          <w:iCs/>
          <w:sz w:val="22"/>
          <w:szCs w:val="22"/>
        </w:rPr>
        <w:fldChar w:fldCharType="separate"/>
      </w:r>
      <w:r>
        <w:rPr>
          <w:rFonts w:ascii="Times New Roman" w:hAnsi="Times New Roman" w:cs="Times New Roman"/>
          <w:noProof/>
          <w:sz w:val="22"/>
          <w:szCs w:val="22"/>
        </w:rPr>
        <w:t>10</w:t>
      </w:r>
      <w:r w:rsidRPr="008A3B09">
        <w:rPr>
          <w:rFonts w:ascii="Times New Roman" w:hAnsi="Times New Roman" w:cs="Times New Roman"/>
          <w:i/>
          <w:iCs/>
          <w:sz w:val="22"/>
          <w:szCs w:val="22"/>
        </w:rPr>
        <w:fldChar w:fldCharType="end"/>
      </w:r>
      <w:bookmarkEnd w:id="29"/>
      <w:r w:rsidRPr="008A3B09">
        <w:rPr>
          <w:rFonts w:ascii="Times New Roman" w:hAnsi="Times New Roman" w:cs="Times New Roman"/>
          <w:b/>
          <w:bCs/>
          <w:sz w:val="22"/>
          <w:szCs w:val="22"/>
        </w:rPr>
        <w:t>.</w:t>
      </w:r>
      <w:r w:rsidRPr="008A3B09">
        <w:rPr>
          <w:rFonts w:ascii="Times New Roman" w:hAnsi="Times New Roman" w:cs="Times New Roman"/>
          <w:sz w:val="22"/>
          <w:szCs w:val="22"/>
        </w:rPr>
        <w:t xml:space="preserve"> Comparison between result after the three-to-full workflow after GR process versus the full model result. On the right we tried to zoom in. </w:t>
      </w:r>
      <w:r>
        <w:rPr>
          <w:rFonts w:ascii="Times New Roman" w:hAnsi="Times New Roman" w:cs="Times New Roman"/>
          <w:sz w:val="22"/>
          <w:szCs w:val="22"/>
        </w:rPr>
        <w:t>The new outlier is labeled and highlighted with a cyan circle</w:t>
      </w:r>
      <w:r w:rsidRPr="008A3B09">
        <w:rPr>
          <w:rFonts w:ascii="Times New Roman" w:hAnsi="Times New Roman" w:cs="Times New Roman"/>
          <w:sz w:val="22"/>
          <w:szCs w:val="22"/>
        </w:rPr>
        <w:t>.</w:t>
      </w:r>
      <w:r>
        <w:rPr>
          <w:rFonts w:ascii="Times New Roman" w:hAnsi="Times New Roman" w:cs="Times New Roman"/>
          <w:sz w:val="22"/>
          <w:szCs w:val="22"/>
        </w:rPr>
        <w:t xml:space="preserve"> Other structures with deviations are also labeled. </w:t>
      </w:r>
    </w:p>
    <w:p w14:paraId="7C2C11D2" w14:textId="77777777" w:rsidR="0055434B" w:rsidRDefault="0055434B" w:rsidP="00131C33">
      <w:pPr>
        <w:spacing w:line="480" w:lineRule="auto"/>
        <w:rPr>
          <w:rFonts w:ascii="Times New Roman" w:hAnsi="Times New Roman" w:cs="Times New Roman"/>
        </w:rPr>
      </w:pPr>
      <w:r>
        <w:rPr>
          <w:rFonts w:ascii="Times New Roman" w:hAnsi="Times New Roman" w:cs="Times New Roman"/>
        </w:rPr>
        <w:t xml:space="preserve">The new outlier was on the bottom-left corner of </w:t>
      </w:r>
      <w:r w:rsidRPr="009D4E18">
        <w:rPr>
          <w:rFonts w:ascii="Times New Roman" w:hAnsi="Times New Roman" w:cs="Times New Roman"/>
        </w:rPr>
        <w:fldChar w:fldCharType="begin"/>
      </w:r>
      <w:r w:rsidRPr="009D4E18">
        <w:rPr>
          <w:rFonts w:ascii="Times New Roman" w:hAnsi="Times New Roman" w:cs="Times New Roman"/>
        </w:rPr>
        <w:instrText xml:space="preserve"> REF _Ref54626757 \h  \* MERGEFORMAT </w:instrText>
      </w:r>
      <w:r w:rsidRPr="009D4E18">
        <w:rPr>
          <w:rFonts w:ascii="Times New Roman" w:hAnsi="Times New Roman" w:cs="Times New Roman"/>
        </w:rPr>
      </w:r>
      <w:r w:rsidRPr="009D4E18">
        <w:rPr>
          <w:rFonts w:ascii="Times New Roman" w:hAnsi="Times New Roman" w:cs="Times New Roman"/>
        </w:rPr>
        <w:fldChar w:fldCharType="separate"/>
      </w:r>
      <w:r w:rsidRPr="008A3B09">
        <w:rPr>
          <w:rFonts w:ascii="Times New Roman" w:hAnsi="Times New Roman" w:cs="Times New Roman"/>
        </w:rPr>
        <w:t xml:space="preserve">Figure </w:t>
      </w:r>
      <w:r>
        <w:rPr>
          <w:rFonts w:ascii="Times New Roman" w:hAnsi="Times New Roman" w:cs="Times New Roman"/>
          <w:noProof/>
        </w:rPr>
        <w:t>10</w:t>
      </w:r>
      <w:r w:rsidRPr="009D4E18">
        <w:rPr>
          <w:rFonts w:ascii="Times New Roman" w:hAnsi="Times New Roman" w:cs="Times New Roman"/>
        </w:rPr>
        <w:fldChar w:fldCharType="end"/>
      </w:r>
      <w:r>
        <w:rPr>
          <w:rFonts w:ascii="Times New Roman" w:hAnsi="Times New Roman" w:cs="Times New Roman"/>
        </w:rPr>
        <w:t xml:space="preserve"> </w:t>
      </w:r>
      <w:r w:rsidRPr="000407F5">
        <w:rPr>
          <w:rFonts w:ascii="Times New Roman" w:hAnsi="Times New Roman" w:cs="Times New Roman"/>
        </w:rPr>
        <w:t>(</w:t>
      </w:r>
      <w:r>
        <w:rPr>
          <w:rFonts w:ascii="Times New Roman" w:hAnsi="Times New Roman" w:cs="Times New Roman"/>
        </w:rPr>
        <w:t xml:space="preserve">outlier </w:t>
      </w:r>
      <w:r w:rsidRPr="000407F5">
        <w:rPr>
          <w:rFonts w:ascii="Times New Roman" w:hAnsi="Times New Roman" w:cs="Times New Roman"/>
        </w:rPr>
        <w:t>number 1 in</w:t>
      </w:r>
      <w:r>
        <w:rPr>
          <w:rFonts w:ascii="Times New Roman" w:hAnsi="Times New Roman" w:cs="Times New Roman"/>
        </w:rPr>
        <w:t xml:space="preserve"> </w:t>
      </w:r>
      <w:r w:rsidRPr="009D4E18">
        <w:rPr>
          <w:rFonts w:ascii="Times New Roman" w:hAnsi="Times New Roman" w:cs="Times New Roman"/>
        </w:rPr>
        <w:fldChar w:fldCharType="begin"/>
      </w:r>
      <w:r w:rsidRPr="009D4E18">
        <w:rPr>
          <w:rFonts w:ascii="Times New Roman" w:hAnsi="Times New Roman" w:cs="Times New Roman"/>
        </w:rPr>
        <w:instrText xml:space="preserve"> REF _Ref54626757 \h  \* MERGEFORMAT </w:instrText>
      </w:r>
      <w:r w:rsidRPr="009D4E18">
        <w:rPr>
          <w:rFonts w:ascii="Times New Roman" w:hAnsi="Times New Roman" w:cs="Times New Roman"/>
        </w:rPr>
      </w:r>
      <w:r w:rsidRPr="009D4E18">
        <w:rPr>
          <w:rFonts w:ascii="Times New Roman" w:hAnsi="Times New Roman" w:cs="Times New Roman"/>
        </w:rPr>
        <w:fldChar w:fldCharType="separate"/>
      </w:r>
      <w:r w:rsidRPr="008A3B09">
        <w:rPr>
          <w:rFonts w:ascii="Times New Roman" w:hAnsi="Times New Roman" w:cs="Times New Roman"/>
        </w:rPr>
        <w:t xml:space="preserve">Figure </w:t>
      </w:r>
      <w:r>
        <w:rPr>
          <w:rFonts w:ascii="Times New Roman" w:hAnsi="Times New Roman" w:cs="Times New Roman"/>
          <w:noProof/>
        </w:rPr>
        <w:t>10</w:t>
      </w:r>
      <w:r w:rsidRPr="009D4E18">
        <w:rPr>
          <w:rFonts w:ascii="Times New Roman" w:hAnsi="Times New Roman" w:cs="Times New Roman"/>
        </w:rPr>
        <w:fldChar w:fldCharType="end"/>
      </w:r>
      <w:r>
        <w:rPr>
          <w:rFonts w:ascii="Times New Roman" w:hAnsi="Times New Roman" w:cs="Times New Roman"/>
        </w:rPr>
        <w:t xml:space="preserve">). The full model result generated by EB-CB/CFC has no selectivity while the result generated by three-to-full workflow + GR shows a pX-selectivity of around 5. This outlier MOF is #4908. The structure of #4908 is shown in </w:t>
      </w:r>
      <w:r w:rsidRPr="00775B46">
        <w:rPr>
          <w:rFonts w:ascii="Times New Roman" w:hAnsi="Times New Roman" w:cs="Times New Roman"/>
        </w:rPr>
        <w:fldChar w:fldCharType="begin"/>
      </w:r>
      <w:r w:rsidRPr="00775B46">
        <w:rPr>
          <w:rFonts w:ascii="Times New Roman" w:hAnsi="Times New Roman" w:cs="Times New Roman"/>
        </w:rPr>
        <w:instrText xml:space="preserve"> REF _Ref53238176 \h  \* MERGEFORMAT </w:instrText>
      </w:r>
      <w:r w:rsidRPr="00775B46">
        <w:rPr>
          <w:rFonts w:ascii="Times New Roman" w:hAnsi="Times New Roman" w:cs="Times New Roman"/>
        </w:rPr>
      </w:r>
      <w:r w:rsidRPr="00775B46">
        <w:rPr>
          <w:rFonts w:ascii="Times New Roman" w:hAnsi="Times New Roman" w:cs="Times New Roman"/>
        </w:rPr>
        <w:fldChar w:fldCharType="separate"/>
      </w:r>
      <w:r w:rsidRPr="00C1228C">
        <w:rPr>
          <w:rFonts w:ascii="Times New Roman" w:hAnsi="Times New Roman" w:cs="Times New Roman"/>
        </w:rPr>
        <w:t>Figure S21</w:t>
      </w:r>
      <w:r w:rsidRPr="00775B46">
        <w:rPr>
          <w:rFonts w:ascii="Times New Roman" w:hAnsi="Times New Roman" w:cs="Times New Roman"/>
        </w:rPr>
        <w:fldChar w:fldCharType="end"/>
      </w:r>
      <w:r>
        <w:rPr>
          <w:rFonts w:ascii="Times New Roman" w:hAnsi="Times New Roman" w:cs="Times New Roman"/>
        </w:rPr>
        <w:t xml:space="preserve">. We saw that from </w:t>
      </w:r>
      <w:r w:rsidRPr="00524F19">
        <w:rPr>
          <w:rFonts w:ascii="Times New Roman" w:hAnsi="Times New Roman" w:cs="Times New Roman"/>
        </w:rPr>
        <w:fldChar w:fldCharType="begin"/>
      </w:r>
      <w:r w:rsidRPr="00524F19">
        <w:rPr>
          <w:rFonts w:ascii="Times New Roman" w:hAnsi="Times New Roman" w:cs="Times New Roman"/>
        </w:rPr>
        <w:instrText xml:space="preserve"> REF _Ref53238176 \h  \* MERGEFORMAT </w:instrText>
      </w:r>
      <w:r w:rsidRPr="00524F19">
        <w:rPr>
          <w:rFonts w:ascii="Times New Roman" w:hAnsi="Times New Roman" w:cs="Times New Roman"/>
        </w:rPr>
      </w:r>
      <w:r w:rsidRPr="00524F19">
        <w:rPr>
          <w:rFonts w:ascii="Times New Roman" w:hAnsi="Times New Roman" w:cs="Times New Roman"/>
        </w:rPr>
        <w:fldChar w:fldCharType="separate"/>
      </w:r>
      <w:r w:rsidRPr="00C1228C">
        <w:rPr>
          <w:rFonts w:ascii="Times New Roman" w:hAnsi="Times New Roman" w:cs="Times New Roman"/>
        </w:rPr>
        <w:t>Figure S21</w:t>
      </w:r>
      <w:r w:rsidRPr="00524F19">
        <w:rPr>
          <w:rFonts w:ascii="Times New Roman" w:hAnsi="Times New Roman" w:cs="Times New Roman"/>
        </w:rPr>
        <w:fldChar w:fldCharType="end"/>
      </w:r>
      <w:r>
        <w:rPr>
          <w:rFonts w:ascii="Times New Roman" w:hAnsi="Times New Roman" w:cs="Times New Roman"/>
        </w:rPr>
        <w:t xml:space="preserve">a that the structure has three different visible regions possible for molecule insertions. We found that EB-CB/CFC tends to insert oX/mX molecules in the yellow region of </w:t>
      </w:r>
      <w:r w:rsidRPr="00252A6C">
        <w:rPr>
          <w:rFonts w:ascii="Times New Roman" w:hAnsi="Times New Roman" w:cs="Times New Roman"/>
        </w:rPr>
        <w:fldChar w:fldCharType="begin"/>
      </w:r>
      <w:r w:rsidRPr="00252A6C">
        <w:rPr>
          <w:rFonts w:ascii="Times New Roman" w:hAnsi="Times New Roman" w:cs="Times New Roman"/>
        </w:rPr>
        <w:instrText xml:space="preserve"> REF _Ref53238176 \h  \* MERGEFORMAT </w:instrText>
      </w:r>
      <w:r w:rsidRPr="00252A6C">
        <w:rPr>
          <w:rFonts w:ascii="Times New Roman" w:hAnsi="Times New Roman" w:cs="Times New Roman"/>
        </w:rPr>
      </w:r>
      <w:r w:rsidRPr="00252A6C">
        <w:rPr>
          <w:rFonts w:ascii="Times New Roman" w:hAnsi="Times New Roman" w:cs="Times New Roman"/>
        </w:rPr>
        <w:fldChar w:fldCharType="separate"/>
      </w:r>
      <w:r w:rsidRPr="00C1228C">
        <w:rPr>
          <w:rFonts w:ascii="Times New Roman" w:hAnsi="Times New Roman" w:cs="Times New Roman"/>
        </w:rPr>
        <w:t>Figure S21</w:t>
      </w:r>
      <w:r w:rsidRPr="00252A6C">
        <w:rPr>
          <w:rFonts w:ascii="Times New Roman" w:hAnsi="Times New Roman" w:cs="Times New Roman"/>
        </w:rPr>
        <w:fldChar w:fldCharType="end"/>
      </w:r>
      <w:r w:rsidRPr="00252A6C">
        <w:rPr>
          <w:rFonts w:ascii="Times New Roman" w:hAnsi="Times New Roman" w:cs="Times New Roman"/>
        </w:rPr>
        <w:t xml:space="preserve"> </w:t>
      </w:r>
      <w:r>
        <w:rPr>
          <w:rFonts w:ascii="Times New Roman" w:hAnsi="Times New Roman" w:cs="Times New Roman"/>
        </w:rPr>
        <w:t>while normal CB/CFC inserts pX molecules in the red region, as shown in</w:t>
      </w:r>
      <w:r w:rsidRPr="00975E03">
        <w:rPr>
          <w:rFonts w:ascii="Times New Roman" w:hAnsi="Times New Roman" w:cs="Times New Roman"/>
        </w:rPr>
        <w:t xml:space="preserve"> </w:t>
      </w:r>
      <w:r w:rsidRPr="00975E03">
        <w:rPr>
          <w:rFonts w:ascii="Times New Roman" w:hAnsi="Times New Roman" w:cs="Times New Roman"/>
        </w:rPr>
        <w:fldChar w:fldCharType="begin"/>
      </w:r>
      <w:r w:rsidRPr="00975E03">
        <w:rPr>
          <w:rFonts w:ascii="Times New Roman" w:hAnsi="Times New Roman" w:cs="Times New Roman"/>
        </w:rPr>
        <w:instrText xml:space="preserve"> REF _Ref53238457 \h  \* MERGEFORMAT </w:instrText>
      </w:r>
      <w:r w:rsidRPr="00975E03">
        <w:rPr>
          <w:rFonts w:ascii="Times New Roman" w:hAnsi="Times New Roman" w:cs="Times New Roman"/>
        </w:rPr>
      </w:r>
      <w:r w:rsidRPr="00975E03">
        <w:rPr>
          <w:rFonts w:ascii="Times New Roman" w:hAnsi="Times New Roman" w:cs="Times New Roman"/>
        </w:rPr>
        <w:fldChar w:fldCharType="separate"/>
      </w:r>
      <w:r w:rsidRPr="00C1228C">
        <w:rPr>
          <w:rFonts w:ascii="Times New Roman" w:hAnsi="Times New Roman" w:cs="Times New Roman"/>
        </w:rPr>
        <w:t>Figure S22</w:t>
      </w:r>
      <w:r w:rsidRPr="00975E03">
        <w:rPr>
          <w:rFonts w:ascii="Times New Roman" w:hAnsi="Times New Roman" w:cs="Times New Roman"/>
        </w:rPr>
        <w:fldChar w:fldCharType="end"/>
      </w:r>
      <w:r>
        <w:rPr>
          <w:rFonts w:ascii="Times New Roman" w:hAnsi="Times New Roman" w:cs="Times New Roman"/>
        </w:rPr>
        <w:t xml:space="preserve">. The green region cannot fit any xylene isomers for both EB-CB/CFC and CB/CFC simulations. </w:t>
      </w:r>
    </w:p>
    <w:p w14:paraId="41B4B1C8" w14:textId="77777777" w:rsidR="0055434B" w:rsidRDefault="0055434B" w:rsidP="004D5D41">
      <w:pPr>
        <w:spacing w:line="480" w:lineRule="auto"/>
        <w:rPr>
          <w:rFonts w:ascii="Times New Roman" w:hAnsi="Times New Roman" w:cs="Times New Roman"/>
        </w:rPr>
      </w:pPr>
      <w:r>
        <w:rPr>
          <w:rFonts w:ascii="Times New Roman" w:hAnsi="Times New Roman" w:cs="Times New Roman"/>
        </w:rPr>
        <w:t>To investigate the reason for this discrepancy, we first studied the distribution of energy favorable sites for approximate benzene. EBMC simulations try to insert xylene isomers at energy favorable sites of approximate benzene in a structure. If a specific site is disliked by AB, then the chance of that point being selected to insert the molecule is low. An easy way of doing this is simulating the adsorption of AB pseudo atom at the same condition (433 K, 10</w:t>
      </w:r>
      <w:r>
        <w:rPr>
          <w:rFonts w:ascii="Times New Roman" w:hAnsi="Times New Roman" w:cs="Times New Roman"/>
          <w:vertAlign w:val="superscript"/>
        </w:rPr>
        <w:t>3</w:t>
      </w:r>
      <w:r>
        <w:rPr>
          <w:rFonts w:ascii="Times New Roman" w:hAnsi="Times New Roman" w:cs="Times New Roman"/>
        </w:rPr>
        <w:t xml:space="preserve"> Bar fugacity). The simulated snapshots are shown in </w:t>
      </w:r>
      <w:r w:rsidRPr="008173B6">
        <w:rPr>
          <w:rFonts w:ascii="Times New Roman" w:hAnsi="Times New Roman" w:cs="Times New Roman"/>
        </w:rPr>
        <w:fldChar w:fldCharType="begin"/>
      </w:r>
      <w:r w:rsidRPr="008173B6">
        <w:rPr>
          <w:rFonts w:ascii="Times New Roman" w:hAnsi="Times New Roman" w:cs="Times New Roman"/>
        </w:rPr>
        <w:instrText xml:space="preserve"> REF _Ref53238427 \h  \* MERGEFORMAT </w:instrText>
      </w:r>
      <w:r w:rsidRPr="008173B6">
        <w:rPr>
          <w:rFonts w:ascii="Times New Roman" w:hAnsi="Times New Roman" w:cs="Times New Roman"/>
        </w:rPr>
      </w:r>
      <w:r w:rsidRPr="008173B6">
        <w:rPr>
          <w:rFonts w:ascii="Times New Roman" w:hAnsi="Times New Roman" w:cs="Times New Roman"/>
        </w:rPr>
        <w:fldChar w:fldCharType="separate"/>
      </w:r>
      <w:r w:rsidRPr="00C1228C">
        <w:rPr>
          <w:rFonts w:ascii="Times New Roman" w:hAnsi="Times New Roman" w:cs="Times New Roman"/>
        </w:rPr>
        <w:t>Figure S23</w:t>
      </w:r>
      <w:r w:rsidRPr="008173B6">
        <w:rPr>
          <w:rFonts w:ascii="Times New Roman" w:hAnsi="Times New Roman" w:cs="Times New Roman"/>
        </w:rPr>
        <w:fldChar w:fldCharType="end"/>
      </w:r>
      <w:r>
        <w:rPr>
          <w:rFonts w:ascii="Times New Roman" w:hAnsi="Times New Roman" w:cs="Times New Roman"/>
        </w:rPr>
        <w:t>. We see that AB only goes into the region of MOF #4908 highlighted with yellow circles. AB never goes into the red ones. This is because of a steric effect. We saw from</w:t>
      </w:r>
      <w:r w:rsidRPr="008B1180">
        <w:rPr>
          <w:rFonts w:ascii="Times New Roman" w:hAnsi="Times New Roman" w:cs="Times New Roman"/>
        </w:rPr>
        <w:t xml:space="preserve"> </w:t>
      </w:r>
      <w:r w:rsidRPr="008B1180">
        <w:rPr>
          <w:rFonts w:ascii="Times New Roman" w:hAnsi="Times New Roman" w:cs="Times New Roman"/>
        </w:rPr>
        <w:fldChar w:fldCharType="begin"/>
      </w:r>
      <w:r w:rsidRPr="008B1180">
        <w:rPr>
          <w:rFonts w:ascii="Times New Roman" w:hAnsi="Times New Roman" w:cs="Times New Roman"/>
        </w:rPr>
        <w:instrText xml:space="preserve"> REF _Ref53238176 \h  \* MERGEFORMAT </w:instrText>
      </w:r>
      <w:r w:rsidRPr="008B1180">
        <w:rPr>
          <w:rFonts w:ascii="Times New Roman" w:hAnsi="Times New Roman" w:cs="Times New Roman"/>
        </w:rPr>
      </w:r>
      <w:r w:rsidRPr="008B1180">
        <w:rPr>
          <w:rFonts w:ascii="Times New Roman" w:hAnsi="Times New Roman" w:cs="Times New Roman"/>
        </w:rPr>
        <w:fldChar w:fldCharType="separate"/>
      </w:r>
      <w:r w:rsidRPr="00C1228C">
        <w:rPr>
          <w:rFonts w:ascii="Times New Roman" w:hAnsi="Times New Roman" w:cs="Times New Roman"/>
        </w:rPr>
        <w:t>Figure S21</w:t>
      </w:r>
      <w:r w:rsidRPr="008B1180">
        <w:rPr>
          <w:rFonts w:ascii="Times New Roman" w:hAnsi="Times New Roman" w:cs="Times New Roman"/>
        </w:rPr>
        <w:fldChar w:fldCharType="end"/>
      </w:r>
      <w:r>
        <w:rPr>
          <w:rFonts w:ascii="Times New Roman" w:hAnsi="Times New Roman" w:cs="Times New Roman"/>
        </w:rPr>
        <w:t xml:space="preserve"> that the horizontal distance for the red region pore is 5.48 Å, while the vertical distance is only 3.44 Å. An AB pseudo atom has a diameter </w:t>
      </w:r>
      <w:r>
        <w:rPr>
          <w:rFonts w:ascii="Times New Roman" w:hAnsi="Times New Roman" w:cs="Times New Roman" w:hint="eastAsia"/>
        </w:rPr>
        <w:t>5.27</w:t>
      </w:r>
      <w:r>
        <w:rPr>
          <w:rFonts w:ascii="Times New Roman" w:hAnsi="Times New Roman" w:cs="Times New Roman"/>
        </w:rPr>
        <w:t xml:space="preserve"> Å. This means AB can never fit in the pores highlighted in red circles. For an overlapping region like this, the EBMC weight is very low. This explains why EBMC cannot fit pX into the red region. However, the height of the aromatic ring of pX is the diameter of the carbon pseudo-atom on the aromatic ring, which is 3.55 Å, while the diameter of the aromatic ring is 4.96 Å. These two sizes can very tightly fit the red region pore. This is the reason we saw that the normal CB/CFC inserts the pX molecules in the red region. </w:t>
      </w:r>
    </w:p>
    <w:p w14:paraId="4C150F4F" w14:textId="77777777" w:rsidR="0055434B" w:rsidRPr="00A62546" w:rsidRDefault="0055434B" w:rsidP="0090517E">
      <w:pPr>
        <w:spacing w:line="480" w:lineRule="auto"/>
        <w:rPr>
          <w:rFonts w:ascii="Times New Roman" w:hAnsi="Times New Roman" w:cs="Times New Roman"/>
        </w:rPr>
      </w:pPr>
      <w:r>
        <w:rPr>
          <w:rFonts w:ascii="Times New Roman" w:hAnsi="Times New Roman" w:cs="Times New Roman"/>
        </w:rPr>
        <w:t xml:space="preserve">After realizing that the approximate benzene causes frequent overlaps in this MOF, we tried to do EBMC with a different probe. We used the LJ parameter of a methyl group to bias the insertion. The resulting cycles versus loading for this new EBMC with methyl probe and its comparison with other simulations are summarized in </w:t>
      </w:r>
      <w:r w:rsidRPr="00A928E6">
        <w:rPr>
          <w:rFonts w:ascii="Times New Roman" w:hAnsi="Times New Roman" w:cs="Times New Roman"/>
        </w:rPr>
        <w:fldChar w:fldCharType="begin"/>
      </w:r>
      <w:r w:rsidRPr="00A928E6">
        <w:rPr>
          <w:rFonts w:ascii="Times New Roman" w:hAnsi="Times New Roman" w:cs="Times New Roman"/>
        </w:rPr>
        <w:instrText xml:space="preserve"> REF _Ref53241425 \h  \* MERGEFORMAT </w:instrText>
      </w:r>
      <w:r w:rsidRPr="00A928E6">
        <w:rPr>
          <w:rFonts w:ascii="Times New Roman" w:hAnsi="Times New Roman" w:cs="Times New Roman"/>
        </w:rPr>
      </w:r>
      <w:r w:rsidRPr="00A928E6">
        <w:rPr>
          <w:rFonts w:ascii="Times New Roman" w:hAnsi="Times New Roman" w:cs="Times New Roman"/>
        </w:rPr>
        <w:fldChar w:fldCharType="separate"/>
      </w:r>
      <w:r w:rsidRPr="00C1228C">
        <w:rPr>
          <w:rFonts w:ascii="Times New Roman" w:hAnsi="Times New Roman" w:cs="Times New Roman"/>
        </w:rPr>
        <w:t>Figure S24</w:t>
      </w:r>
      <w:r w:rsidRPr="00A928E6">
        <w:rPr>
          <w:rFonts w:ascii="Times New Roman" w:hAnsi="Times New Roman" w:cs="Times New Roman"/>
        </w:rPr>
        <w:fldChar w:fldCharType="end"/>
      </w:r>
      <w:r>
        <w:rPr>
          <w:rFonts w:ascii="Times New Roman" w:hAnsi="Times New Roman" w:cs="Times New Roman"/>
        </w:rPr>
        <w:t xml:space="preserve">. This time, we saw that there was no problem for EB-CB/CFC to agree with normal CB/CFC results. Also, EB-CB/CFC with methyl probe converges much faster than the normal CB/CFC simulation. Thus, we discovered a special case where EBMC with AB may not provide acceleration. With the help of a smaller pseudo-atom for biasing, the abnormality was resolved. </w:t>
      </w:r>
    </w:p>
    <w:p w14:paraId="5EF938BE" w14:textId="77777777" w:rsidR="0055434B" w:rsidRDefault="0055434B" w:rsidP="000840BD">
      <w:pPr>
        <w:spacing w:line="480" w:lineRule="auto"/>
        <w:rPr>
          <w:rFonts w:ascii="Times New Roman" w:hAnsi="Times New Roman" w:cs="Times New Roman"/>
        </w:rPr>
      </w:pPr>
      <w:r w:rsidRPr="00A62546">
        <w:rPr>
          <w:rFonts w:ascii="Times New Roman" w:hAnsi="Times New Roman" w:cs="Times New Roman"/>
        </w:rPr>
        <w:t>To</w:t>
      </w:r>
      <w:r>
        <w:rPr>
          <w:rFonts w:ascii="Times New Roman" w:hAnsi="Times New Roman" w:cs="Times New Roman"/>
        </w:rPr>
        <w:t xml:space="preserve"> then</w:t>
      </w:r>
      <w:r w:rsidRPr="00A62546">
        <w:rPr>
          <w:rFonts w:ascii="Times New Roman" w:hAnsi="Times New Roman" w:cs="Times New Roman"/>
        </w:rPr>
        <w:t xml:space="preserve"> test our three-site model and the three-to-full workflow on </w:t>
      </w:r>
      <w:r>
        <w:rPr>
          <w:rFonts w:ascii="Times New Roman" w:hAnsi="Times New Roman" w:cs="Times New Roman"/>
        </w:rPr>
        <w:t>a known structure, w</w:t>
      </w:r>
      <w:r w:rsidRPr="00A62546">
        <w:rPr>
          <w:rFonts w:ascii="Times New Roman" w:hAnsi="Times New Roman" w:cs="Times New Roman"/>
        </w:rPr>
        <w:t xml:space="preserve">e still take xylene isomers in MTW zeolite as the example. The </w:t>
      </w:r>
      <w:r>
        <w:rPr>
          <w:rFonts w:ascii="Times New Roman" w:hAnsi="Times New Roman" w:cs="Times New Roman"/>
        </w:rPr>
        <w:t xml:space="preserve">snapshots of </w:t>
      </w:r>
      <w:r w:rsidRPr="00A62546">
        <w:rPr>
          <w:rFonts w:ascii="Times New Roman" w:hAnsi="Times New Roman" w:cs="Times New Roman"/>
        </w:rPr>
        <w:t>steps of the thr</w:t>
      </w:r>
      <w:r>
        <w:rPr>
          <w:rFonts w:ascii="Times New Roman" w:hAnsi="Times New Roman" w:cs="Times New Roman"/>
        </w:rPr>
        <w:t>e</w:t>
      </w:r>
      <w:r w:rsidRPr="00A62546">
        <w:rPr>
          <w:rFonts w:ascii="Times New Roman" w:hAnsi="Times New Roman" w:cs="Times New Roman"/>
        </w:rPr>
        <w:t xml:space="preserve">e-to-full workflow are shown in </w:t>
      </w:r>
      <w:r w:rsidRPr="00987F2F">
        <w:rPr>
          <w:rFonts w:ascii="Times New Roman" w:hAnsi="Times New Roman" w:cs="Times New Roman"/>
        </w:rPr>
        <w:fldChar w:fldCharType="begin"/>
      </w:r>
      <w:r w:rsidRPr="00987F2F">
        <w:rPr>
          <w:rFonts w:ascii="Times New Roman" w:hAnsi="Times New Roman" w:cs="Times New Roman"/>
        </w:rPr>
        <w:instrText xml:space="preserve"> REF _Ref53194917 \h  \* MERGEFORMAT </w:instrText>
      </w:r>
      <w:r w:rsidRPr="00987F2F">
        <w:rPr>
          <w:rFonts w:ascii="Times New Roman" w:hAnsi="Times New Roman" w:cs="Times New Roman"/>
        </w:rPr>
      </w:r>
      <w:r w:rsidRPr="00987F2F">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11</w:t>
      </w:r>
      <w:r w:rsidRPr="00987F2F">
        <w:rPr>
          <w:rFonts w:ascii="Times New Roman" w:hAnsi="Times New Roman" w:cs="Times New Roman"/>
        </w:rPr>
        <w:fldChar w:fldCharType="end"/>
      </w:r>
      <w:r w:rsidRPr="00A62546">
        <w:rPr>
          <w:rFonts w:ascii="Times New Roman" w:hAnsi="Times New Roman" w:cs="Times New Roman"/>
        </w:rPr>
        <w:t xml:space="preserve">. We see that the snapshot generated from the three-site simulation has a lot of wrong orientations and overlaps. The loading of pX/oX/mX is </w:t>
      </w:r>
      <w:r>
        <w:rPr>
          <w:rFonts w:ascii="Times New Roman" w:hAnsi="Times New Roman" w:cs="Times New Roman"/>
        </w:rPr>
        <w:t>30</w:t>
      </w:r>
      <w:r w:rsidRPr="00A62546">
        <w:rPr>
          <w:rFonts w:ascii="Times New Roman" w:hAnsi="Times New Roman" w:cs="Times New Roman"/>
        </w:rPr>
        <w:t>/</w:t>
      </w:r>
      <w:r>
        <w:rPr>
          <w:rFonts w:ascii="Times New Roman" w:hAnsi="Times New Roman" w:cs="Times New Roman"/>
        </w:rPr>
        <w:t>0</w:t>
      </w:r>
      <w:r w:rsidRPr="00A62546">
        <w:rPr>
          <w:rFonts w:ascii="Times New Roman" w:hAnsi="Times New Roman" w:cs="Times New Roman"/>
        </w:rPr>
        <w:t>/</w:t>
      </w:r>
      <w:r>
        <w:rPr>
          <w:rFonts w:ascii="Times New Roman" w:hAnsi="Times New Roman" w:cs="Times New Roman"/>
        </w:rPr>
        <w:t>5</w:t>
      </w:r>
      <w:r w:rsidRPr="00A62546">
        <w:rPr>
          <w:rFonts w:ascii="Times New Roman" w:hAnsi="Times New Roman" w:cs="Times New Roman"/>
        </w:rPr>
        <w:t xml:space="preserve">. </w:t>
      </w:r>
      <w:r>
        <w:rPr>
          <w:rFonts w:ascii="Times New Roman" w:hAnsi="Times New Roman" w:cs="Times New Roman"/>
        </w:rPr>
        <w:t xml:space="preserve">We modified the source code of RASPA to account for the overlap energies during the full model simulations for MTW. More discussion can be found in the SI. </w:t>
      </w:r>
      <w:r w:rsidRPr="00A62546">
        <w:rPr>
          <w:rFonts w:ascii="Times New Roman" w:hAnsi="Times New Roman" w:cs="Times New Roman"/>
        </w:rPr>
        <w:t xml:space="preserve">After the </w:t>
      </w:r>
      <w:r>
        <w:rPr>
          <w:rFonts w:ascii="Times New Roman" w:hAnsi="Times New Roman" w:cs="Times New Roman"/>
        </w:rPr>
        <w:t>semi-grand simulation</w:t>
      </w:r>
      <w:r w:rsidRPr="00A62546">
        <w:rPr>
          <w:rFonts w:ascii="Times New Roman" w:hAnsi="Times New Roman" w:cs="Times New Roman"/>
        </w:rPr>
        <w:t xml:space="preserve">, we see that the pX molecules in the channels are oriented harmonically. One mX molecule (left middle channel) is changed to pX. This snapshot resolved almost all the overlaps and is good for the next GCMC step. The loadings of pX/oX/mX at this step is </w:t>
      </w:r>
      <w:r>
        <w:rPr>
          <w:rFonts w:ascii="Times New Roman" w:hAnsi="Times New Roman" w:cs="Times New Roman"/>
        </w:rPr>
        <w:t>31</w:t>
      </w:r>
      <w:r w:rsidRPr="00A62546">
        <w:rPr>
          <w:rFonts w:ascii="Times New Roman" w:hAnsi="Times New Roman" w:cs="Times New Roman"/>
        </w:rPr>
        <w:t>/</w:t>
      </w:r>
      <w:r>
        <w:rPr>
          <w:rFonts w:ascii="Times New Roman" w:hAnsi="Times New Roman" w:cs="Times New Roman"/>
        </w:rPr>
        <w:t>3</w:t>
      </w:r>
      <w:r w:rsidRPr="00A62546">
        <w:rPr>
          <w:rFonts w:ascii="Times New Roman" w:hAnsi="Times New Roman" w:cs="Times New Roman"/>
        </w:rPr>
        <w:t>/</w:t>
      </w:r>
      <w:r>
        <w:rPr>
          <w:rFonts w:ascii="Times New Roman" w:hAnsi="Times New Roman" w:cs="Times New Roman"/>
        </w:rPr>
        <w:t>1</w:t>
      </w:r>
      <w:r w:rsidRPr="00A62546">
        <w:rPr>
          <w:rFonts w:ascii="Times New Roman" w:hAnsi="Times New Roman" w:cs="Times New Roman"/>
        </w:rPr>
        <w:t>. After the GCMC step, we see that all the impurities were wiped out. Now the loadings are 3</w:t>
      </w:r>
      <w:r>
        <w:rPr>
          <w:rFonts w:ascii="Times New Roman" w:hAnsi="Times New Roman" w:cs="Times New Roman"/>
        </w:rPr>
        <w:t>4</w:t>
      </w:r>
      <w:r w:rsidRPr="00A62546">
        <w:rPr>
          <w:rFonts w:ascii="Times New Roman" w:hAnsi="Times New Roman" w:cs="Times New Roman"/>
        </w:rPr>
        <w:t xml:space="preserve">/0/0, and the selectivity matches the result from the full model simulation. </w:t>
      </w:r>
    </w:p>
    <w:p w14:paraId="1A02B235" w14:textId="77777777" w:rsidR="0055434B" w:rsidRPr="00A62546" w:rsidRDefault="0055434B" w:rsidP="00931C54">
      <w:pPr>
        <w:spacing w:line="480" w:lineRule="auto"/>
        <w:jc w:val="center"/>
        <w:rPr>
          <w:rFonts w:ascii="Times New Roman" w:hAnsi="Times New Roman" w:cs="Times New Roman"/>
        </w:rPr>
      </w:pPr>
      <w:r>
        <w:rPr>
          <w:noProof/>
        </w:rPr>
        <w:drawing>
          <wp:inline distT="0" distB="0" distL="0" distR="0" wp14:anchorId="6EF07B61" wp14:editId="1ABA38D2">
            <wp:extent cx="5083175" cy="822960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3175" cy="8229600"/>
                    </a:xfrm>
                    <a:prstGeom prst="rect">
                      <a:avLst/>
                    </a:prstGeom>
                    <a:noFill/>
                    <a:ln>
                      <a:noFill/>
                    </a:ln>
                  </pic:spPr>
                </pic:pic>
              </a:graphicData>
            </a:graphic>
          </wp:inline>
        </w:drawing>
      </w:r>
    </w:p>
    <w:p w14:paraId="747B6548" w14:textId="77777777" w:rsidR="0055434B" w:rsidRPr="006869AA" w:rsidRDefault="0055434B" w:rsidP="0033200E">
      <w:pPr>
        <w:spacing w:line="480" w:lineRule="auto"/>
        <w:jc w:val="center"/>
        <w:rPr>
          <w:rFonts w:ascii="Times New Roman" w:hAnsi="Times New Roman" w:cs="Times New Roman"/>
        </w:rPr>
      </w:pPr>
      <w:bookmarkStart w:id="30" w:name="_Ref53194917"/>
      <w:r w:rsidRPr="006869AA">
        <w:rPr>
          <w:rFonts w:ascii="Times New Roman" w:hAnsi="Times New Roman" w:cs="Times New Roman"/>
          <w:b/>
          <w:bCs/>
        </w:rPr>
        <w:t xml:space="preserve">Figure </w:t>
      </w:r>
      <w:r w:rsidRPr="006869AA">
        <w:rPr>
          <w:rFonts w:ascii="Times New Roman" w:hAnsi="Times New Roman" w:cs="Times New Roman"/>
          <w:b/>
          <w:bCs/>
        </w:rPr>
        <w:fldChar w:fldCharType="begin"/>
      </w:r>
      <w:r w:rsidRPr="006869AA">
        <w:rPr>
          <w:rFonts w:ascii="Times New Roman" w:hAnsi="Times New Roman" w:cs="Times New Roman"/>
          <w:b/>
          <w:bCs/>
        </w:rPr>
        <w:instrText xml:space="preserve"> SEQ Figure \* ARABIC </w:instrText>
      </w:r>
      <w:r w:rsidRPr="006869AA">
        <w:rPr>
          <w:rFonts w:ascii="Times New Roman" w:hAnsi="Times New Roman" w:cs="Times New Roman"/>
          <w:b/>
          <w:bCs/>
        </w:rPr>
        <w:fldChar w:fldCharType="separate"/>
      </w:r>
      <w:r>
        <w:rPr>
          <w:rFonts w:ascii="Times New Roman" w:hAnsi="Times New Roman" w:cs="Times New Roman"/>
          <w:b/>
          <w:bCs/>
          <w:noProof/>
        </w:rPr>
        <w:t>11</w:t>
      </w:r>
      <w:r w:rsidRPr="006869AA">
        <w:rPr>
          <w:rFonts w:ascii="Times New Roman" w:hAnsi="Times New Roman" w:cs="Times New Roman"/>
          <w:b/>
          <w:bCs/>
        </w:rPr>
        <w:fldChar w:fldCharType="end"/>
      </w:r>
      <w:bookmarkEnd w:id="30"/>
      <w:r w:rsidRPr="006869AA">
        <w:rPr>
          <w:rFonts w:ascii="Times New Roman" w:hAnsi="Times New Roman" w:cs="Times New Roman"/>
          <w:b/>
          <w:bCs/>
        </w:rPr>
        <w:t>.</w:t>
      </w:r>
      <w:r w:rsidRPr="00A45E19">
        <w:rPr>
          <w:rFonts w:ascii="Times New Roman" w:hAnsi="Times New Roman" w:cs="Times New Roman"/>
        </w:rPr>
        <w:t xml:space="preserve"> </w:t>
      </w:r>
      <w:r>
        <w:rPr>
          <w:rFonts w:ascii="Times New Roman" w:hAnsi="Times New Roman" w:cs="Times New Roman"/>
        </w:rPr>
        <w:t>Snapshots of s</w:t>
      </w:r>
      <w:r w:rsidRPr="00A45E19">
        <w:rPr>
          <w:rFonts w:ascii="Times New Roman" w:hAnsi="Times New Roman" w:cs="Times New Roman"/>
        </w:rPr>
        <w:t>teps of the three-to-full workflow on xylene isomers adsorption in MTW zeolite at 433 K and 10</w:t>
      </w:r>
      <w:r w:rsidRPr="00A45E19">
        <w:rPr>
          <w:rFonts w:ascii="Times New Roman" w:hAnsi="Times New Roman" w:cs="Times New Roman"/>
          <w:vertAlign w:val="superscript"/>
        </w:rPr>
        <w:t>3</w:t>
      </w:r>
      <w:r w:rsidRPr="00A45E19">
        <w:rPr>
          <w:rFonts w:ascii="Times New Roman" w:hAnsi="Times New Roman" w:cs="Times New Roman"/>
        </w:rPr>
        <w:t xml:space="preserve"> Bar fugacity. </w:t>
      </w:r>
      <w:r>
        <w:rPr>
          <w:rFonts w:ascii="Times New Roman" w:hAnsi="Times New Roman" w:cs="Times New Roman"/>
        </w:rPr>
        <w:t>First row</w:t>
      </w:r>
      <w:r w:rsidRPr="00A45E19">
        <w:rPr>
          <w:rFonts w:ascii="Times New Roman" w:hAnsi="Times New Roman" w:cs="Times New Roman"/>
        </w:rPr>
        <w:t xml:space="preserve">: snapshot after the three-site model simulation. </w:t>
      </w:r>
      <w:r>
        <w:rPr>
          <w:rFonts w:ascii="Times New Roman" w:hAnsi="Times New Roman" w:cs="Times New Roman"/>
        </w:rPr>
        <w:t>Second row</w:t>
      </w:r>
      <w:r w:rsidRPr="00A45E19">
        <w:rPr>
          <w:rFonts w:ascii="Times New Roman" w:hAnsi="Times New Roman" w:cs="Times New Roman"/>
        </w:rPr>
        <w:t xml:space="preserve">: snapshot after the </w:t>
      </w:r>
      <w:r>
        <w:rPr>
          <w:rFonts w:ascii="Times New Roman" w:hAnsi="Times New Roman" w:cs="Times New Roman"/>
        </w:rPr>
        <w:t>semi-grand simulation</w:t>
      </w:r>
      <w:r w:rsidRPr="00A45E19">
        <w:rPr>
          <w:rFonts w:ascii="Times New Roman" w:hAnsi="Times New Roman" w:cs="Times New Roman"/>
        </w:rPr>
        <w:t xml:space="preserve">. </w:t>
      </w:r>
      <w:r>
        <w:rPr>
          <w:rFonts w:ascii="Times New Roman" w:hAnsi="Times New Roman" w:cs="Times New Roman"/>
        </w:rPr>
        <w:t>Third row</w:t>
      </w:r>
      <w:r w:rsidRPr="00A45E19">
        <w:rPr>
          <w:rFonts w:ascii="Times New Roman" w:hAnsi="Times New Roman" w:cs="Times New Roman"/>
        </w:rPr>
        <w:t xml:space="preserve">: snapshot after the </w:t>
      </w:r>
      <w:r>
        <w:rPr>
          <w:rFonts w:ascii="Times New Roman" w:hAnsi="Times New Roman" w:cs="Times New Roman"/>
        </w:rPr>
        <w:t xml:space="preserve">final </w:t>
      </w:r>
      <w:r w:rsidRPr="00A45E19">
        <w:rPr>
          <w:rFonts w:ascii="Times New Roman" w:hAnsi="Times New Roman" w:cs="Times New Roman"/>
        </w:rPr>
        <w:t xml:space="preserve">GCMC </w:t>
      </w:r>
      <w:r>
        <w:rPr>
          <w:rFonts w:ascii="Times New Roman" w:hAnsi="Times New Roman" w:cs="Times New Roman"/>
        </w:rPr>
        <w:t>simulation</w:t>
      </w:r>
      <w:r w:rsidRPr="00A45E19">
        <w:rPr>
          <w:rFonts w:ascii="Times New Roman" w:hAnsi="Times New Roman" w:cs="Times New Roman"/>
        </w:rPr>
        <w:t>.</w:t>
      </w:r>
    </w:p>
    <w:p w14:paraId="3CE966AE"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To test our three-site model and the three-to-full workflow on a real MOF, we selected MIL-47, which was the testing simulation for EBMC in the previous sections. We started by simulating equimolar tertiary mixture xylene adsorption at 3</w:t>
      </w:r>
      <w:r>
        <w:rPr>
          <w:rFonts w:ascii="Times New Roman" w:hAnsi="Times New Roman" w:cs="Times New Roman"/>
        </w:rPr>
        <w:t>4</w:t>
      </w:r>
      <w:r w:rsidRPr="00A62546">
        <w:rPr>
          <w:rFonts w:ascii="Times New Roman" w:hAnsi="Times New Roman" w:cs="Times New Roman"/>
        </w:rPr>
        <w:t xml:space="preserve">3 K and </w:t>
      </w:r>
      <w:r>
        <w:rPr>
          <w:rFonts w:ascii="Times New Roman" w:hAnsi="Times New Roman" w:cs="Times New Roman"/>
        </w:rPr>
        <w:t>0.04 Bar</w:t>
      </w:r>
      <w:r w:rsidRPr="00A62546">
        <w:rPr>
          <w:rFonts w:ascii="Times New Roman" w:hAnsi="Times New Roman" w:cs="Times New Roman"/>
        </w:rPr>
        <w:t xml:space="preserve"> using the three-site model. The simulation yielded a slight oX selectivity with the loadings of pX/oX/mX equals </w:t>
      </w:r>
      <w:r w:rsidRPr="005F67F0">
        <w:rPr>
          <w:rFonts w:ascii="Times New Roman" w:hAnsi="Times New Roman" w:cs="Times New Roman"/>
        </w:rPr>
        <w:t>0.3</w:t>
      </w:r>
      <w:r>
        <w:rPr>
          <w:rFonts w:ascii="Times New Roman" w:hAnsi="Times New Roman" w:cs="Times New Roman"/>
        </w:rPr>
        <w:t>1</w:t>
      </w:r>
      <w:r w:rsidRPr="00EE0E01">
        <w:rPr>
          <w:rFonts w:ascii="Times New Roman" w:hAnsi="Times New Roman" w:cs="Times New Roman"/>
        </w:rPr>
        <w:t>/</w:t>
      </w:r>
      <w:r>
        <w:rPr>
          <w:rFonts w:ascii="Times New Roman" w:hAnsi="Times New Roman" w:cs="Times New Roman"/>
        </w:rPr>
        <w:t>1.33</w:t>
      </w:r>
      <w:r w:rsidRPr="00EE0E01">
        <w:rPr>
          <w:rFonts w:ascii="Times New Roman" w:hAnsi="Times New Roman" w:cs="Times New Roman"/>
        </w:rPr>
        <w:t>/</w:t>
      </w:r>
      <w:r>
        <w:rPr>
          <w:rFonts w:ascii="Times New Roman" w:hAnsi="Times New Roman" w:cs="Times New Roman"/>
        </w:rPr>
        <w:t>0.87</w:t>
      </w:r>
      <w:r w:rsidRPr="00EE0E01">
        <w:rPr>
          <w:rFonts w:ascii="Times New Roman" w:hAnsi="Times New Roman" w:cs="Times New Roman"/>
        </w:rPr>
        <w:t xml:space="preserve"> </w:t>
      </w:r>
      <w:r>
        <w:rPr>
          <w:rFonts w:ascii="Times New Roman" w:hAnsi="Times New Roman" w:cs="Times New Roman"/>
        </w:rPr>
        <w:t xml:space="preserve">with errors equal to 0.070/0.078/0.109 </w:t>
      </w:r>
      <w:r w:rsidRPr="00EE0E01">
        <w:rPr>
          <w:rFonts w:ascii="Times New Roman" w:hAnsi="Times New Roman" w:cs="Times New Roman"/>
        </w:rPr>
        <w:t>mol/kg</w:t>
      </w:r>
      <w:r w:rsidRPr="00A62546">
        <w:rPr>
          <w:rFonts w:ascii="Times New Roman" w:hAnsi="Times New Roman" w:cs="Times New Roman"/>
        </w:rPr>
        <w:t>. Snapshots (</w:t>
      </w:r>
      <w:r w:rsidRPr="003B5118">
        <w:rPr>
          <w:rFonts w:ascii="Times New Roman" w:hAnsi="Times New Roman" w:cs="Times New Roman"/>
        </w:rPr>
        <w:fldChar w:fldCharType="begin"/>
      </w:r>
      <w:r w:rsidRPr="003B5118">
        <w:rPr>
          <w:rFonts w:ascii="Times New Roman" w:hAnsi="Times New Roman" w:cs="Times New Roman"/>
        </w:rPr>
        <w:instrText xml:space="preserve"> REF _Ref53241522 \h  \* MERGEFORMAT </w:instrText>
      </w:r>
      <w:r w:rsidRPr="003B5118">
        <w:rPr>
          <w:rFonts w:ascii="Times New Roman" w:hAnsi="Times New Roman" w:cs="Times New Roman"/>
        </w:rPr>
      </w:r>
      <w:r w:rsidRPr="003B5118">
        <w:rPr>
          <w:rFonts w:ascii="Times New Roman" w:hAnsi="Times New Roman" w:cs="Times New Roman"/>
        </w:rPr>
        <w:fldChar w:fldCharType="separate"/>
      </w:r>
      <w:r w:rsidRPr="00C1228C">
        <w:rPr>
          <w:rFonts w:ascii="Times New Roman" w:hAnsi="Times New Roman" w:cs="Times New Roman"/>
        </w:rPr>
        <w:t>Figure S25</w:t>
      </w:r>
      <w:r w:rsidRPr="003B5118">
        <w:rPr>
          <w:rFonts w:ascii="Times New Roman" w:hAnsi="Times New Roman" w:cs="Times New Roman"/>
        </w:rPr>
        <w:fldChar w:fldCharType="end"/>
      </w:r>
      <w:r w:rsidRPr="00A62546">
        <w:rPr>
          <w:rFonts w:ascii="Times New Roman" w:hAnsi="Times New Roman" w:cs="Times New Roman"/>
        </w:rPr>
        <w:t>) shows that the three-site model is too massive. Xylene cannot stack within the channels and each channel can only take 5 molecules</w:t>
      </w:r>
      <w:r>
        <w:rPr>
          <w:rFonts w:ascii="Times New Roman" w:hAnsi="Times New Roman" w:cs="Times New Roman"/>
        </w:rPr>
        <w:t xml:space="preserve"> (</w:t>
      </w:r>
      <w:r w:rsidRPr="00E44200">
        <w:rPr>
          <w:rFonts w:ascii="Times New Roman" w:hAnsi="Times New Roman" w:cs="Times New Roman"/>
        </w:rPr>
        <w:fldChar w:fldCharType="begin"/>
      </w:r>
      <w:r w:rsidRPr="00E44200">
        <w:rPr>
          <w:rFonts w:ascii="Times New Roman" w:hAnsi="Times New Roman" w:cs="Times New Roman"/>
        </w:rPr>
        <w:instrText xml:space="preserve"> REF _Ref53241522 \h  \* MERGEFORMAT </w:instrText>
      </w:r>
      <w:r w:rsidRPr="00E44200">
        <w:rPr>
          <w:rFonts w:ascii="Times New Roman" w:hAnsi="Times New Roman" w:cs="Times New Roman"/>
        </w:rPr>
      </w:r>
      <w:r w:rsidRPr="00E44200">
        <w:rPr>
          <w:rFonts w:ascii="Times New Roman" w:hAnsi="Times New Roman" w:cs="Times New Roman"/>
        </w:rPr>
        <w:fldChar w:fldCharType="separate"/>
      </w:r>
      <w:r w:rsidRPr="00C1228C">
        <w:rPr>
          <w:rFonts w:ascii="Times New Roman" w:hAnsi="Times New Roman" w:cs="Times New Roman"/>
        </w:rPr>
        <w:t>Figure S25</w:t>
      </w:r>
      <w:r w:rsidRPr="00E44200">
        <w:rPr>
          <w:rFonts w:ascii="Times New Roman" w:hAnsi="Times New Roman" w:cs="Times New Roman"/>
        </w:rPr>
        <w:fldChar w:fldCharType="end"/>
      </w:r>
      <w:r>
        <w:rPr>
          <w:rFonts w:ascii="Times New Roman" w:hAnsi="Times New Roman" w:cs="Times New Roman"/>
        </w:rPr>
        <w:t>, red circled region)</w:t>
      </w:r>
      <w:r w:rsidRPr="00A62546">
        <w:rPr>
          <w:rFonts w:ascii="Times New Roman" w:hAnsi="Times New Roman" w:cs="Times New Roman"/>
        </w:rPr>
        <w:t xml:space="preserve">. We then tried to grow the full model xylene molecules from the three-site snapshot and ran </w:t>
      </w:r>
      <w:r>
        <w:rPr>
          <w:rFonts w:ascii="Times New Roman" w:hAnsi="Times New Roman" w:cs="Times New Roman"/>
        </w:rPr>
        <w:t>a semi-grand simulation</w:t>
      </w:r>
      <w:r w:rsidRPr="00A62546">
        <w:rPr>
          <w:rFonts w:ascii="Times New Roman" w:hAnsi="Times New Roman" w:cs="Times New Roman"/>
        </w:rPr>
        <w:t>. This time we saw that although the total loading stays the same, since we enabled identity changes, the selectivities after the equilibration step was much closer to what Castillo et al.</w:t>
      </w:r>
      <w:r>
        <w:rPr>
          <w:rFonts w:ascii="Times New Roman" w:hAnsi="Times New Roman" w:cs="Times New Roman"/>
        </w:rPr>
        <w:fldChar w:fldCharType="begin"/>
      </w:r>
      <w:r>
        <w:rPr>
          <w:rFonts w:ascii="Times New Roman" w:hAnsi="Times New Roman" w:cs="Times New Roman"/>
        </w:rPr>
        <w:instrText xml:space="preserve"> ADDIN ZOTERO_ITEM CSL_CITATION {"citationID":"uytHuBZc","properties":{"formattedCitation":"\\super 19\\nosupersub{}","plainCitation":"19","noteIndex":0},"citationItems":[{"id":574,"uris":["http://zotero.org/users/5900770/items/5UC84858"],"uri":["http://zotero.org/users/5900770/items/5UC84858"],"itemData":{"id":574,"type":"article-journal","abstract":"The separation performance of the metal−organic framework MIL-47 for xylene isomers was studied by Monte Carlo simulations in the grand-canonical ensemble. The experimental adsorption isotherms of xylene isomers in MIL-47 between 343 and 423 K were reproduced by using force fields available in the literature. Mixture isotherms were computed and compared with the mixture isotherms predicted by using pure component adsorption data and the ideal adsorption solution theory. This theory accurately predicts mixture isotherms of xylene isomers in MIL-47. the ideal adsorption sorption theory was further employed to calculate the separation factors of xylene isomers in MIL-47. The order of preferential adsorption was found to be ortho &gt; para &gt; meta. The adsorption selectivity was found to increase with pressure, and the results showed a good agreement with the experimental data available. Henry coefficients and low coverage heats of adsorption and adsorption entropies were computed at 543 K showing an excellent agreement with experiments. It was found that the reason for adsorption selectivity is the interaction of CH3 groups of neighboring molecules at high loadings, mainly for molecules adsorbed on the same wall of the MIL-47 channels.","container-title":"The Journal of Physical Chemistry C","DOI":"10.1021/jp908247w","ISSN":"1932-7447","issue":"49","journalAbbreviation":"J. Phys. Chem. C","note":"publisher: American Chemical Society","page":"20869-20874","source":"ACS Publications","title":"Molecular Simulation Study on the Separation of Xylene Isomers in MIL-47 Metal−Organic Frameworks","volume":"113","author":[{"family":"Castillo","given":"J. M."},{"family":"Vlugt","given":"T. J. H."},{"family":"Calero","given":"Sofia"}],"issued":{"date-parts":[["2009",12,10]]}}}],"schema":"https://github.com/citation-style-language/schema/raw/master/csl-citation.json"} </w:instrText>
      </w:r>
      <w:r>
        <w:rPr>
          <w:rFonts w:ascii="Times New Roman" w:hAnsi="Times New Roman" w:cs="Times New Roman"/>
        </w:rPr>
        <w:fldChar w:fldCharType="separate"/>
      </w:r>
      <w:r w:rsidRPr="00F03B6A">
        <w:rPr>
          <w:rFonts w:ascii="Times New Roman" w:hAnsi="Times New Roman" w:cs="Times New Roman"/>
          <w:szCs w:val="24"/>
          <w:vertAlign w:val="superscript"/>
        </w:rPr>
        <w:t>19</w:t>
      </w:r>
      <w:r>
        <w:rPr>
          <w:rFonts w:ascii="Times New Roman" w:hAnsi="Times New Roman" w:cs="Times New Roman"/>
        </w:rPr>
        <w:fldChar w:fldCharType="end"/>
      </w:r>
      <w:r w:rsidRPr="00A62546">
        <w:rPr>
          <w:rFonts w:ascii="Times New Roman" w:hAnsi="Times New Roman" w:cs="Times New Roman"/>
        </w:rPr>
        <w:t xml:space="preserve"> reported and the packing start to become correct with pX/oX/mX equals to </w:t>
      </w:r>
      <w:r>
        <w:rPr>
          <w:rFonts w:ascii="Times New Roman" w:hAnsi="Times New Roman" w:cs="Times New Roman"/>
        </w:rPr>
        <w:t>0.73</w:t>
      </w:r>
      <w:r w:rsidRPr="00A62546">
        <w:rPr>
          <w:rFonts w:ascii="Times New Roman" w:hAnsi="Times New Roman" w:cs="Times New Roman"/>
        </w:rPr>
        <w:t>/1.</w:t>
      </w:r>
      <w:r>
        <w:rPr>
          <w:rFonts w:ascii="Times New Roman" w:hAnsi="Times New Roman" w:cs="Times New Roman"/>
        </w:rPr>
        <w:t>34</w:t>
      </w:r>
      <w:r w:rsidRPr="00A62546">
        <w:rPr>
          <w:rFonts w:ascii="Times New Roman" w:hAnsi="Times New Roman" w:cs="Times New Roman"/>
        </w:rPr>
        <w:t>/0.</w:t>
      </w:r>
      <w:r>
        <w:rPr>
          <w:rFonts w:ascii="Times New Roman" w:hAnsi="Times New Roman" w:cs="Times New Roman"/>
        </w:rPr>
        <w:t>61</w:t>
      </w:r>
      <w:r w:rsidRPr="00A62546">
        <w:rPr>
          <w:rFonts w:ascii="Times New Roman" w:hAnsi="Times New Roman" w:cs="Times New Roman"/>
        </w:rPr>
        <w:t xml:space="preserve"> </w:t>
      </w:r>
      <w:r>
        <w:rPr>
          <w:rFonts w:ascii="Times New Roman" w:hAnsi="Times New Roman" w:cs="Times New Roman"/>
        </w:rPr>
        <w:t xml:space="preserve">with errors equal to 0.207/0.272/0.088 </w:t>
      </w:r>
      <w:r w:rsidRPr="00A62546">
        <w:rPr>
          <w:rFonts w:ascii="Times New Roman" w:hAnsi="Times New Roman" w:cs="Times New Roman"/>
        </w:rPr>
        <w:t xml:space="preserve">mol/kg. </w:t>
      </w:r>
      <w:r>
        <w:rPr>
          <w:rFonts w:ascii="Times New Roman" w:hAnsi="Times New Roman" w:cs="Times New Roman"/>
        </w:rPr>
        <w:t xml:space="preserve">From </w:t>
      </w:r>
      <w:r w:rsidRPr="00017148">
        <w:rPr>
          <w:rFonts w:ascii="Times New Roman" w:hAnsi="Times New Roman" w:cs="Times New Roman"/>
        </w:rPr>
        <w:fldChar w:fldCharType="begin"/>
      </w:r>
      <w:r w:rsidRPr="00017148">
        <w:rPr>
          <w:rFonts w:ascii="Times New Roman" w:hAnsi="Times New Roman" w:cs="Times New Roman"/>
        </w:rPr>
        <w:instrText xml:space="preserve"> REF _Ref53241591 \h  \* MERGEFORMAT </w:instrText>
      </w:r>
      <w:r w:rsidRPr="00017148">
        <w:rPr>
          <w:rFonts w:ascii="Times New Roman" w:hAnsi="Times New Roman" w:cs="Times New Roman"/>
        </w:rPr>
      </w:r>
      <w:r w:rsidRPr="00017148">
        <w:rPr>
          <w:rFonts w:ascii="Times New Roman" w:hAnsi="Times New Roman" w:cs="Times New Roman"/>
        </w:rPr>
        <w:fldChar w:fldCharType="separate"/>
      </w:r>
      <w:r w:rsidRPr="00C1228C">
        <w:rPr>
          <w:rFonts w:ascii="Times New Roman" w:hAnsi="Times New Roman" w:cs="Times New Roman"/>
        </w:rPr>
        <w:t>Figure S26</w:t>
      </w:r>
      <w:r w:rsidRPr="00017148">
        <w:rPr>
          <w:rFonts w:ascii="Times New Roman" w:hAnsi="Times New Roman" w:cs="Times New Roman"/>
        </w:rPr>
        <w:fldChar w:fldCharType="end"/>
      </w:r>
      <w:r>
        <w:rPr>
          <w:rFonts w:ascii="Times New Roman" w:hAnsi="Times New Roman" w:cs="Times New Roman"/>
        </w:rPr>
        <w:t xml:space="preserve">, </w:t>
      </w:r>
      <w:r w:rsidRPr="00A62546">
        <w:rPr>
          <w:rFonts w:ascii="Times New Roman" w:hAnsi="Times New Roman" w:cs="Times New Roman"/>
        </w:rPr>
        <w:t xml:space="preserve">pX molecules started to replace mX and </w:t>
      </w:r>
      <w:r>
        <w:rPr>
          <w:rFonts w:ascii="Times New Roman" w:hAnsi="Times New Roman" w:cs="Times New Roman"/>
        </w:rPr>
        <w:t>replicates the correct order of the abundance of the isomers: oX &gt; pX &gt; mX. We see that from the Front snapshot (</w:t>
      </w:r>
      <w:r w:rsidRPr="004A43C3">
        <w:rPr>
          <w:rFonts w:ascii="Times New Roman" w:hAnsi="Times New Roman" w:cs="Times New Roman"/>
        </w:rPr>
        <w:fldChar w:fldCharType="begin"/>
      </w:r>
      <w:r w:rsidRPr="004A43C3">
        <w:rPr>
          <w:rFonts w:ascii="Times New Roman" w:hAnsi="Times New Roman" w:cs="Times New Roman"/>
        </w:rPr>
        <w:instrText xml:space="preserve"> REF _Ref53241591 \h  \* MERGEFORMAT </w:instrText>
      </w:r>
      <w:r w:rsidRPr="004A43C3">
        <w:rPr>
          <w:rFonts w:ascii="Times New Roman" w:hAnsi="Times New Roman" w:cs="Times New Roman"/>
        </w:rPr>
      </w:r>
      <w:r w:rsidRPr="004A43C3">
        <w:rPr>
          <w:rFonts w:ascii="Times New Roman" w:hAnsi="Times New Roman" w:cs="Times New Roman"/>
        </w:rPr>
        <w:fldChar w:fldCharType="separate"/>
      </w:r>
      <w:r w:rsidRPr="00C1228C">
        <w:rPr>
          <w:rFonts w:ascii="Times New Roman" w:hAnsi="Times New Roman" w:cs="Times New Roman"/>
        </w:rPr>
        <w:t>Figure S26</w:t>
      </w:r>
      <w:r w:rsidRPr="004A43C3">
        <w:rPr>
          <w:rFonts w:ascii="Times New Roman" w:hAnsi="Times New Roman" w:cs="Times New Roman"/>
        </w:rPr>
        <w:fldChar w:fldCharType="end"/>
      </w:r>
      <w:r>
        <w:rPr>
          <w:rFonts w:ascii="Times New Roman" w:hAnsi="Times New Roman" w:cs="Times New Roman"/>
        </w:rPr>
        <w:t>, right) that t</w:t>
      </w:r>
      <w:r w:rsidRPr="00A62546">
        <w:rPr>
          <w:rFonts w:ascii="Times New Roman" w:hAnsi="Times New Roman" w:cs="Times New Roman"/>
        </w:rPr>
        <w:t>he oX molecules are using the space efficiently</w:t>
      </w:r>
      <w:r>
        <w:rPr>
          <w:rFonts w:ascii="Times New Roman" w:hAnsi="Times New Roman" w:cs="Times New Roman"/>
        </w:rPr>
        <w:t xml:space="preserve"> by forming parallel stacking within the channel</w:t>
      </w:r>
      <w:r w:rsidRPr="00A62546">
        <w:rPr>
          <w:rFonts w:ascii="Times New Roman" w:hAnsi="Times New Roman" w:cs="Times New Roman"/>
        </w:rPr>
        <w:t xml:space="preserve"> though not at the correct capacity of the structure. The GCMC step filled the structure with oX and pX and the </w:t>
      </w:r>
      <w:r>
        <w:rPr>
          <w:rFonts w:ascii="Times New Roman" w:hAnsi="Times New Roman" w:cs="Times New Roman"/>
        </w:rPr>
        <w:t>individual loadings</w:t>
      </w:r>
      <w:r w:rsidRPr="00A62546">
        <w:rPr>
          <w:rFonts w:ascii="Times New Roman" w:hAnsi="Times New Roman" w:cs="Times New Roman"/>
        </w:rPr>
        <w:t xml:space="preserve"> became </w:t>
      </w:r>
      <w:r>
        <w:rPr>
          <w:rFonts w:ascii="Times New Roman" w:hAnsi="Times New Roman" w:cs="Times New Roman"/>
        </w:rPr>
        <w:t>very</w:t>
      </w:r>
      <w:r w:rsidRPr="00A62546">
        <w:rPr>
          <w:rFonts w:ascii="Times New Roman" w:hAnsi="Times New Roman" w:cs="Times New Roman"/>
        </w:rPr>
        <w:t xml:space="preserve"> close (pX/oX/mX = </w:t>
      </w:r>
      <w:r>
        <w:rPr>
          <w:rFonts w:ascii="Times New Roman" w:hAnsi="Times New Roman" w:cs="Times New Roman"/>
        </w:rPr>
        <w:t>1.19</w:t>
      </w:r>
      <w:r w:rsidRPr="00A62546">
        <w:rPr>
          <w:rFonts w:ascii="Times New Roman" w:hAnsi="Times New Roman" w:cs="Times New Roman"/>
        </w:rPr>
        <w:t>/</w:t>
      </w:r>
      <w:r>
        <w:rPr>
          <w:rFonts w:ascii="Times New Roman" w:hAnsi="Times New Roman" w:cs="Times New Roman"/>
        </w:rPr>
        <w:t>2.41</w:t>
      </w:r>
      <w:r w:rsidRPr="00A62546">
        <w:rPr>
          <w:rFonts w:ascii="Times New Roman" w:hAnsi="Times New Roman" w:cs="Times New Roman"/>
        </w:rPr>
        <w:t>/</w:t>
      </w:r>
      <w:r>
        <w:rPr>
          <w:rFonts w:ascii="Times New Roman" w:hAnsi="Times New Roman" w:cs="Times New Roman"/>
        </w:rPr>
        <w:t>0.26 with errors equal to 0.44/0.39/0.12 mol/kg</w:t>
      </w:r>
      <w:r w:rsidRPr="00A62546">
        <w:rPr>
          <w:rFonts w:ascii="Times New Roman" w:hAnsi="Times New Roman" w:cs="Times New Roman"/>
        </w:rPr>
        <w:t>) to that Castillo et al.</w:t>
      </w:r>
      <w:r>
        <w:rPr>
          <w:rFonts w:ascii="Times New Roman" w:hAnsi="Times New Roman" w:cs="Times New Roman"/>
        </w:rPr>
        <w:fldChar w:fldCharType="begin"/>
      </w:r>
      <w:r>
        <w:rPr>
          <w:rFonts w:ascii="Times New Roman" w:hAnsi="Times New Roman" w:cs="Times New Roman"/>
        </w:rPr>
        <w:instrText xml:space="preserve"> ADDIN ZOTERO_ITEM CSL_CITATION {"citationID":"i6Q0T73Y","properties":{"formattedCitation":"\\super 19\\nosupersub{}","plainCitation":"19","noteIndex":0},"citationItems":[{"id":574,"uris":["http://zotero.org/users/5900770/items/5UC84858"],"uri":["http://zotero.org/users/5900770/items/5UC84858"],"itemData":{"id":574,"type":"article-journal","abstract":"The separation performance of the metal−organic framework MIL-47 for xylene isomers was studied by Monte Carlo simulations in the grand-canonical ensemble. The experimental adsorption isotherms of xylene isomers in MIL-47 between 343 and 423 K were reproduced by using force fields available in the literature. Mixture isotherms were computed and compared with the mixture isotherms predicted by using pure component adsorption data and the ideal adsorption solution theory. This theory accurately predicts mixture isotherms of xylene isomers in MIL-47. the ideal adsorption sorption theory was further employed to calculate the separation factors of xylene isomers in MIL-47. The order of preferential adsorption was found to be ortho &gt; para &gt; meta. The adsorption selectivity was found to increase with pressure, and the results showed a good agreement with the experimental data available. Henry coefficients and low coverage heats of adsorption and adsorption entropies were computed at 543 K showing an excellent agreement with experiments. It was found that the reason for adsorption selectivity is the interaction of CH3 groups of neighboring molecules at high loadings, mainly for molecules adsorbed on the same wall of the MIL-47 channels.","container-title":"The Journal of Physical Chemistry C","DOI":"10.1021/jp908247w","ISSN":"1932-7447","issue":"49","journalAbbreviation":"J. Phys. Chem. C","note":"publisher: American Chemical Society","page":"20869-20874","source":"ACS Publications","title":"Molecular Simulation Study on the Separation of Xylene Isomers in MIL-47 Metal−Organic Frameworks","volume":"113","author":[{"family":"Castillo","given":"J. M."},{"family":"Vlugt","given":"T. J. H."},{"family":"Calero","given":"Sofia"}],"issued":{"date-parts":[["2009",12,10]]}}}],"schema":"https://github.com/citation-style-language/schema/raw/master/csl-citation.json"} </w:instrText>
      </w:r>
      <w:r>
        <w:rPr>
          <w:rFonts w:ascii="Times New Roman" w:hAnsi="Times New Roman" w:cs="Times New Roman"/>
        </w:rPr>
        <w:fldChar w:fldCharType="separate"/>
      </w:r>
      <w:r w:rsidRPr="00ED4D93">
        <w:rPr>
          <w:rFonts w:ascii="Times New Roman" w:hAnsi="Times New Roman" w:cs="Times New Roman"/>
          <w:szCs w:val="24"/>
          <w:vertAlign w:val="superscript"/>
        </w:rPr>
        <w:t>19</w:t>
      </w:r>
      <w:r>
        <w:rPr>
          <w:rFonts w:ascii="Times New Roman" w:hAnsi="Times New Roman" w:cs="Times New Roman"/>
        </w:rPr>
        <w:fldChar w:fldCharType="end"/>
      </w:r>
      <w:r w:rsidRPr="00A62546">
        <w:rPr>
          <w:rFonts w:ascii="Times New Roman" w:hAnsi="Times New Roman" w:cs="Times New Roman"/>
        </w:rPr>
        <w:t xml:space="preserve"> reported. </w:t>
      </w:r>
      <w:r>
        <w:rPr>
          <w:rFonts w:ascii="Times New Roman" w:hAnsi="Times New Roman" w:cs="Times New Roman"/>
        </w:rPr>
        <w:t>From</w:t>
      </w:r>
      <w:r w:rsidRPr="0074687B">
        <w:rPr>
          <w:rFonts w:ascii="Times New Roman" w:hAnsi="Times New Roman" w:cs="Times New Roman"/>
        </w:rPr>
        <w:t xml:space="preserve"> </w:t>
      </w:r>
      <w:r w:rsidRPr="0074687B">
        <w:rPr>
          <w:rFonts w:ascii="Times New Roman" w:hAnsi="Times New Roman" w:cs="Times New Roman"/>
        </w:rPr>
        <w:fldChar w:fldCharType="begin"/>
      </w:r>
      <w:r w:rsidRPr="0074687B">
        <w:rPr>
          <w:rFonts w:ascii="Times New Roman" w:hAnsi="Times New Roman" w:cs="Times New Roman"/>
        </w:rPr>
        <w:instrText xml:space="preserve"> REF _Ref53241791 \h  \* MERGEFORMAT </w:instrText>
      </w:r>
      <w:r w:rsidRPr="0074687B">
        <w:rPr>
          <w:rFonts w:ascii="Times New Roman" w:hAnsi="Times New Roman" w:cs="Times New Roman"/>
        </w:rPr>
      </w:r>
      <w:r w:rsidRPr="0074687B">
        <w:rPr>
          <w:rFonts w:ascii="Times New Roman" w:hAnsi="Times New Roman" w:cs="Times New Roman"/>
        </w:rPr>
        <w:fldChar w:fldCharType="separate"/>
      </w:r>
      <w:r w:rsidRPr="00C1228C">
        <w:rPr>
          <w:rFonts w:ascii="Times New Roman" w:hAnsi="Times New Roman" w:cs="Times New Roman"/>
        </w:rPr>
        <w:t>Figure S27</w:t>
      </w:r>
      <w:r w:rsidRPr="0074687B">
        <w:rPr>
          <w:rFonts w:ascii="Times New Roman" w:hAnsi="Times New Roman" w:cs="Times New Roman"/>
        </w:rPr>
        <w:fldChar w:fldCharType="end"/>
      </w:r>
      <w:r>
        <w:rPr>
          <w:rFonts w:ascii="Times New Roman" w:hAnsi="Times New Roman" w:cs="Times New Roman"/>
        </w:rPr>
        <w:t xml:space="preserve">, we see that for the highlighted, circled channel, the eight xylene molecules are packing harmonically and form two decks of xylenes. Comparing to </w:t>
      </w:r>
      <w:r w:rsidRPr="0065107C">
        <w:rPr>
          <w:rFonts w:ascii="Times New Roman" w:hAnsi="Times New Roman" w:cs="Times New Roman"/>
        </w:rPr>
        <w:fldChar w:fldCharType="begin"/>
      </w:r>
      <w:r w:rsidRPr="0065107C">
        <w:rPr>
          <w:rFonts w:ascii="Times New Roman" w:hAnsi="Times New Roman" w:cs="Times New Roman"/>
        </w:rPr>
        <w:instrText xml:space="preserve"> REF _Ref53241591 \h  \* MERGEFORMAT </w:instrText>
      </w:r>
      <w:r w:rsidRPr="0065107C">
        <w:rPr>
          <w:rFonts w:ascii="Times New Roman" w:hAnsi="Times New Roman" w:cs="Times New Roman"/>
        </w:rPr>
      </w:r>
      <w:r w:rsidRPr="0065107C">
        <w:rPr>
          <w:rFonts w:ascii="Times New Roman" w:hAnsi="Times New Roman" w:cs="Times New Roman"/>
        </w:rPr>
        <w:fldChar w:fldCharType="separate"/>
      </w:r>
      <w:r w:rsidRPr="00C1228C">
        <w:rPr>
          <w:rFonts w:ascii="Times New Roman" w:hAnsi="Times New Roman" w:cs="Times New Roman"/>
        </w:rPr>
        <w:t>Figure S26</w:t>
      </w:r>
      <w:r w:rsidRPr="0065107C">
        <w:rPr>
          <w:rFonts w:ascii="Times New Roman" w:hAnsi="Times New Roman" w:cs="Times New Roman"/>
        </w:rPr>
        <w:fldChar w:fldCharType="end"/>
      </w:r>
      <w:r>
        <w:rPr>
          <w:rFonts w:ascii="Times New Roman" w:hAnsi="Times New Roman" w:cs="Times New Roman"/>
        </w:rPr>
        <w:t>, we see all channels start to form the double decks. This eventually shows that our three-to-full workflow can be applied to real MOF systems to yield accurate results.</w:t>
      </w:r>
    </w:p>
    <w:p w14:paraId="6114EDDC" w14:textId="77777777" w:rsidR="0055434B" w:rsidRPr="00A62546" w:rsidRDefault="0055434B" w:rsidP="00960FE7">
      <w:pPr>
        <w:pStyle w:val="Heading2"/>
        <w:spacing w:line="480" w:lineRule="auto"/>
        <w:rPr>
          <w:rFonts w:ascii="Times New Roman" w:hAnsi="Times New Roman" w:cs="Times New Roman"/>
        </w:rPr>
      </w:pPr>
      <w:bookmarkStart w:id="31" w:name="_Toc49922110"/>
      <w:r w:rsidRPr="00A62546">
        <w:rPr>
          <w:rFonts w:ascii="Times New Roman" w:hAnsi="Times New Roman" w:cs="Times New Roman"/>
        </w:rPr>
        <w:t xml:space="preserve">3.5 EFFECT OF </w:t>
      </w:r>
      <w:r>
        <w:rPr>
          <w:rFonts w:ascii="Times New Roman" w:hAnsi="Times New Roman" w:cs="Times New Roman"/>
        </w:rPr>
        <w:t>APPROXIMATE</w:t>
      </w:r>
      <w:r w:rsidRPr="00A62546">
        <w:rPr>
          <w:rFonts w:ascii="Times New Roman" w:hAnsi="Times New Roman" w:cs="Times New Roman"/>
        </w:rPr>
        <w:t xml:space="preserve"> BENZENE</w:t>
      </w:r>
      <w:bookmarkEnd w:id="31"/>
    </w:p>
    <w:p w14:paraId="7AF60A27"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Now that we </w:t>
      </w:r>
      <w:r>
        <w:rPr>
          <w:rFonts w:ascii="Times New Roman" w:hAnsi="Times New Roman" w:cs="Times New Roman"/>
        </w:rPr>
        <w:t>finalized the three-to-full workflow, a side question arises on why EBMC simulations achieves speed-ups</w:t>
      </w:r>
      <w:r w:rsidRPr="00A62546">
        <w:rPr>
          <w:rFonts w:ascii="Times New Roman" w:hAnsi="Times New Roman" w:cs="Times New Roman"/>
        </w:rPr>
        <w:t xml:space="preserve">. </w:t>
      </w:r>
      <w:r>
        <w:rPr>
          <w:rFonts w:ascii="Times New Roman" w:hAnsi="Times New Roman" w:cs="Times New Roman"/>
        </w:rPr>
        <w:t>Another related question on why TSX model reproduces the capacity of a structure with high accuracies. To solve for them, w</w:t>
      </w:r>
      <w:r w:rsidRPr="00A62546">
        <w:rPr>
          <w:rFonts w:ascii="Times New Roman" w:hAnsi="Times New Roman" w:cs="Times New Roman"/>
        </w:rPr>
        <w:t xml:space="preserve">e used </w:t>
      </w:r>
      <w:r>
        <w:rPr>
          <w:rFonts w:ascii="Times New Roman" w:hAnsi="Times New Roman" w:cs="Times New Roman"/>
        </w:rPr>
        <w:t>AB</w:t>
      </w:r>
      <w:r w:rsidRPr="00A62546">
        <w:rPr>
          <w:rFonts w:ascii="Times New Roman" w:hAnsi="Times New Roman" w:cs="Times New Roman"/>
        </w:rPr>
        <w:t xml:space="preserve"> as a monatomic molecule and simulated single component adsorption GCMC at the same conditions in zeolite MTW. The saturation loading of </w:t>
      </w:r>
      <w:r>
        <w:rPr>
          <w:rFonts w:ascii="Times New Roman" w:hAnsi="Times New Roman" w:cs="Times New Roman"/>
        </w:rPr>
        <w:t>AB</w:t>
      </w:r>
      <w:r w:rsidRPr="00A62546">
        <w:rPr>
          <w:rFonts w:ascii="Times New Roman" w:hAnsi="Times New Roman" w:cs="Times New Roman"/>
        </w:rPr>
        <w:t xml:space="preserve"> </w:t>
      </w:r>
      <w:r>
        <w:rPr>
          <w:rFonts w:ascii="Times New Roman" w:hAnsi="Times New Roman" w:cs="Times New Roman"/>
        </w:rPr>
        <w:t xml:space="preserve">shown in </w:t>
      </w:r>
      <w:r w:rsidRPr="00712D46">
        <w:rPr>
          <w:rFonts w:ascii="Times New Roman" w:hAnsi="Times New Roman" w:cs="Times New Roman"/>
        </w:rPr>
        <w:fldChar w:fldCharType="begin"/>
      </w:r>
      <w:r w:rsidRPr="00712D46">
        <w:rPr>
          <w:rFonts w:ascii="Times New Roman" w:hAnsi="Times New Roman" w:cs="Times New Roman"/>
        </w:rPr>
        <w:instrText xml:space="preserve"> REF _Ref53195827 \h  \* MERGEFORMAT </w:instrText>
      </w:r>
      <w:r w:rsidRPr="00712D46">
        <w:rPr>
          <w:rFonts w:ascii="Times New Roman" w:hAnsi="Times New Roman" w:cs="Times New Roman"/>
        </w:rPr>
      </w:r>
      <w:r w:rsidRPr="00712D46">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12</w:t>
      </w:r>
      <w:r w:rsidRPr="00712D46">
        <w:rPr>
          <w:rFonts w:ascii="Times New Roman" w:hAnsi="Times New Roman" w:cs="Times New Roman"/>
        </w:rPr>
        <w:fldChar w:fldCharType="end"/>
      </w:r>
      <w:r w:rsidRPr="00A62546">
        <w:rPr>
          <w:rFonts w:ascii="Times New Roman" w:hAnsi="Times New Roman" w:cs="Times New Roman"/>
        </w:rPr>
        <w:t xml:space="preserve"> matched the full model mixture simulation for xylene isomers (</w:t>
      </w:r>
      <w:r w:rsidRPr="001A0199">
        <w:rPr>
          <w:rFonts w:ascii="Times New Roman" w:hAnsi="Times New Roman" w:cs="Times New Roman"/>
        </w:rPr>
        <w:fldChar w:fldCharType="begin"/>
      </w:r>
      <w:r w:rsidRPr="001A0199">
        <w:rPr>
          <w:rFonts w:ascii="Times New Roman" w:hAnsi="Times New Roman" w:cs="Times New Roman"/>
        </w:rPr>
        <w:instrText xml:space="preserve"> REF _Ref53192725 \h  \* MERGEFORMAT </w:instrText>
      </w:r>
      <w:r w:rsidRPr="001A0199">
        <w:rPr>
          <w:rFonts w:ascii="Times New Roman" w:hAnsi="Times New Roman" w:cs="Times New Roman"/>
        </w:rPr>
      </w:r>
      <w:r w:rsidRPr="001A0199">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2</w:t>
      </w:r>
      <w:r w:rsidRPr="001A0199">
        <w:rPr>
          <w:rFonts w:ascii="Times New Roman" w:hAnsi="Times New Roman" w:cs="Times New Roman"/>
        </w:rPr>
        <w:fldChar w:fldCharType="end"/>
      </w:r>
      <w:r w:rsidRPr="001A0199">
        <w:rPr>
          <w:rFonts w:ascii="Times New Roman" w:hAnsi="Times New Roman" w:cs="Times New Roman"/>
        </w:rPr>
        <w:t xml:space="preserve"> and </w:t>
      </w:r>
      <w:r w:rsidRPr="001A0199">
        <w:rPr>
          <w:rFonts w:ascii="Times New Roman" w:hAnsi="Times New Roman" w:cs="Times New Roman"/>
        </w:rPr>
        <w:fldChar w:fldCharType="begin"/>
      </w:r>
      <w:r w:rsidRPr="001A0199">
        <w:rPr>
          <w:rFonts w:ascii="Times New Roman" w:hAnsi="Times New Roman" w:cs="Times New Roman"/>
        </w:rPr>
        <w:instrText xml:space="preserve"> REF _Ref53192868 \h  \* MERGEFORMAT </w:instrText>
      </w:r>
      <w:r w:rsidRPr="001A0199">
        <w:rPr>
          <w:rFonts w:ascii="Times New Roman" w:hAnsi="Times New Roman" w:cs="Times New Roman"/>
        </w:rPr>
      </w:r>
      <w:r w:rsidRPr="001A0199">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3</w:t>
      </w:r>
      <w:r w:rsidRPr="001A0199">
        <w:rPr>
          <w:rFonts w:ascii="Times New Roman" w:hAnsi="Times New Roman" w:cs="Times New Roman"/>
        </w:rPr>
        <w:fldChar w:fldCharType="end"/>
      </w:r>
      <w:r w:rsidRPr="00A62546">
        <w:rPr>
          <w:rFonts w:ascii="Times New Roman" w:hAnsi="Times New Roman" w:cs="Times New Roman"/>
        </w:rPr>
        <w:t xml:space="preserve">), which is six molecules per channel. </w:t>
      </w:r>
      <w:r>
        <w:rPr>
          <w:rFonts w:ascii="Times New Roman" w:hAnsi="Times New Roman" w:cs="Times New Roman"/>
        </w:rPr>
        <w:t xml:space="preserve">The reason for the acceleration of EBMC is that the locations of pX molecules correspond highly with the locations of AB. Thus, when performing EBMC biased with AB interaction energies, the algorithm will directly insert pX molecules in these locations. This also answered our question on TSX model. Because AB adsorption shows a loading that equals the full model capacity (6 molecules in 1 channel), TSX model that uses AB as a pseudo-atom inherits this merit. </w:t>
      </w:r>
    </w:p>
    <w:p w14:paraId="4BF07653" w14:textId="77777777" w:rsidR="0055434B" w:rsidRPr="00A62546" w:rsidRDefault="0055434B" w:rsidP="00960FE7">
      <w:pPr>
        <w:spacing w:line="480" w:lineRule="auto"/>
        <w:jc w:val="center"/>
        <w:rPr>
          <w:rFonts w:ascii="Times New Roman" w:hAnsi="Times New Roman" w:cs="Times New Roman"/>
        </w:rPr>
      </w:pPr>
      <w:r>
        <w:rPr>
          <w:noProof/>
        </w:rPr>
        <w:drawing>
          <wp:inline distT="0" distB="0" distL="0" distR="0" wp14:anchorId="75228676" wp14:editId="488D4338">
            <wp:extent cx="5943600" cy="3009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62F8273E" w14:textId="77777777" w:rsidR="0055434B" w:rsidRPr="00CC2976" w:rsidRDefault="0055434B" w:rsidP="00CC2976">
      <w:pPr>
        <w:pStyle w:val="BalloonText"/>
        <w:spacing w:line="480" w:lineRule="auto"/>
        <w:jc w:val="center"/>
        <w:rPr>
          <w:rFonts w:ascii="Times New Roman" w:hAnsi="Times New Roman" w:cs="Times New Roman"/>
          <w:i/>
          <w:iCs/>
          <w:sz w:val="22"/>
          <w:szCs w:val="22"/>
        </w:rPr>
      </w:pPr>
      <w:bookmarkStart w:id="32" w:name="_Ref53195827"/>
      <w:r w:rsidRPr="00A84918">
        <w:rPr>
          <w:rFonts w:ascii="Times New Roman" w:hAnsi="Times New Roman" w:cs="Times New Roman"/>
          <w:b/>
          <w:bCs/>
          <w:sz w:val="22"/>
          <w:szCs w:val="22"/>
        </w:rPr>
        <w:t xml:space="preserve">Figure </w:t>
      </w:r>
      <w:r w:rsidRPr="00A84918">
        <w:rPr>
          <w:rFonts w:ascii="Times New Roman" w:hAnsi="Times New Roman" w:cs="Times New Roman"/>
          <w:b/>
          <w:bCs/>
          <w:i/>
          <w:iCs/>
          <w:sz w:val="22"/>
          <w:szCs w:val="22"/>
        </w:rPr>
        <w:fldChar w:fldCharType="begin"/>
      </w:r>
      <w:r w:rsidRPr="00A84918">
        <w:rPr>
          <w:rFonts w:ascii="Times New Roman" w:hAnsi="Times New Roman" w:cs="Times New Roman"/>
          <w:b/>
          <w:bCs/>
          <w:sz w:val="22"/>
          <w:szCs w:val="22"/>
        </w:rPr>
        <w:instrText xml:space="preserve"> SEQ Figure \* ARABIC </w:instrText>
      </w:r>
      <w:r w:rsidRPr="00A84918">
        <w:rPr>
          <w:rFonts w:ascii="Times New Roman" w:hAnsi="Times New Roman" w:cs="Times New Roman"/>
          <w:b/>
          <w:bCs/>
          <w:i/>
          <w:iCs/>
          <w:sz w:val="22"/>
          <w:szCs w:val="22"/>
        </w:rPr>
        <w:fldChar w:fldCharType="separate"/>
      </w:r>
      <w:r>
        <w:rPr>
          <w:rFonts w:ascii="Times New Roman" w:hAnsi="Times New Roman" w:cs="Times New Roman"/>
          <w:b/>
          <w:bCs/>
          <w:noProof/>
          <w:sz w:val="22"/>
          <w:szCs w:val="22"/>
        </w:rPr>
        <w:t>12</w:t>
      </w:r>
      <w:r w:rsidRPr="00A84918">
        <w:rPr>
          <w:rFonts w:ascii="Times New Roman" w:hAnsi="Times New Roman" w:cs="Times New Roman"/>
          <w:b/>
          <w:bCs/>
          <w:i/>
          <w:iCs/>
          <w:sz w:val="22"/>
          <w:szCs w:val="22"/>
        </w:rPr>
        <w:fldChar w:fldCharType="end"/>
      </w:r>
      <w:bookmarkEnd w:id="32"/>
      <w:r w:rsidRPr="00A84918">
        <w:rPr>
          <w:rFonts w:ascii="Times New Roman" w:hAnsi="Times New Roman" w:cs="Times New Roman"/>
          <w:b/>
          <w:bCs/>
          <w:sz w:val="22"/>
          <w:szCs w:val="22"/>
        </w:rPr>
        <w:t>.</w:t>
      </w:r>
      <w:r w:rsidRPr="00CC2976">
        <w:rPr>
          <w:rFonts w:ascii="Times New Roman" w:hAnsi="Times New Roman" w:cs="Times New Roman"/>
          <w:sz w:val="22"/>
          <w:szCs w:val="22"/>
        </w:rPr>
        <w:t xml:space="preserve"> Snapshot of </w:t>
      </w:r>
      <w:r>
        <w:rPr>
          <w:rFonts w:ascii="Times New Roman" w:hAnsi="Times New Roman" w:cs="Times New Roman"/>
          <w:sz w:val="22"/>
          <w:szCs w:val="22"/>
        </w:rPr>
        <w:t>AB</w:t>
      </w:r>
      <w:r w:rsidRPr="00CC2976">
        <w:rPr>
          <w:rFonts w:ascii="Times New Roman" w:hAnsi="Times New Roman" w:cs="Times New Roman"/>
          <w:sz w:val="22"/>
          <w:szCs w:val="22"/>
        </w:rPr>
        <w:t xml:space="preserve"> adsorption in MTW zeolite at 433 K and 10</w:t>
      </w:r>
      <w:r w:rsidRPr="00CC2976">
        <w:rPr>
          <w:rFonts w:ascii="Times New Roman" w:hAnsi="Times New Roman" w:cs="Times New Roman"/>
          <w:sz w:val="22"/>
          <w:szCs w:val="22"/>
          <w:vertAlign w:val="superscript"/>
        </w:rPr>
        <w:t>3</w:t>
      </w:r>
      <w:r w:rsidRPr="00CC2976">
        <w:rPr>
          <w:rFonts w:ascii="Times New Roman" w:hAnsi="Times New Roman" w:cs="Times New Roman"/>
          <w:sz w:val="22"/>
          <w:szCs w:val="22"/>
        </w:rPr>
        <w:t xml:space="preserve"> Bar fugacity using CBMC. </w:t>
      </w:r>
      <w:r>
        <w:rPr>
          <w:rFonts w:ascii="Times New Roman" w:hAnsi="Times New Roman" w:cs="Times New Roman"/>
          <w:sz w:val="22"/>
          <w:szCs w:val="22"/>
        </w:rPr>
        <w:t xml:space="preserve">For a clearer view, the framework atoms are deleted. Approximate benzene pseudo-atoms are colored in green. </w:t>
      </w:r>
    </w:p>
    <w:p w14:paraId="65064E3D" w14:textId="77777777" w:rsidR="0055434B" w:rsidRPr="00A62546"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We </w:t>
      </w:r>
      <w:r>
        <w:rPr>
          <w:rFonts w:ascii="Times New Roman" w:hAnsi="Times New Roman" w:cs="Times New Roman"/>
        </w:rPr>
        <w:t xml:space="preserve">then </w:t>
      </w:r>
      <w:r w:rsidRPr="00A62546">
        <w:rPr>
          <w:rFonts w:ascii="Times New Roman" w:hAnsi="Times New Roman" w:cs="Times New Roman"/>
        </w:rPr>
        <w:t xml:space="preserve">calculated the loadings of </w:t>
      </w:r>
      <w:r>
        <w:rPr>
          <w:rFonts w:ascii="Times New Roman" w:hAnsi="Times New Roman" w:cs="Times New Roman"/>
        </w:rPr>
        <w:t>AB</w:t>
      </w:r>
      <w:r w:rsidRPr="00A62546">
        <w:rPr>
          <w:rFonts w:ascii="Times New Roman" w:hAnsi="Times New Roman" w:cs="Times New Roman"/>
        </w:rPr>
        <w:t xml:space="preserve"> for all </w:t>
      </w:r>
      <w:r>
        <w:rPr>
          <w:rFonts w:ascii="Times New Roman" w:hAnsi="Times New Roman" w:cs="Times New Roman"/>
        </w:rPr>
        <w:t>640 selected</w:t>
      </w:r>
      <w:r w:rsidRPr="00A62546">
        <w:rPr>
          <w:rFonts w:ascii="Times New Roman" w:hAnsi="Times New Roman" w:cs="Times New Roman"/>
        </w:rPr>
        <w:t xml:space="preserve"> MOFs in ToBaCCo</w:t>
      </w:r>
      <w:r>
        <w:rPr>
          <w:rFonts w:ascii="Times New Roman" w:hAnsi="Times New Roman" w:cs="Times New Roman"/>
        </w:rPr>
        <w:t xml:space="preserve"> 1.0</w:t>
      </w:r>
      <w:r w:rsidRPr="00A62546">
        <w:rPr>
          <w:rFonts w:ascii="Times New Roman" w:hAnsi="Times New Roman" w:cs="Times New Roman"/>
        </w:rPr>
        <w:t xml:space="preserve">, the resulting parity plot is shown in </w:t>
      </w:r>
      <w:r w:rsidRPr="003F1269">
        <w:rPr>
          <w:rFonts w:ascii="Times New Roman" w:hAnsi="Times New Roman" w:cs="Times New Roman"/>
        </w:rPr>
        <w:fldChar w:fldCharType="begin"/>
      </w:r>
      <w:r w:rsidRPr="003F1269">
        <w:rPr>
          <w:rFonts w:ascii="Times New Roman" w:hAnsi="Times New Roman" w:cs="Times New Roman"/>
        </w:rPr>
        <w:instrText xml:space="preserve"> REF _Ref53195972 \h  \* MERGEFORMAT </w:instrText>
      </w:r>
      <w:r w:rsidRPr="003F1269">
        <w:rPr>
          <w:rFonts w:ascii="Times New Roman" w:hAnsi="Times New Roman" w:cs="Times New Roman"/>
        </w:rPr>
      </w:r>
      <w:r w:rsidRPr="003F1269">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13</w:t>
      </w:r>
      <w:r w:rsidRPr="003F1269">
        <w:rPr>
          <w:rFonts w:ascii="Times New Roman" w:hAnsi="Times New Roman" w:cs="Times New Roman"/>
        </w:rPr>
        <w:fldChar w:fldCharType="end"/>
      </w:r>
      <w:r w:rsidRPr="00A62546">
        <w:rPr>
          <w:rFonts w:ascii="Times New Roman" w:hAnsi="Times New Roman" w:cs="Times New Roman"/>
        </w:rPr>
        <w:t xml:space="preserve">. The results indicate that the </w:t>
      </w:r>
      <w:r>
        <w:rPr>
          <w:rFonts w:ascii="Times New Roman" w:hAnsi="Times New Roman" w:cs="Times New Roman"/>
        </w:rPr>
        <w:t>AB</w:t>
      </w:r>
      <w:r w:rsidRPr="00A62546">
        <w:rPr>
          <w:rFonts w:ascii="Times New Roman" w:hAnsi="Times New Roman" w:cs="Times New Roman"/>
        </w:rPr>
        <w:t xml:space="preserve"> loadings are generally higher than the full model loadings. This is because </w:t>
      </w:r>
      <w:r>
        <w:rPr>
          <w:rFonts w:ascii="Times New Roman" w:hAnsi="Times New Roman" w:cs="Times New Roman"/>
        </w:rPr>
        <w:t>AB</w:t>
      </w:r>
      <w:r w:rsidRPr="00A62546">
        <w:rPr>
          <w:rFonts w:ascii="Times New Roman" w:hAnsi="Times New Roman" w:cs="Times New Roman"/>
        </w:rPr>
        <w:t xml:space="preserve"> does not consider the interactions of the methyl groups, so the </w:t>
      </w:r>
      <w:r>
        <w:rPr>
          <w:rFonts w:ascii="Times New Roman" w:hAnsi="Times New Roman" w:cs="Times New Roman"/>
        </w:rPr>
        <w:t>AB</w:t>
      </w:r>
      <w:r w:rsidRPr="00A62546">
        <w:rPr>
          <w:rFonts w:ascii="Times New Roman" w:hAnsi="Times New Roman" w:cs="Times New Roman"/>
        </w:rPr>
        <w:t xml:space="preserve"> molecule is smaller than xylene isomers. Despite the discrepancies, there is strong correlation between loadings of </w:t>
      </w:r>
      <w:r>
        <w:rPr>
          <w:rFonts w:ascii="Times New Roman" w:hAnsi="Times New Roman" w:cs="Times New Roman"/>
        </w:rPr>
        <w:t>AB</w:t>
      </w:r>
      <w:r w:rsidRPr="00A62546">
        <w:rPr>
          <w:rFonts w:ascii="Times New Roman" w:hAnsi="Times New Roman" w:cs="Times New Roman"/>
        </w:rPr>
        <w:t xml:space="preserve"> and the total loadings of full model mixture. We observed that there is a change of slope at full model capacity equals 10 mol/kg. For the low loading regions, the slope follows the </w:t>
      </w:r>
      <w:r>
        <w:rPr>
          <w:rFonts w:ascii="Times New Roman" w:hAnsi="Times New Roman" w:cs="Times New Roman"/>
        </w:rPr>
        <w:t>y = x</w:t>
      </w:r>
      <w:r w:rsidRPr="00A62546">
        <w:rPr>
          <w:rFonts w:ascii="Times New Roman" w:hAnsi="Times New Roman" w:cs="Times New Roman"/>
        </w:rPr>
        <w:t xml:space="preserve"> line, meaning that for this region the </w:t>
      </w:r>
      <w:r>
        <w:rPr>
          <w:rFonts w:ascii="Times New Roman" w:hAnsi="Times New Roman" w:cs="Times New Roman"/>
        </w:rPr>
        <w:t>AB</w:t>
      </w:r>
      <w:r w:rsidRPr="00A62546">
        <w:rPr>
          <w:rFonts w:ascii="Times New Roman" w:hAnsi="Times New Roman" w:cs="Times New Roman"/>
        </w:rPr>
        <w:t xml:space="preserve"> loading can accurately predict the total capacity for xylene isomers. However, when shifting to higher loadings (full model loading &gt;</w:t>
      </w:r>
      <w:r>
        <w:rPr>
          <w:rFonts w:ascii="Times New Roman" w:hAnsi="Times New Roman" w:cs="Times New Roman"/>
        </w:rPr>
        <w:t>=</w:t>
      </w:r>
      <w:r w:rsidRPr="00A62546">
        <w:rPr>
          <w:rFonts w:ascii="Times New Roman" w:hAnsi="Times New Roman" w:cs="Times New Roman"/>
        </w:rPr>
        <w:t xml:space="preserve"> 10 mol/kg), we see that the slope deviates from the y = x line. To obtain a better understanding of the change of slope, we compared the sizes of the </w:t>
      </w:r>
      <w:r>
        <w:rPr>
          <w:rFonts w:ascii="Times New Roman" w:hAnsi="Times New Roman" w:cs="Times New Roman"/>
        </w:rPr>
        <w:t>AB</w:t>
      </w:r>
      <w:r w:rsidRPr="00A62546">
        <w:rPr>
          <w:rFonts w:ascii="Times New Roman" w:hAnsi="Times New Roman" w:cs="Times New Roman"/>
        </w:rPr>
        <w:t xml:space="preserve"> and the xylene isomers. Since the three-site model can accurately predict the total loading, we calculated the volume of three-site models and compared to the volume of </w:t>
      </w:r>
      <w:r>
        <w:rPr>
          <w:rFonts w:ascii="Times New Roman" w:hAnsi="Times New Roman" w:cs="Times New Roman"/>
        </w:rPr>
        <w:t>AB</w:t>
      </w:r>
      <w:r w:rsidRPr="00A62546">
        <w:rPr>
          <w:rFonts w:ascii="Times New Roman" w:hAnsi="Times New Roman" w:cs="Times New Roman"/>
        </w:rPr>
        <w:t>. The volume of a three-site pX or mX (</w:t>
      </w:r>
      <w:r>
        <w:rPr>
          <w:rFonts w:ascii="Times New Roman" w:hAnsi="Times New Roman" w:cs="Times New Roman"/>
        </w:rPr>
        <w:t>approximate</w:t>
      </w:r>
      <w:r w:rsidRPr="00A62546">
        <w:rPr>
          <w:rFonts w:ascii="Times New Roman" w:hAnsi="Times New Roman" w:cs="Times New Roman"/>
        </w:rPr>
        <w:t xml:space="preserve"> benzene plus two methyl groups minus overlaps) is 117.5 Å</w:t>
      </w:r>
      <w:r w:rsidRPr="00A62546">
        <w:rPr>
          <w:rFonts w:ascii="Times New Roman" w:hAnsi="Times New Roman" w:cs="Times New Roman"/>
          <w:vertAlign w:val="superscript"/>
        </w:rPr>
        <w:t>3</w:t>
      </w:r>
      <w:r w:rsidRPr="00A62546">
        <w:rPr>
          <w:rFonts w:ascii="Times New Roman" w:hAnsi="Times New Roman" w:cs="Times New Roman"/>
        </w:rPr>
        <w:t xml:space="preserve">, while a </w:t>
      </w:r>
      <w:r>
        <w:rPr>
          <w:rFonts w:ascii="Times New Roman" w:hAnsi="Times New Roman" w:cs="Times New Roman"/>
        </w:rPr>
        <w:t>AB</w:t>
      </w:r>
      <w:r w:rsidRPr="00A62546">
        <w:rPr>
          <w:rFonts w:ascii="Times New Roman" w:hAnsi="Times New Roman" w:cs="Times New Roman"/>
        </w:rPr>
        <w:t xml:space="preserve"> </w:t>
      </w:r>
      <w:r>
        <w:rPr>
          <w:rFonts w:ascii="Times New Roman" w:hAnsi="Times New Roman" w:cs="Times New Roman"/>
        </w:rPr>
        <w:t>pseudo-</w:t>
      </w:r>
      <w:r w:rsidRPr="00A62546">
        <w:rPr>
          <w:rFonts w:ascii="Times New Roman" w:hAnsi="Times New Roman" w:cs="Times New Roman"/>
        </w:rPr>
        <w:t>atom is 76.6 Å</w:t>
      </w:r>
      <w:r w:rsidRPr="00A62546">
        <w:rPr>
          <w:rFonts w:ascii="Times New Roman" w:hAnsi="Times New Roman" w:cs="Times New Roman"/>
          <w:vertAlign w:val="superscript"/>
        </w:rPr>
        <w:t>3</w:t>
      </w:r>
      <w:r w:rsidRPr="00A62546">
        <w:rPr>
          <w:rFonts w:ascii="Times New Roman" w:hAnsi="Times New Roman" w:cs="Times New Roman"/>
        </w:rPr>
        <w:t>.  The size ratio of three-site pX/</w:t>
      </w:r>
      <w:r>
        <w:rPr>
          <w:rFonts w:ascii="Times New Roman" w:hAnsi="Times New Roman" w:cs="Times New Roman"/>
        </w:rPr>
        <w:t>AB</w:t>
      </w:r>
      <w:r w:rsidRPr="00A62546">
        <w:rPr>
          <w:rFonts w:ascii="Times New Roman" w:hAnsi="Times New Roman" w:cs="Times New Roman"/>
        </w:rPr>
        <w:t xml:space="preserve"> is 1.53. In </w:t>
      </w:r>
      <w:r w:rsidRPr="00024FE9">
        <w:rPr>
          <w:rFonts w:ascii="Times New Roman" w:hAnsi="Times New Roman" w:cs="Times New Roman"/>
        </w:rPr>
        <w:fldChar w:fldCharType="begin"/>
      </w:r>
      <w:r w:rsidRPr="00024FE9">
        <w:rPr>
          <w:rFonts w:ascii="Times New Roman" w:hAnsi="Times New Roman" w:cs="Times New Roman"/>
        </w:rPr>
        <w:instrText xml:space="preserve"> REF _Ref53195972 \h  \* MERGEFORMAT </w:instrText>
      </w:r>
      <w:r w:rsidRPr="00024FE9">
        <w:rPr>
          <w:rFonts w:ascii="Times New Roman" w:hAnsi="Times New Roman" w:cs="Times New Roman"/>
        </w:rPr>
      </w:r>
      <w:r w:rsidRPr="00024FE9">
        <w:rPr>
          <w:rFonts w:ascii="Times New Roman" w:hAnsi="Times New Roman" w:cs="Times New Roman"/>
        </w:rPr>
        <w:fldChar w:fldCharType="separate"/>
      </w:r>
      <w:r w:rsidRPr="00C1228C">
        <w:rPr>
          <w:rFonts w:ascii="Times New Roman" w:hAnsi="Times New Roman" w:cs="Times New Roman"/>
        </w:rPr>
        <w:t xml:space="preserve">Figure </w:t>
      </w:r>
      <w:r w:rsidRPr="00C1228C">
        <w:rPr>
          <w:rFonts w:ascii="Times New Roman" w:hAnsi="Times New Roman" w:cs="Times New Roman"/>
          <w:noProof/>
        </w:rPr>
        <w:t>13</w:t>
      </w:r>
      <w:r w:rsidRPr="00024FE9">
        <w:rPr>
          <w:rFonts w:ascii="Times New Roman" w:hAnsi="Times New Roman" w:cs="Times New Roman"/>
        </w:rPr>
        <w:fldChar w:fldCharType="end"/>
      </w:r>
      <w:r>
        <w:rPr>
          <w:rFonts w:ascii="Times New Roman" w:hAnsi="Times New Roman" w:cs="Times New Roman"/>
        </w:rPr>
        <w:t>c</w:t>
      </w:r>
      <w:r w:rsidRPr="00A62546">
        <w:rPr>
          <w:rFonts w:ascii="Times New Roman" w:hAnsi="Times New Roman" w:cs="Times New Roman"/>
        </w:rPr>
        <w:t xml:space="preserve">, we plotted the points which has a full-model capacity greater than 10 mol/kg. We see that the parity line y = 1.53*x corrected with the </w:t>
      </w:r>
      <w:r>
        <w:rPr>
          <w:rFonts w:ascii="Times New Roman" w:hAnsi="Times New Roman" w:cs="Times New Roman"/>
        </w:rPr>
        <w:t>AB</w:t>
      </w:r>
      <w:r w:rsidRPr="00A62546">
        <w:rPr>
          <w:rFonts w:ascii="Times New Roman" w:hAnsi="Times New Roman" w:cs="Times New Roman"/>
        </w:rPr>
        <w:t xml:space="preserve"> loadings well. This indicates that for lower loading structures, since there are confinements, the </w:t>
      </w:r>
      <w:r>
        <w:rPr>
          <w:rFonts w:ascii="Times New Roman" w:hAnsi="Times New Roman" w:cs="Times New Roman"/>
        </w:rPr>
        <w:t>AB</w:t>
      </w:r>
      <w:r w:rsidRPr="00A62546">
        <w:rPr>
          <w:rFonts w:ascii="Times New Roman" w:hAnsi="Times New Roman" w:cs="Times New Roman"/>
        </w:rPr>
        <w:t xml:space="preserve"> atoms stay at where the xylene molecules stay. However, when the confinements are reduced, the packing of </w:t>
      </w:r>
      <w:r>
        <w:rPr>
          <w:rFonts w:ascii="Times New Roman" w:hAnsi="Times New Roman" w:cs="Times New Roman"/>
        </w:rPr>
        <w:t>AB</w:t>
      </w:r>
      <w:r w:rsidRPr="00A62546">
        <w:rPr>
          <w:rFonts w:ascii="Times New Roman" w:hAnsi="Times New Roman" w:cs="Times New Roman"/>
        </w:rPr>
        <w:t xml:space="preserve"> become unrestricted. </w:t>
      </w:r>
      <w:r>
        <w:rPr>
          <w:rFonts w:ascii="Times New Roman" w:hAnsi="Times New Roman" w:cs="Times New Roman"/>
        </w:rPr>
        <w:t>T</w:t>
      </w:r>
      <w:r w:rsidRPr="00A62546">
        <w:rPr>
          <w:rFonts w:ascii="Times New Roman" w:hAnsi="Times New Roman" w:cs="Times New Roman"/>
        </w:rPr>
        <w:t xml:space="preserve">he ratio of between the loading of </w:t>
      </w:r>
      <w:r>
        <w:rPr>
          <w:rFonts w:ascii="Times New Roman" w:hAnsi="Times New Roman" w:cs="Times New Roman"/>
        </w:rPr>
        <w:t>AB</w:t>
      </w:r>
      <w:r w:rsidRPr="00A62546">
        <w:rPr>
          <w:rFonts w:ascii="Times New Roman" w:hAnsi="Times New Roman" w:cs="Times New Roman"/>
        </w:rPr>
        <w:t xml:space="preserve"> and the loading of xylene isomers indicates that, comparing to the effects of methyl groups, which determines the selectivities, spherical benzene determines the capacity of the structures, which is the combined loadings of the xylene isomers. Thus, when </w:t>
      </w:r>
      <w:r>
        <w:rPr>
          <w:rFonts w:ascii="Times New Roman" w:hAnsi="Times New Roman" w:cs="Times New Roman"/>
        </w:rPr>
        <w:t>AB</w:t>
      </w:r>
      <w:r w:rsidRPr="00A62546">
        <w:rPr>
          <w:rFonts w:ascii="Times New Roman" w:hAnsi="Times New Roman" w:cs="Times New Roman"/>
        </w:rPr>
        <w:t xml:space="preserve"> and methyl groups are combined, the three-site model can mimic the total loading and the selectivities. </w:t>
      </w:r>
    </w:p>
    <w:p w14:paraId="3DF45666" w14:textId="77777777" w:rsidR="0055434B" w:rsidRPr="00A62546" w:rsidRDefault="0055434B" w:rsidP="00960FE7">
      <w:pPr>
        <w:spacing w:line="480" w:lineRule="auto"/>
        <w:jc w:val="center"/>
        <w:rPr>
          <w:rFonts w:ascii="Times New Roman" w:hAnsi="Times New Roman" w:cs="Times New Roman"/>
        </w:rPr>
      </w:pPr>
      <w:r w:rsidRPr="00A62546">
        <w:rPr>
          <w:rFonts w:ascii="Times New Roman" w:hAnsi="Times New Roman" w:cs="Times New Roman"/>
          <w:noProof/>
          <w:lang w:eastAsia="en-US"/>
        </w:rPr>
        <w:drawing>
          <wp:inline distT="0" distB="0" distL="0" distR="0" wp14:anchorId="6E5899FA" wp14:editId="5817F578">
            <wp:extent cx="5943600" cy="1959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959610"/>
                    </a:xfrm>
                    <a:prstGeom prst="rect">
                      <a:avLst/>
                    </a:prstGeom>
                    <a:noFill/>
                    <a:ln>
                      <a:noFill/>
                    </a:ln>
                  </pic:spPr>
                </pic:pic>
              </a:graphicData>
            </a:graphic>
          </wp:inline>
        </w:drawing>
      </w:r>
    </w:p>
    <w:p w14:paraId="61A35188" w14:textId="77777777" w:rsidR="0055434B" w:rsidRPr="001A0199" w:rsidRDefault="0055434B" w:rsidP="001A0199">
      <w:pPr>
        <w:pStyle w:val="BalloonText"/>
        <w:spacing w:line="480" w:lineRule="auto"/>
        <w:jc w:val="center"/>
        <w:rPr>
          <w:rFonts w:ascii="Times New Roman" w:hAnsi="Times New Roman" w:cs="Times New Roman"/>
          <w:i/>
          <w:iCs/>
          <w:sz w:val="22"/>
          <w:szCs w:val="22"/>
        </w:rPr>
      </w:pPr>
      <w:bookmarkStart w:id="33" w:name="_Ref53195972"/>
      <w:r w:rsidRPr="00A84918">
        <w:rPr>
          <w:rFonts w:ascii="Times New Roman" w:hAnsi="Times New Roman" w:cs="Times New Roman"/>
          <w:b/>
          <w:bCs/>
          <w:sz w:val="22"/>
          <w:szCs w:val="22"/>
        </w:rPr>
        <w:t xml:space="preserve">Figure </w:t>
      </w:r>
      <w:r w:rsidRPr="00A84918">
        <w:rPr>
          <w:rFonts w:ascii="Times New Roman" w:hAnsi="Times New Roman" w:cs="Times New Roman"/>
          <w:b/>
          <w:bCs/>
          <w:i/>
          <w:iCs/>
          <w:sz w:val="22"/>
          <w:szCs w:val="22"/>
        </w:rPr>
        <w:fldChar w:fldCharType="begin"/>
      </w:r>
      <w:r w:rsidRPr="00A84918">
        <w:rPr>
          <w:rFonts w:ascii="Times New Roman" w:hAnsi="Times New Roman" w:cs="Times New Roman"/>
          <w:b/>
          <w:bCs/>
          <w:sz w:val="22"/>
          <w:szCs w:val="22"/>
        </w:rPr>
        <w:instrText xml:space="preserve"> SEQ Figure \* ARABIC </w:instrText>
      </w:r>
      <w:r w:rsidRPr="00A84918">
        <w:rPr>
          <w:rFonts w:ascii="Times New Roman" w:hAnsi="Times New Roman" w:cs="Times New Roman"/>
          <w:b/>
          <w:bCs/>
          <w:i/>
          <w:iCs/>
          <w:sz w:val="22"/>
          <w:szCs w:val="22"/>
        </w:rPr>
        <w:fldChar w:fldCharType="separate"/>
      </w:r>
      <w:r>
        <w:rPr>
          <w:rFonts w:ascii="Times New Roman" w:hAnsi="Times New Roman" w:cs="Times New Roman"/>
          <w:b/>
          <w:bCs/>
          <w:noProof/>
          <w:sz w:val="22"/>
          <w:szCs w:val="22"/>
        </w:rPr>
        <w:t>13</w:t>
      </w:r>
      <w:r w:rsidRPr="00A84918">
        <w:rPr>
          <w:rFonts w:ascii="Times New Roman" w:hAnsi="Times New Roman" w:cs="Times New Roman"/>
          <w:b/>
          <w:bCs/>
          <w:i/>
          <w:iCs/>
          <w:sz w:val="22"/>
          <w:szCs w:val="22"/>
        </w:rPr>
        <w:fldChar w:fldCharType="end"/>
      </w:r>
      <w:bookmarkEnd w:id="33"/>
      <w:r w:rsidRPr="00A84918">
        <w:rPr>
          <w:rFonts w:ascii="Times New Roman" w:hAnsi="Times New Roman" w:cs="Times New Roman"/>
          <w:b/>
          <w:bCs/>
          <w:sz w:val="22"/>
          <w:szCs w:val="22"/>
        </w:rPr>
        <w:t>.</w:t>
      </w:r>
      <w:r w:rsidRPr="001A0199">
        <w:rPr>
          <w:rFonts w:ascii="Times New Roman" w:hAnsi="Times New Roman" w:cs="Times New Roman"/>
          <w:sz w:val="22"/>
          <w:szCs w:val="22"/>
        </w:rPr>
        <w:t xml:space="preserve"> Parity plot comparing total loading of full model xylene isomer simulations using EB-CB/CFC and loading of </w:t>
      </w:r>
      <w:r>
        <w:rPr>
          <w:rFonts w:ascii="Times New Roman" w:hAnsi="Times New Roman" w:cs="Times New Roman"/>
          <w:sz w:val="22"/>
          <w:szCs w:val="22"/>
        </w:rPr>
        <w:t>AB</w:t>
      </w:r>
      <w:r w:rsidRPr="001A0199">
        <w:rPr>
          <w:rFonts w:ascii="Times New Roman" w:hAnsi="Times New Roman" w:cs="Times New Roman"/>
          <w:sz w:val="22"/>
          <w:szCs w:val="22"/>
        </w:rPr>
        <w:t xml:space="preserve"> loading simulations using CBMC. a) Overall comparison between loadings of </w:t>
      </w:r>
      <w:r>
        <w:rPr>
          <w:rFonts w:ascii="Times New Roman" w:hAnsi="Times New Roman" w:cs="Times New Roman"/>
          <w:sz w:val="22"/>
          <w:szCs w:val="22"/>
        </w:rPr>
        <w:t>AB</w:t>
      </w:r>
      <w:r w:rsidRPr="001A0199">
        <w:rPr>
          <w:rFonts w:ascii="Times New Roman" w:hAnsi="Times New Roman" w:cs="Times New Roman"/>
          <w:sz w:val="22"/>
          <w:szCs w:val="22"/>
        </w:rPr>
        <w:t xml:space="preserve"> and loadings of full models of xylene isomers. b) Zoomed in comparison at the low loadings (full model loading ≤ 10 mol/kg). c) Zoomed in comparison at higher loadings, the blue line is y = 1.53*x and the orange one is y = x. </w:t>
      </w:r>
    </w:p>
    <w:p w14:paraId="517BBD60" w14:textId="77777777" w:rsidR="0055434B" w:rsidRPr="00A62546" w:rsidRDefault="0055434B" w:rsidP="00960FE7">
      <w:pPr>
        <w:pStyle w:val="Heading1"/>
        <w:spacing w:line="480" w:lineRule="auto"/>
        <w:rPr>
          <w:rFonts w:ascii="Times New Roman" w:hAnsi="Times New Roman" w:cs="Times New Roman"/>
        </w:rPr>
      </w:pPr>
      <w:bookmarkStart w:id="34" w:name="_Toc49922111"/>
      <w:r>
        <w:rPr>
          <w:rFonts w:ascii="Times New Roman" w:hAnsi="Times New Roman" w:cs="Times New Roman"/>
        </w:rPr>
        <w:t xml:space="preserve">4. </w:t>
      </w:r>
      <w:r w:rsidRPr="00A62546">
        <w:rPr>
          <w:rFonts w:ascii="Times New Roman" w:hAnsi="Times New Roman" w:cs="Times New Roman"/>
        </w:rPr>
        <w:t>CONCLUSION</w:t>
      </w:r>
      <w:bookmarkEnd w:id="34"/>
    </w:p>
    <w:p w14:paraId="131CE617"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We developed a new MC move that can accelerate the insertion of xylene molecules at high densities in a structure and a new xylene model that can mimic the behaviors of full model xylene at saturation inside 1D channel structures. EBMC places newly inserted molecules in energy favorable positions, thus faster than randomly placing them. The TSX model emerged from a thought experiment that intends to demystify the impact of different parts </w:t>
      </w:r>
      <w:r>
        <w:rPr>
          <w:rFonts w:ascii="Times New Roman" w:hAnsi="Times New Roman" w:cs="Times New Roman"/>
        </w:rPr>
        <w:t>of</w:t>
      </w:r>
      <w:r w:rsidRPr="00A62546">
        <w:rPr>
          <w:rFonts w:ascii="Times New Roman" w:hAnsi="Times New Roman" w:cs="Times New Roman"/>
        </w:rPr>
        <w:t xml:space="preserve"> a xylene molecule on </w:t>
      </w:r>
      <w:r>
        <w:rPr>
          <w:rFonts w:ascii="Times New Roman" w:hAnsi="Times New Roman" w:cs="Times New Roman"/>
        </w:rPr>
        <w:t xml:space="preserve">its </w:t>
      </w:r>
      <w:r w:rsidRPr="00A62546">
        <w:rPr>
          <w:rFonts w:ascii="Times New Roman" w:hAnsi="Times New Roman" w:cs="Times New Roman"/>
        </w:rPr>
        <w:t xml:space="preserve">selectivity. The TSX model generated good overall agreements with the full model in terms of individual loadings of xylene isomers and the total capacity for xylene isomers of a structure. The success of the TSX model indicates that methyl groups play a more important role in determining selectivity </w:t>
      </w:r>
      <w:r>
        <w:rPr>
          <w:rFonts w:ascii="Times New Roman" w:hAnsi="Times New Roman" w:cs="Times New Roman"/>
        </w:rPr>
        <w:t>than</w:t>
      </w:r>
      <w:r w:rsidRPr="00A62546">
        <w:rPr>
          <w:rFonts w:ascii="Times New Roman" w:hAnsi="Times New Roman" w:cs="Times New Roman"/>
        </w:rPr>
        <w:t xml:space="preserve"> the </w:t>
      </w:r>
      <w:r>
        <w:rPr>
          <w:rFonts w:ascii="Times New Roman" w:hAnsi="Times New Roman" w:cs="Times New Roman"/>
        </w:rPr>
        <w:t>aromatic</w:t>
      </w:r>
      <w:r w:rsidRPr="00A62546">
        <w:rPr>
          <w:rFonts w:ascii="Times New Roman" w:hAnsi="Times New Roman" w:cs="Times New Roman"/>
        </w:rPr>
        <w:t xml:space="preserve"> ring. However, we also see outlier structures that were classified as 1D channel MOFs, such as MOF </w:t>
      </w:r>
      <w:r>
        <w:rPr>
          <w:rFonts w:ascii="Times New Roman" w:hAnsi="Times New Roman" w:cs="Times New Roman"/>
        </w:rPr>
        <w:t>#</w:t>
      </w:r>
      <w:r w:rsidRPr="00A62546">
        <w:rPr>
          <w:rFonts w:ascii="Times New Roman" w:hAnsi="Times New Roman" w:cs="Times New Roman"/>
        </w:rPr>
        <w:t xml:space="preserve">4721, have motifs that prefers planar shape and thus enhance pX selectivity. The three-site model also had difficulties predicting the </w:t>
      </w:r>
      <w:r>
        <w:rPr>
          <w:rFonts w:ascii="Times New Roman" w:hAnsi="Times New Roman" w:cs="Times New Roman"/>
        </w:rPr>
        <w:t xml:space="preserve">same </w:t>
      </w:r>
      <w:r w:rsidRPr="00A62546">
        <w:rPr>
          <w:rFonts w:ascii="Times New Roman" w:hAnsi="Times New Roman" w:cs="Times New Roman"/>
        </w:rPr>
        <w:t xml:space="preserve">selectivity </w:t>
      </w:r>
      <w:r>
        <w:rPr>
          <w:rFonts w:ascii="Times New Roman" w:hAnsi="Times New Roman" w:cs="Times New Roman"/>
        </w:rPr>
        <w:t xml:space="preserve">as </w:t>
      </w:r>
      <w:r w:rsidRPr="00A62546">
        <w:rPr>
          <w:rFonts w:ascii="Times New Roman" w:hAnsi="Times New Roman" w:cs="Times New Roman"/>
        </w:rPr>
        <w:t xml:space="preserve">the full model since the selectivity is very sensitive to the loadings of oX and mX. We then developed a simple workflow that takes the three-site snapshot </w:t>
      </w:r>
      <w:r>
        <w:rPr>
          <w:rFonts w:ascii="Times New Roman" w:hAnsi="Times New Roman" w:cs="Times New Roman"/>
        </w:rPr>
        <w:t>to</w:t>
      </w:r>
      <w:r w:rsidRPr="00A62546">
        <w:rPr>
          <w:rFonts w:ascii="Times New Roman" w:hAnsi="Times New Roman" w:cs="Times New Roman"/>
        </w:rPr>
        <w:t xml:space="preserve"> grow the full model atoms and use this as a starting point for a short </w:t>
      </w:r>
      <w:r>
        <w:rPr>
          <w:rFonts w:ascii="Times New Roman" w:hAnsi="Times New Roman" w:cs="Times New Roman"/>
        </w:rPr>
        <w:t>semi-grand</w:t>
      </w:r>
      <w:r w:rsidRPr="00A62546">
        <w:rPr>
          <w:rFonts w:ascii="Times New Roman" w:hAnsi="Times New Roman" w:cs="Times New Roman"/>
        </w:rPr>
        <w:t xml:space="preserve"> and GCM</w:t>
      </w:r>
      <w:r>
        <w:rPr>
          <w:rFonts w:ascii="Times New Roman" w:hAnsi="Times New Roman" w:cs="Times New Roman"/>
        </w:rPr>
        <w:t>C simulation</w:t>
      </w:r>
      <w:r w:rsidRPr="00A62546">
        <w:rPr>
          <w:rFonts w:ascii="Times New Roman" w:hAnsi="Times New Roman" w:cs="Times New Roman"/>
        </w:rPr>
        <w:t>. We found that this workflow greatly enhanced the quality of the selectivit</w:t>
      </w:r>
      <w:r>
        <w:rPr>
          <w:rFonts w:ascii="Times New Roman" w:hAnsi="Times New Roman" w:cs="Times New Roman"/>
        </w:rPr>
        <w:t>ies</w:t>
      </w:r>
      <w:r w:rsidRPr="00A62546">
        <w:rPr>
          <w:rFonts w:ascii="Times New Roman" w:hAnsi="Times New Roman" w:cs="Times New Roman"/>
        </w:rPr>
        <w:t xml:space="preserve">. </w:t>
      </w:r>
      <w:r>
        <w:rPr>
          <w:rFonts w:ascii="Times New Roman" w:hAnsi="Times New Roman" w:cs="Times New Roman"/>
        </w:rPr>
        <w:t xml:space="preserve">Two outliers, MOF #100 and MOF #4908, appear during the process of the three-to-full workflow. These outliers show the challenges that needs to be systematically addressed in the future. MOF #100 shows the case when the TSX model lands far away from the full model result. By combining convergence diagnostics with three-to-full workflow, the resulting selectivities gets better. And finally, during the Gelman-Rubin process, we found MOF #4908, on the other hand, suffers from a poor choice of probe for EBMC. </w:t>
      </w:r>
    </w:p>
    <w:p w14:paraId="56B3CE81"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 xml:space="preserve">We also tested its performance in time for a </w:t>
      </w:r>
      <w:r>
        <w:rPr>
          <w:rFonts w:ascii="Times New Roman" w:hAnsi="Times New Roman" w:cs="Times New Roman"/>
        </w:rPr>
        <w:t>difficult</w:t>
      </w:r>
      <w:r w:rsidRPr="00A62546">
        <w:rPr>
          <w:rFonts w:ascii="Times New Roman" w:hAnsi="Times New Roman" w:cs="Times New Roman"/>
        </w:rPr>
        <w:t xml:space="preserve"> system, pX adsorption in MTW zeolite, and discovered that because of its fewer LJ sites and </w:t>
      </w:r>
      <w:r>
        <w:rPr>
          <w:rFonts w:ascii="Times New Roman" w:hAnsi="Times New Roman" w:cs="Times New Roman"/>
        </w:rPr>
        <w:t>the absence of</w:t>
      </w:r>
      <w:r w:rsidRPr="00A62546">
        <w:rPr>
          <w:rFonts w:ascii="Times New Roman" w:hAnsi="Times New Roman" w:cs="Times New Roman"/>
        </w:rPr>
        <w:t xml:space="preserve"> electrostatic interaction</w:t>
      </w:r>
      <w:r>
        <w:rPr>
          <w:rFonts w:ascii="Times New Roman" w:hAnsi="Times New Roman" w:cs="Times New Roman"/>
        </w:rPr>
        <w:t>s</w:t>
      </w:r>
      <w:r w:rsidRPr="00A62546">
        <w:rPr>
          <w:rFonts w:ascii="Times New Roman" w:hAnsi="Times New Roman" w:cs="Times New Roman"/>
        </w:rPr>
        <w:t>, the TSX model can perform more cycles and reach the correct loading in less time. Comparing to TSX and full model normal GCMC simulations, EB</w:t>
      </w:r>
      <w:r>
        <w:rPr>
          <w:rFonts w:ascii="Times New Roman" w:hAnsi="Times New Roman" w:cs="Times New Roman"/>
        </w:rPr>
        <w:t>M</w:t>
      </w:r>
      <w:r w:rsidRPr="00A62546">
        <w:rPr>
          <w:rFonts w:ascii="Times New Roman" w:hAnsi="Times New Roman" w:cs="Times New Roman"/>
        </w:rPr>
        <w:t xml:space="preserve">C is the fastest method for this system. However, EBMC suffers from huge memory requirement and thus TSX is the most economical. We then discovered the effect of </w:t>
      </w:r>
      <w:r>
        <w:rPr>
          <w:rFonts w:ascii="Times New Roman" w:hAnsi="Times New Roman" w:cs="Times New Roman"/>
        </w:rPr>
        <w:t>approximate</w:t>
      </w:r>
      <w:r w:rsidRPr="00A62546">
        <w:rPr>
          <w:rFonts w:ascii="Times New Roman" w:hAnsi="Times New Roman" w:cs="Times New Roman"/>
        </w:rPr>
        <w:t xml:space="preserve"> benzene in the simulations of TSX models. We found that for low-capacity MOFs, the saturation loadings of spherical benzene are the capacities for xylene isomers. This is proved by our simulation of </w:t>
      </w:r>
      <w:r>
        <w:rPr>
          <w:rFonts w:ascii="Times New Roman" w:hAnsi="Times New Roman" w:cs="Times New Roman"/>
        </w:rPr>
        <w:t>AB</w:t>
      </w:r>
      <w:r w:rsidRPr="00A62546">
        <w:rPr>
          <w:rFonts w:ascii="Times New Roman" w:hAnsi="Times New Roman" w:cs="Times New Roman"/>
        </w:rPr>
        <w:t xml:space="preserve"> adsorption within MTW zeolite. For higher-capacity structures, the slope of the parity plot for this region is related to the volume ratio of the TSX model xylenes and the </w:t>
      </w:r>
      <w:r>
        <w:rPr>
          <w:rFonts w:ascii="Times New Roman" w:hAnsi="Times New Roman" w:cs="Times New Roman"/>
        </w:rPr>
        <w:t>A</w:t>
      </w:r>
      <w:r w:rsidRPr="00A62546">
        <w:rPr>
          <w:rFonts w:ascii="Times New Roman" w:hAnsi="Times New Roman" w:cs="Times New Roman"/>
        </w:rPr>
        <w:t xml:space="preserve">B pseudo-atom, indicating that the methyl groups start to affect xylene isomer capacities of higher-capacity MOFs. </w:t>
      </w:r>
    </w:p>
    <w:p w14:paraId="4B061603"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T</w:t>
      </w:r>
      <w:r w:rsidRPr="00A62546">
        <w:rPr>
          <w:rFonts w:ascii="Times New Roman" w:hAnsi="Times New Roman" w:cs="Times New Roman"/>
        </w:rPr>
        <w:t>his study also compares different paths to cope with engineering problems. One can certainly develop new MC algorithms that requires huge amount of effort and time but is correct for all pressures. But one can also try to simplify the problem by utilizing the TSX model which can reproduce nothing of the full model but the saturation loadings. It shows that for specific applications, over-simplification can still capture the essential characteristics. Further research can be conducted along this path. For example, despite the lack of attractive forces from hard sphere models, one can simulate xylene separation</w:t>
      </w:r>
      <w:r>
        <w:rPr>
          <w:rFonts w:ascii="Times New Roman" w:hAnsi="Times New Roman" w:cs="Times New Roman"/>
        </w:rPr>
        <w:t xml:space="preserve"> at saturation condition</w:t>
      </w:r>
      <w:r w:rsidRPr="00A62546">
        <w:rPr>
          <w:rFonts w:ascii="Times New Roman" w:hAnsi="Times New Roman" w:cs="Times New Roman"/>
        </w:rPr>
        <w:t xml:space="preserve"> by treating them as hard spheres, thus eliminating all the energy calculations. </w:t>
      </w:r>
    </w:p>
    <w:p w14:paraId="43874130" w14:textId="77777777" w:rsidR="0055434B" w:rsidRDefault="0055434B" w:rsidP="00960FE7">
      <w:pPr>
        <w:spacing w:line="480" w:lineRule="auto"/>
        <w:rPr>
          <w:rFonts w:ascii="Times New Roman" w:hAnsi="Times New Roman" w:cs="Times New Roman"/>
        </w:rPr>
      </w:pPr>
      <w:r>
        <w:rPr>
          <w:rFonts w:ascii="Times New Roman" w:hAnsi="Times New Roman" w:cs="Times New Roman"/>
        </w:rPr>
        <w:t xml:space="preserve">This work also shows great potential of the combination of three-to-full workflow and the EBMC simulation. On one hand, EBMC simulations are shown to be much faster than normal GCMC simulations. However, the choice of biasing bead is a problem for structures like #4908. Then the use of three-to-full workflow provides a much less expensive approach of validating the EBMC simulation. On the other hand, for MOF #100, EBMC is much faster. From a philosophical point of view, the EBMC method and the TSX model are the dichotomy of the use of an approximate benzene bead. EBMC treats the bead as fictional and only use it for biasing. TSX model used the approximate bead for real atomistic simulations. Another way to understand the relation of EBMC and TSX model is the dichotomy of two classes of molecular simulations. EBMC tries to accelerate the atomistic simulation itself, while the TSX model tried to speed-up the process by coarse graining the guest molecules. </w:t>
      </w:r>
    </w:p>
    <w:p w14:paraId="36DCAEF2" w14:textId="77777777" w:rsidR="0055434B" w:rsidRPr="00A62546" w:rsidRDefault="0055434B" w:rsidP="00960FE7">
      <w:pPr>
        <w:spacing w:line="480" w:lineRule="auto"/>
        <w:rPr>
          <w:rFonts w:ascii="Times New Roman" w:hAnsi="Times New Roman" w:cs="Times New Roman"/>
        </w:rPr>
      </w:pPr>
      <w:r>
        <w:rPr>
          <w:rFonts w:ascii="Times New Roman" w:hAnsi="Times New Roman" w:cs="Times New Roman"/>
        </w:rPr>
        <w:t xml:space="preserve">Another direction that is hard, but important for future work in this topic is to find smarter ways of implementing the three-to-full workflow. We know that because of the random nature of MC simulations, we cannot know what happens if we run the simulation 1 cycle further. This leads to the unsolvable question of MC convergence. Currently, we implemented the GR diagnostic for the three-to-full workflow. However, we still cannot say for sure what can happen if we run the simulation longer. Thus, a better diagnostic awaits us for the convergence of MC simulations in the molecular simulation community. </w:t>
      </w:r>
    </w:p>
    <w:p w14:paraId="4B3051F4" w14:textId="77777777" w:rsidR="0055434B" w:rsidRPr="00A62546" w:rsidRDefault="0055434B" w:rsidP="00960FE7">
      <w:pPr>
        <w:pStyle w:val="Heading1"/>
        <w:spacing w:line="480" w:lineRule="auto"/>
        <w:rPr>
          <w:rFonts w:ascii="Times New Roman" w:hAnsi="Times New Roman" w:cs="Times New Roman"/>
        </w:rPr>
      </w:pPr>
      <w:bookmarkStart w:id="35" w:name="_Toc49922112"/>
      <w:r w:rsidRPr="00A62546">
        <w:rPr>
          <w:rFonts w:ascii="Times New Roman" w:hAnsi="Times New Roman" w:cs="Times New Roman"/>
        </w:rPr>
        <w:t>ACKNOWLEDGEMENT</w:t>
      </w:r>
      <w:bookmarkEnd w:id="35"/>
    </w:p>
    <w:p w14:paraId="17C4E7E4" w14:textId="77777777" w:rsidR="0055434B" w:rsidRDefault="0055434B" w:rsidP="00960FE7">
      <w:pPr>
        <w:spacing w:line="480" w:lineRule="auto"/>
        <w:rPr>
          <w:rFonts w:ascii="Times New Roman" w:hAnsi="Times New Roman" w:cs="Times New Roman"/>
        </w:rPr>
      </w:pPr>
      <w:r w:rsidRPr="00A62546">
        <w:rPr>
          <w:rFonts w:ascii="Times New Roman" w:hAnsi="Times New Roman" w:cs="Times New Roman"/>
        </w:rPr>
        <w:t>This work was supported by the U.S. Department of Energy under Award DE-FG02-08ER15967. Z.L. also acknowledges support from Data Science Fellowship via the Northwestern Institute on Complex Systems (NICO). This research was partly supported through the computational resources provided for the Quest high-performance computing facility at Northwestern University, which is jointly supported by the Office of the Provost, the Office for Research, and Northwestern University Information Technology. Z.L. also gratefully thanks the resources provided by the National Energy Research Scientific Computing Center (NERSC), a DOE Office of Science User Facility supported by the Office of Science of the U.S. Department of Energy under Contract No. DE-AC02-05CH11231. The authors thank Professor David Dubbeldam for providing simulation data on xylene in MTW zeolite and other helpful discussions on CBCFC simulations for us to reproduce their work.</w:t>
      </w:r>
      <w:r>
        <w:rPr>
          <w:rFonts w:ascii="Times New Roman" w:hAnsi="Times New Roman" w:cs="Times New Roman"/>
        </w:rPr>
        <w:t xml:space="preserve"> Zhao Li thanks Dr. Kaihang Shi for other helpful discussions.</w:t>
      </w:r>
      <w:r w:rsidRPr="00A62546">
        <w:rPr>
          <w:rFonts w:ascii="Times New Roman" w:hAnsi="Times New Roman" w:cs="Times New Roman"/>
        </w:rPr>
        <w:t xml:space="preserve"> Z.L. also thanks Dr. Benjamin Sikora and Dr. Hongda Zhang for previous but crucial developments of algorithms in RASPA within the Snurr group. </w:t>
      </w:r>
      <w:r>
        <w:rPr>
          <w:rFonts w:ascii="Times New Roman" w:hAnsi="Times New Roman" w:cs="Times New Roman"/>
        </w:rPr>
        <w:t xml:space="preserve">Finally, Z.L. thanks Mr. Andrew S. Rosen for helps and discussions on the MOFkey generations. </w:t>
      </w:r>
    </w:p>
    <w:p w14:paraId="7800DF08" w14:textId="77777777" w:rsidR="0055434B" w:rsidRPr="00A62546" w:rsidRDefault="0055434B" w:rsidP="00C25576">
      <w:pPr>
        <w:pStyle w:val="Heading1"/>
        <w:spacing w:line="480" w:lineRule="auto"/>
        <w:rPr>
          <w:rFonts w:ascii="Times New Roman" w:hAnsi="Times New Roman" w:cs="Times New Roman"/>
        </w:rPr>
      </w:pPr>
      <w:r>
        <w:rPr>
          <w:rFonts w:ascii="Times New Roman" w:hAnsi="Times New Roman" w:cs="Times New Roman"/>
        </w:rPr>
        <w:t>ASSOCIATED CONTENT</w:t>
      </w:r>
    </w:p>
    <w:p w14:paraId="54792181" w14:textId="77777777" w:rsidR="0055434B" w:rsidRDefault="0055434B" w:rsidP="00C25576">
      <w:pPr>
        <w:spacing w:line="480" w:lineRule="auto"/>
        <w:rPr>
          <w:rFonts w:ascii="Times New Roman" w:hAnsi="Times New Roman" w:cs="Times New Roman"/>
        </w:rPr>
      </w:pPr>
      <w:r>
        <w:rPr>
          <w:rFonts w:ascii="Times New Roman" w:hAnsi="Times New Roman" w:cs="Times New Roman"/>
        </w:rPr>
        <w:t xml:space="preserve">Lennard-Jones parameters for the MOF from ToBaCCo 1.0 database, Lennard-Jones parameters, and partial charges for MIL-47, MTW zeolite, and xylene isomers. Validation of EBMC algorithm of ethane and xylene isomer separation in MIL-47. Textural properties distributions of the selected MOFs. Snapshots of selected MOFs and outliers in the three-to-full workflow including the loading versus cycle plots.  </w:t>
      </w:r>
    </w:p>
    <w:p w14:paraId="46072569" w14:textId="77777777" w:rsidR="0055434B" w:rsidRDefault="0055434B" w:rsidP="00C25576">
      <w:pPr>
        <w:spacing w:line="480" w:lineRule="auto"/>
        <w:rPr>
          <w:rFonts w:ascii="Times New Roman" w:hAnsi="Times New Roman" w:cs="Times New Roman"/>
        </w:rPr>
      </w:pPr>
      <w:r>
        <w:rPr>
          <w:rFonts w:ascii="Times New Roman" w:hAnsi="Times New Roman" w:cs="Times New Roman"/>
        </w:rPr>
        <w:t xml:space="preserve">Excel spreadsheet that contains MOFkeys, linker and node information for 640 selected ToBaCCo 1.0 MOFs. </w:t>
      </w:r>
    </w:p>
    <w:p w14:paraId="1B32F4EE" w14:textId="77777777" w:rsidR="0055434B" w:rsidRDefault="0055434B" w:rsidP="00C25576">
      <w:pPr>
        <w:spacing w:line="480" w:lineRule="auto"/>
        <w:rPr>
          <w:rFonts w:ascii="Times New Roman" w:hAnsi="Times New Roman" w:cs="Times New Roman"/>
        </w:rPr>
      </w:pPr>
      <w:r>
        <w:rPr>
          <w:rFonts w:ascii="Times New Roman" w:hAnsi="Times New Roman" w:cs="Times New Roman"/>
        </w:rPr>
        <w:t xml:space="preserve">RASPA with EBMC implementation is available at: </w:t>
      </w:r>
      <w:hyperlink r:id="rId20" w:history="1">
        <w:r w:rsidRPr="00EC01AC">
          <w:rPr>
            <w:rFonts w:ascii="Times New Roman" w:hAnsi="Times New Roman" w:cs="Times New Roman"/>
          </w:rPr>
          <w:t>https://github.com/snurr-group</w:t>
        </w:r>
      </w:hyperlink>
    </w:p>
    <w:p w14:paraId="0CEB0264" w14:textId="77777777" w:rsidR="0055434B" w:rsidRDefault="0055434B" w:rsidP="00C25576">
      <w:pPr>
        <w:spacing w:line="480" w:lineRule="auto"/>
        <w:rPr>
          <w:rFonts w:ascii="Times New Roman" w:hAnsi="Times New Roman" w:cs="Times New Roman"/>
        </w:rPr>
      </w:pPr>
      <w:r>
        <w:rPr>
          <w:rFonts w:ascii="Times New Roman" w:hAnsi="Times New Roman" w:cs="Times New Roman"/>
        </w:rPr>
        <w:t xml:space="preserve">RASPA with energy cap removed is available at: </w:t>
      </w:r>
      <w:hyperlink r:id="rId21" w:history="1">
        <w:r w:rsidRPr="007867B7">
          <w:rPr>
            <w:rFonts w:ascii="Times New Roman" w:hAnsi="Times New Roman" w:cs="Times New Roman"/>
          </w:rPr>
          <w:t>https://github.com/snurr-group/Three-to-Full-Xylene</w:t>
        </w:r>
      </w:hyperlink>
    </w:p>
    <w:p w14:paraId="2EC76516" w14:textId="77777777" w:rsidR="0055434B" w:rsidRPr="00EC01AC" w:rsidRDefault="0055434B" w:rsidP="00C25576">
      <w:pPr>
        <w:spacing w:line="480" w:lineRule="auto"/>
        <w:rPr>
          <w:rFonts w:ascii="Times New Roman" w:hAnsi="Times New Roman" w:cs="Times New Roman"/>
          <w:color w:val="0563C1" w:themeColor="hyperlink"/>
          <w:u w:val="single"/>
        </w:rPr>
      </w:pPr>
      <w:r>
        <w:rPr>
          <w:rFonts w:ascii="Times New Roman" w:hAnsi="Times New Roman" w:cs="Times New Roman"/>
        </w:rPr>
        <w:t xml:space="preserve">Three-to-full workflow python script is available at: </w:t>
      </w:r>
      <w:hyperlink r:id="rId22" w:history="1">
        <w:r w:rsidRPr="007867B7">
          <w:rPr>
            <w:rFonts w:ascii="Times New Roman" w:hAnsi="Times New Roman" w:cs="Times New Roman"/>
          </w:rPr>
          <w:t>https://github.com/snurr-group/Three-to-Full-Xylene</w:t>
        </w:r>
      </w:hyperlink>
    </w:p>
    <w:p w14:paraId="327DBDA8" w14:textId="77777777" w:rsidR="0055434B" w:rsidRDefault="0055434B" w:rsidP="00C25576">
      <w:pPr>
        <w:spacing w:line="480" w:lineRule="auto"/>
        <w:rPr>
          <w:rFonts w:ascii="Times New Roman" w:hAnsi="Times New Roman" w:cs="Times New Roman"/>
        </w:rPr>
      </w:pPr>
      <w:r>
        <w:rPr>
          <w:rFonts w:ascii="Times New Roman" w:hAnsi="Times New Roman" w:cs="Times New Roman"/>
        </w:rPr>
        <w:t xml:space="preserve">The 3D interactive plot of comparison between individual loadings generated by TSX and full model is available at: </w:t>
      </w:r>
      <w:hyperlink r:id="rId23" w:history="1">
        <w:r w:rsidRPr="007867B7">
          <w:rPr>
            <w:rFonts w:ascii="Times New Roman" w:hAnsi="Times New Roman" w:cs="Times New Roman"/>
          </w:rPr>
          <w:t>https://github.com/snurr-group/Three-to-Full-Xylene/blob/master/TSX-Compare-3D.html</w:t>
        </w:r>
      </w:hyperlink>
    </w:p>
    <w:p w14:paraId="1CE1A682" w14:textId="77777777" w:rsidR="0055434B" w:rsidRPr="00A62546" w:rsidRDefault="0055434B" w:rsidP="00C25576">
      <w:pPr>
        <w:spacing w:line="480" w:lineRule="auto"/>
        <w:rPr>
          <w:rFonts w:ascii="Times New Roman" w:hAnsi="Times New Roman" w:cs="Times New Roman"/>
        </w:rPr>
      </w:pPr>
    </w:p>
    <w:p w14:paraId="17BD7FDA" w14:textId="77777777" w:rsidR="0055434B" w:rsidRPr="00A62546" w:rsidRDefault="0055434B" w:rsidP="00960FE7">
      <w:pPr>
        <w:pStyle w:val="Heading1"/>
        <w:spacing w:line="480" w:lineRule="auto"/>
        <w:rPr>
          <w:rFonts w:ascii="Times New Roman" w:hAnsi="Times New Roman" w:cs="Times New Roman"/>
        </w:rPr>
      </w:pPr>
      <w:bookmarkStart w:id="36" w:name="_Toc49922113"/>
      <w:r w:rsidRPr="00A62546">
        <w:rPr>
          <w:rFonts w:ascii="Times New Roman" w:hAnsi="Times New Roman" w:cs="Times New Roman"/>
        </w:rPr>
        <w:t>REFERENCES</w:t>
      </w:r>
      <w:bookmarkEnd w:id="36"/>
    </w:p>
    <w:p w14:paraId="5BDE91A1" w14:textId="77777777" w:rsidR="0055434B" w:rsidRDefault="0055434B" w:rsidP="00A82CE1">
      <w:pPr>
        <w:pStyle w:val="Bibliography"/>
      </w:pPr>
      <w:r w:rsidRPr="004D5E0B">
        <w:fldChar w:fldCharType="begin"/>
      </w:r>
      <w:r w:rsidRPr="004D5E0B">
        <w:instrText xml:space="preserve"> ADDIN ZOTERO_BIBL {"uncited":[],"omitted":[],"custom":[]} CSL_BIBLIOGRAPHY </w:instrText>
      </w:r>
      <w:r w:rsidRPr="004D5E0B">
        <w:fldChar w:fldCharType="separate"/>
      </w:r>
      <w:r>
        <w:t xml:space="preserve">(1) </w:t>
      </w:r>
      <w:r>
        <w:tab/>
        <w:t xml:space="preserve">Sholl, D. S.; Lively, R. P. Seven Chemical Separations to Change the World. </w:t>
      </w:r>
      <w:r>
        <w:rPr>
          <w:i/>
          <w:iCs/>
        </w:rPr>
        <w:t>Nature News</w:t>
      </w:r>
      <w:r>
        <w:t xml:space="preserve"> </w:t>
      </w:r>
      <w:r>
        <w:rPr>
          <w:b/>
          <w:bCs/>
        </w:rPr>
        <w:t>2016</w:t>
      </w:r>
      <w:r>
        <w:t xml:space="preserve">, </w:t>
      </w:r>
      <w:r>
        <w:rPr>
          <w:i/>
          <w:iCs/>
        </w:rPr>
        <w:t>532</w:t>
      </w:r>
      <w:r>
        <w:t xml:space="preserve"> (7600), 435. https://doi.org/10.1038/532435a.</w:t>
      </w:r>
    </w:p>
    <w:p w14:paraId="0485B99D" w14:textId="77777777" w:rsidR="0055434B" w:rsidRDefault="0055434B" w:rsidP="00A82CE1">
      <w:pPr>
        <w:pStyle w:val="Bibliography"/>
      </w:pPr>
      <w:r>
        <w:t xml:space="preserve">(2) </w:t>
      </w:r>
      <w:r>
        <w:tab/>
        <w:t xml:space="preserve">Lachet, V.; Buttefey, S.; Boutin, A.; H. Fuchs, A. Molecular Simulation of Adsorption Equilibria of Xylene Isomer Mixtures in Faujasite Zeolites. A Study of the Cation Exchange Effect on Adsorption Selectivity. </w:t>
      </w:r>
      <w:r>
        <w:rPr>
          <w:i/>
          <w:iCs/>
        </w:rPr>
        <w:t>Physical Chemistry Chemical Physics</w:t>
      </w:r>
      <w:r>
        <w:t xml:space="preserve"> </w:t>
      </w:r>
      <w:r>
        <w:rPr>
          <w:b/>
          <w:bCs/>
        </w:rPr>
        <w:t>2001</w:t>
      </w:r>
      <w:r>
        <w:t xml:space="preserve">, </w:t>
      </w:r>
      <w:r>
        <w:rPr>
          <w:i/>
          <w:iCs/>
        </w:rPr>
        <w:t>3</w:t>
      </w:r>
      <w:r>
        <w:t xml:space="preserve"> (1), 80–86. https://doi.org/10.1039/B007281H.</w:t>
      </w:r>
    </w:p>
    <w:p w14:paraId="192E73A2" w14:textId="77777777" w:rsidR="0055434B" w:rsidRDefault="0055434B" w:rsidP="00A82CE1">
      <w:pPr>
        <w:pStyle w:val="Bibliography"/>
      </w:pPr>
      <w:r>
        <w:t xml:space="preserve">(3) </w:t>
      </w:r>
      <w:r>
        <w:tab/>
        <w:t xml:space="preserve">Torres-Knoop, A.; Balaji, S. P.; Vlugt, T. J. H.; Dubbeldam, D. A Comparison of Advanced Monte Carlo Methods for Open Systems: CFCMC vs CBMC. </w:t>
      </w:r>
      <w:r>
        <w:rPr>
          <w:i/>
          <w:iCs/>
        </w:rPr>
        <w:t>J. Chem. Theory Comput.</w:t>
      </w:r>
      <w:r>
        <w:t xml:space="preserve"> </w:t>
      </w:r>
      <w:r>
        <w:rPr>
          <w:b/>
          <w:bCs/>
        </w:rPr>
        <w:t>2014</w:t>
      </w:r>
      <w:r>
        <w:t xml:space="preserve">, </w:t>
      </w:r>
      <w:r>
        <w:rPr>
          <w:i/>
          <w:iCs/>
        </w:rPr>
        <w:t>10</w:t>
      </w:r>
      <w:r>
        <w:t xml:space="preserve"> (3), 942–952. https://doi.org/10.1021/ct4009766.</w:t>
      </w:r>
    </w:p>
    <w:p w14:paraId="2616DF27" w14:textId="77777777" w:rsidR="0055434B" w:rsidRDefault="0055434B" w:rsidP="00A82CE1">
      <w:pPr>
        <w:pStyle w:val="Bibliography"/>
      </w:pPr>
      <w:r>
        <w:t xml:space="preserve">(4) </w:t>
      </w:r>
      <w:r>
        <w:tab/>
        <w:t xml:space="preserve">Tarditi, A. M.; Horowitz, G. I.; Lombardo, E. A. A Durable ZSM-5/SS Composite Tubular Membrane for the Selective Separation of p-Xylene from Its Isomers. </w:t>
      </w:r>
      <w:r>
        <w:rPr>
          <w:i/>
          <w:iCs/>
        </w:rPr>
        <w:t>Journal of Membrane Science</w:t>
      </w:r>
      <w:r>
        <w:t xml:space="preserve"> </w:t>
      </w:r>
      <w:r>
        <w:rPr>
          <w:b/>
          <w:bCs/>
        </w:rPr>
        <w:t>2006</w:t>
      </w:r>
      <w:r>
        <w:t xml:space="preserve">, </w:t>
      </w:r>
      <w:r>
        <w:rPr>
          <w:i/>
          <w:iCs/>
        </w:rPr>
        <w:t>281</w:t>
      </w:r>
      <w:r>
        <w:t xml:space="preserve"> (1), 692–699. https://doi.org/10.1016/j.memsci.2006.04.041.</w:t>
      </w:r>
    </w:p>
    <w:p w14:paraId="567B91B7" w14:textId="77777777" w:rsidR="0055434B" w:rsidRDefault="0055434B" w:rsidP="00A82CE1">
      <w:pPr>
        <w:pStyle w:val="Bibliography"/>
      </w:pPr>
      <w:r>
        <w:t xml:space="preserve">(5) </w:t>
      </w:r>
      <w:r>
        <w:tab/>
        <w:t xml:space="preserve">Wei, J. A Mathematical Theory of Enhanced Para-Xylene Selectivity in Molecular Sieve Catalysts. </w:t>
      </w:r>
      <w:r>
        <w:rPr>
          <w:i/>
          <w:iCs/>
        </w:rPr>
        <w:t>Journal of Catalysis</w:t>
      </w:r>
      <w:r>
        <w:t xml:space="preserve"> </w:t>
      </w:r>
      <w:r>
        <w:rPr>
          <w:b/>
          <w:bCs/>
        </w:rPr>
        <w:t>1982</w:t>
      </w:r>
      <w:r>
        <w:t xml:space="preserve">, </w:t>
      </w:r>
      <w:r>
        <w:rPr>
          <w:i/>
          <w:iCs/>
        </w:rPr>
        <w:t>76</w:t>
      </w:r>
      <w:r>
        <w:t xml:space="preserve"> (2), 433–439. https://doi.org/10.1016/0021-9517(82)90272-X.</w:t>
      </w:r>
    </w:p>
    <w:p w14:paraId="5D91FC4F" w14:textId="77777777" w:rsidR="0055434B" w:rsidRDefault="0055434B" w:rsidP="00A82CE1">
      <w:pPr>
        <w:pStyle w:val="Bibliography"/>
      </w:pPr>
      <w:r>
        <w:t xml:space="preserve">(6) </w:t>
      </w:r>
      <w:r>
        <w:tab/>
        <w:t xml:space="preserve">Sun, N.; Wang, S.-Q.; Zou, R.; Cui, W.-G.; Zhang, A.; Zhang, T.; Li, Q.; Zhuang, Z.-Z.; Zhang, Y.-H.; Xu, J.; J. Zaworotko, M.; Bu, X.-H. Benchmark Selectivity p -Xylene Separation by a Non-Porous Molecular Solid through Liquid or Vapor Extraction. </w:t>
      </w:r>
      <w:r>
        <w:rPr>
          <w:i/>
          <w:iCs/>
        </w:rPr>
        <w:t>Chemical Science</w:t>
      </w:r>
      <w:r>
        <w:t xml:space="preserve"> </w:t>
      </w:r>
      <w:r>
        <w:rPr>
          <w:b/>
          <w:bCs/>
        </w:rPr>
        <w:t>2019</w:t>
      </w:r>
      <w:r>
        <w:t xml:space="preserve">, </w:t>
      </w:r>
      <w:r>
        <w:rPr>
          <w:i/>
          <w:iCs/>
        </w:rPr>
        <w:t>10</w:t>
      </w:r>
      <w:r>
        <w:t xml:space="preserve"> (38), 8850–8854. https://doi.org/10.1039/C9SC02621E.</w:t>
      </w:r>
    </w:p>
    <w:p w14:paraId="448952F1" w14:textId="77777777" w:rsidR="0055434B" w:rsidRDefault="0055434B" w:rsidP="00A82CE1">
      <w:pPr>
        <w:pStyle w:val="Bibliography"/>
      </w:pPr>
      <w:r>
        <w:t xml:space="preserve">(7) </w:t>
      </w:r>
      <w:r>
        <w:tab/>
        <w:t xml:space="preserve">Smith, G. D.; Jaffe, R. L. Comparative Study of Force Fields for Benzene. </w:t>
      </w:r>
      <w:r>
        <w:rPr>
          <w:i/>
          <w:iCs/>
        </w:rPr>
        <w:t>J. Phys. Chem.</w:t>
      </w:r>
      <w:r>
        <w:t xml:space="preserve"> </w:t>
      </w:r>
      <w:r>
        <w:rPr>
          <w:b/>
          <w:bCs/>
        </w:rPr>
        <w:t>1996</w:t>
      </w:r>
      <w:r>
        <w:t xml:space="preserve">, </w:t>
      </w:r>
      <w:r>
        <w:rPr>
          <w:i/>
          <w:iCs/>
        </w:rPr>
        <w:t>100</w:t>
      </w:r>
      <w:r>
        <w:t xml:space="preserve"> (23), 9624–9630. https://doi.org/10.1021/jp9535194.</w:t>
      </w:r>
    </w:p>
    <w:p w14:paraId="633FC522" w14:textId="77777777" w:rsidR="0055434B" w:rsidRDefault="0055434B" w:rsidP="00A82CE1">
      <w:pPr>
        <w:pStyle w:val="Bibliography"/>
      </w:pPr>
      <w:r>
        <w:t xml:space="preserve">(8) </w:t>
      </w:r>
      <w:r>
        <w:tab/>
        <w:t xml:space="preserve">Gee, J. A.; Zhang, K.; Bhattacharyya, S.; Bentley, J.; Rungta, M.; Abichandani, J. S.; Sholl, D. S.; Nair, S. Computational Identification and Experimental Evaluation of Metal–Organic Frameworks for Xylene Enrichment. </w:t>
      </w:r>
      <w:r>
        <w:rPr>
          <w:i/>
          <w:iCs/>
        </w:rPr>
        <w:t>J. Phys. Chem. C</w:t>
      </w:r>
      <w:r>
        <w:t xml:space="preserve"> </w:t>
      </w:r>
      <w:r>
        <w:rPr>
          <w:b/>
          <w:bCs/>
        </w:rPr>
        <w:t>2016</w:t>
      </w:r>
      <w:r>
        <w:t xml:space="preserve">, </w:t>
      </w:r>
      <w:r>
        <w:rPr>
          <w:i/>
          <w:iCs/>
        </w:rPr>
        <w:t>120</w:t>
      </w:r>
      <w:r>
        <w:t xml:space="preserve"> (22), 12075–12082. https://doi.org/10.1021/acs.jpcc.6b03349.</w:t>
      </w:r>
    </w:p>
    <w:p w14:paraId="207AA489" w14:textId="77777777" w:rsidR="0055434B" w:rsidRDefault="0055434B" w:rsidP="00A82CE1">
      <w:pPr>
        <w:pStyle w:val="Bibliography"/>
      </w:pPr>
      <w:r>
        <w:t xml:space="preserve">(9) </w:t>
      </w:r>
      <w:r>
        <w:tab/>
        <w:t xml:space="preserve">Ma, Y.; Jue, M. L.; Zhang, F.; Mathias, R.; Jang, H. Y.; Lively, R. P. Creation of Well-Defined “Mid-Sized” Micropores in Carbon Molecular Sieve Membranes. </w:t>
      </w:r>
      <w:r>
        <w:rPr>
          <w:i/>
          <w:iCs/>
        </w:rPr>
        <w:t>Angewandte Chemie</w:t>
      </w:r>
      <w:r>
        <w:t xml:space="preserve"> </w:t>
      </w:r>
      <w:r>
        <w:rPr>
          <w:b/>
          <w:bCs/>
        </w:rPr>
        <w:t>2019</w:t>
      </w:r>
      <w:r>
        <w:t xml:space="preserve">, </w:t>
      </w:r>
      <w:r>
        <w:rPr>
          <w:i/>
          <w:iCs/>
        </w:rPr>
        <w:t>131</w:t>
      </w:r>
      <w:r>
        <w:t xml:space="preserve"> (38), 13393–13399. https://doi.org/10.1002/ange.201903105.</w:t>
      </w:r>
    </w:p>
    <w:p w14:paraId="1C06E6ED" w14:textId="77777777" w:rsidR="0055434B" w:rsidRDefault="0055434B" w:rsidP="00A82CE1">
      <w:pPr>
        <w:pStyle w:val="Bibliography"/>
      </w:pPr>
      <w:r>
        <w:t xml:space="preserve">(10) </w:t>
      </w:r>
      <w:r>
        <w:tab/>
        <w:t xml:space="preserve">O’Brien-Abraham, J.; Lin, Y. S. Effect of Isomorphous Metal Substitution in Zeolite Framework on Pervaporation Xylene-Separation Performance of MFI-Type Zeolite Membranes. </w:t>
      </w:r>
      <w:r>
        <w:rPr>
          <w:i/>
          <w:iCs/>
        </w:rPr>
        <w:t>Ind. Eng. Chem. Res.</w:t>
      </w:r>
      <w:r>
        <w:t xml:space="preserve"> </w:t>
      </w:r>
      <w:r>
        <w:rPr>
          <w:b/>
          <w:bCs/>
        </w:rPr>
        <w:t>2010</w:t>
      </w:r>
      <w:r>
        <w:t xml:space="preserve">, </w:t>
      </w:r>
      <w:r>
        <w:rPr>
          <w:i/>
          <w:iCs/>
        </w:rPr>
        <w:t>49</w:t>
      </w:r>
      <w:r>
        <w:t xml:space="preserve"> (2), 809–816. https://doi.org/10.1021/ie900926t.</w:t>
      </w:r>
    </w:p>
    <w:p w14:paraId="4FD5CCB1" w14:textId="77777777" w:rsidR="0055434B" w:rsidRDefault="0055434B" w:rsidP="00A82CE1">
      <w:pPr>
        <w:pStyle w:val="Bibliography"/>
      </w:pPr>
      <w:r>
        <w:t xml:space="preserve">(11) </w:t>
      </w:r>
      <w:r>
        <w:tab/>
        <w:t xml:space="preserve">Ma, Y.; Zhang, F.; Yang, S.; Lively, R. P. Evidence for Entropic Diffusion Selection of Xylene Isomers in Carbon Molecular Sieve Membranes. </w:t>
      </w:r>
      <w:r>
        <w:rPr>
          <w:i/>
          <w:iCs/>
        </w:rPr>
        <w:t>Journal of Membrane Science</w:t>
      </w:r>
      <w:r>
        <w:t xml:space="preserve"> </w:t>
      </w:r>
      <w:r>
        <w:rPr>
          <w:b/>
          <w:bCs/>
        </w:rPr>
        <w:t>2018</w:t>
      </w:r>
      <w:r>
        <w:t xml:space="preserve">, </w:t>
      </w:r>
      <w:r>
        <w:rPr>
          <w:i/>
          <w:iCs/>
        </w:rPr>
        <w:t>564</w:t>
      </w:r>
      <w:r>
        <w:t>, 404–414. https://doi.org/10.1016/j.memsci.2018.07.040.</w:t>
      </w:r>
    </w:p>
    <w:p w14:paraId="581A7DC9" w14:textId="77777777" w:rsidR="0055434B" w:rsidRDefault="0055434B" w:rsidP="00A82CE1">
      <w:pPr>
        <w:pStyle w:val="Bibliography"/>
      </w:pPr>
      <w:r>
        <w:t xml:space="preserve">(12) </w:t>
      </w:r>
      <w:r>
        <w:tab/>
        <w:t>Yang, X.; Zhou, H.-L.; He, C.-T.; Mo, Z.-W.; Ye, J.-W.; Chen, X.-M.; Zhang, J.-P. Flexibility of Metal-Organic Framework Tunable by Crystal Size at the Micrometer to Submillimeter Scale for Efficient Xylene Isomer Separation https://spj.sciencemag.org/research/2019/9463719/?utm_source=trendmd&amp;utm_medium=cpc&amp;utm_campaign=research_trendmd_1 (accessed Jun 23, 2020).</w:t>
      </w:r>
    </w:p>
    <w:p w14:paraId="0B587FE9" w14:textId="77777777" w:rsidR="0055434B" w:rsidRDefault="0055434B" w:rsidP="00A82CE1">
      <w:pPr>
        <w:pStyle w:val="Bibliography"/>
      </w:pPr>
      <w:r>
        <w:t xml:space="preserve">(13) </w:t>
      </w:r>
      <w:r>
        <w:tab/>
        <w:t xml:space="preserve">Wu, X.; Wei, W.; Jiang, J.; Caro, J.; Huang, A. High-Flux High-Selectivity Metal–Organic Framework MIL-160 Membrane for Xylene Isomer Separation by Pervaporation. </w:t>
      </w:r>
      <w:r>
        <w:rPr>
          <w:i/>
          <w:iCs/>
        </w:rPr>
        <w:t>Angewandte Chemie International Edition</w:t>
      </w:r>
      <w:r>
        <w:t xml:space="preserve"> </w:t>
      </w:r>
      <w:r>
        <w:rPr>
          <w:b/>
          <w:bCs/>
        </w:rPr>
        <w:t>2018</w:t>
      </w:r>
      <w:r>
        <w:t xml:space="preserve">, </w:t>
      </w:r>
      <w:r>
        <w:rPr>
          <w:i/>
          <w:iCs/>
        </w:rPr>
        <w:t>57</w:t>
      </w:r>
      <w:r>
        <w:t xml:space="preserve"> (47), 15354–15358. https://doi.org/10.1002/anie.201807935.</w:t>
      </w:r>
    </w:p>
    <w:p w14:paraId="5D2FB2BC" w14:textId="77777777" w:rsidR="0055434B" w:rsidRDefault="0055434B" w:rsidP="00A82CE1">
      <w:pPr>
        <w:pStyle w:val="Bibliography"/>
      </w:pPr>
      <w:r>
        <w:t xml:space="preserve">(14) </w:t>
      </w:r>
      <w:r>
        <w:tab/>
        <w:t xml:space="preserve">Wang, S.-Q.; Mukherjee, S.; Patyk‐Kaźmierczak, E.; Darwish, S.; Bajpai, A.; Yang, Q.-Y.; Zaworotko, M. J. Highly Selective, High-Capacity Separation of o-Xylene from C8 Aromatics by a Switching Adsorbent Layered Material. </w:t>
      </w:r>
      <w:r>
        <w:rPr>
          <w:i/>
          <w:iCs/>
        </w:rPr>
        <w:t>Angewandte Chemie</w:t>
      </w:r>
      <w:r>
        <w:t xml:space="preserve"> </w:t>
      </w:r>
      <w:r>
        <w:rPr>
          <w:b/>
          <w:bCs/>
        </w:rPr>
        <w:t>2019</w:t>
      </w:r>
      <w:r>
        <w:t xml:space="preserve">, </w:t>
      </w:r>
      <w:r>
        <w:rPr>
          <w:i/>
          <w:iCs/>
        </w:rPr>
        <w:t>131</w:t>
      </w:r>
      <w:r>
        <w:t xml:space="preserve"> (20), 6702–6706. https://doi.org/10.1002/ange.201901198.</w:t>
      </w:r>
    </w:p>
    <w:p w14:paraId="09E8ACC5" w14:textId="77777777" w:rsidR="0055434B" w:rsidRDefault="0055434B" w:rsidP="00A82CE1">
      <w:pPr>
        <w:pStyle w:val="Bibliography"/>
      </w:pPr>
      <w:r>
        <w:t xml:space="preserve">(15) </w:t>
      </w:r>
      <w:r>
        <w:tab/>
        <w:t xml:space="preserve">Agrawal, M.; Bhattacharyya, S.; Huang, Y.; Jayachandrababu, K. C.; Murdock, C. R.; Bentley, J. A.; Rivas-Cardona, A.; Mertens, M. M.; Walton, K. S.; Sholl, D. S.; Nair, S. Liquid-Phase Multicomponent Adsorption and Separation of Xylene Mixtures by Flexible MIL-53 Adsorbents. </w:t>
      </w:r>
      <w:r>
        <w:rPr>
          <w:i/>
          <w:iCs/>
        </w:rPr>
        <w:t>J. Phys. Chem. C</w:t>
      </w:r>
      <w:r>
        <w:t xml:space="preserve"> </w:t>
      </w:r>
      <w:r>
        <w:rPr>
          <w:b/>
          <w:bCs/>
        </w:rPr>
        <w:t>2018</w:t>
      </w:r>
      <w:r>
        <w:t xml:space="preserve">, </w:t>
      </w:r>
      <w:r>
        <w:rPr>
          <w:i/>
          <w:iCs/>
        </w:rPr>
        <w:t>122</w:t>
      </w:r>
      <w:r>
        <w:t xml:space="preserve"> (1), 386–397. https://doi.org/10.1021/acs.jpcc.7b09105.</w:t>
      </w:r>
    </w:p>
    <w:p w14:paraId="3E38A635" w14:textId="77777777" w:rsidR="0055434B" w:rsidRDefault="0055434B" w:rsidP="00A82CE1">
      <w:pPr>
        <w:pStyle w:val="Bibliography"/>
      </w:pPr>
      <w:r>
        <w:t xml:space="preserve">(16) </w:t>
      </w:r>
      <w:r>
        <w:tab/>
        <w:t xml:space="preserve">He, Z.; Yang, Y.; Bai, P.; Guo, X. Metal-Organic Framework MIL-53(Cr) as a Superior Adsorbent: Highly Efficient Separation of Xylene Isomers in Liquid Phase. </w:t>
      </w:r>
      <w:r>
        <w:rPr>
          <w:i/>
          <w:iCs/>
        </w:rPr>
        <w:t>Journal of Industrial and Engineering Chemistry</w:t>
      </w:r>
      <w:r>
        <w:t xml:space="preserve"> </w:t>
      </w:r>
      <w:r>
        <w:rPr>
          <w:b/>
          <w:bCs/>
        </w:rPr>
        <w:t>2019</w:t>
      </w:r>
      <w:r>
        <w:t xml:space="preserve">, </w:t>
      </w:r>
      <w:r>
        <w:rPr>
          <w:i/>
          <w:iCs/>
        </w:rPr>
        <w:t>77</w:t>
      </w:r>
      <w:r>
        <w:t>, 262–272. https://doi.org/10.1016/j.jiec.2019.04.047.</w:t>
      </w:r>
    </w:p>
    <w:p w14:paraId="1E4D1247" w14:textId="77777777" w:rsidR="0055434B" w:rsidRDefault="0055434B" w:rsidP="00A82CE1">
      <w:pPr>
        <w:pStyle w:val="Bibliography"/>
      </w:pPr>
      <w:r>
        <w:t xml:space="preserve">(17) </w:t>
      </w:r>
      <w:r>
        <w:tab/>
        <w:t xml:space="preserve">Sappidi, P.; Rabideau, B. D.; Turner, C. H. Molecular Simulation of the Separation of Toluene and P-Xylene with the Thermally-Robust Ionic Liquid Triphenyl-p-Phenyl Sulfonyl Phenyl Phosphonium. </w:t>
      </w:r>
      <w:r>
        <w:rPr>
          <w:i/>
          <w:iCs/>
        </w:rPr>
        <w:t>Chemical Engineering Science</w:t>
      </w:r>
      <w:r>
        <w:t xml:space="preserve"> </w:t>
      </w:r>
      <w:r>
        <w:rPr>
          <w:b/>
          <w:bCs/>
        </w:rPr>
        <w:t>2020</w:t>
      </w:r>
      <w:r>
        <w:t xml:space="preserve">, </w:t>
      </w:r>
      <w:r>
        <w:rPr>
          <w:i/>
          <w:iCs/>
        </w:rPr>
        <w:t>224</w:t>
      </w:r>
      <w:r>
        <w:t>, 115790. https://doi.org/10.1016/j.ces.2020.115790.</w:t>
      </w:r>
    </w:p>
    <w:p w14:paraId="0DC2EB2A" w14:textId="77777777" w:rsidR="0055434B" w:rsidRDefault="0055434B" w:rsidP="00A82CE1">
      <w:pPr>
        <w:pStyle w:val="Bibliography"/>
      </w:pPr>
      <w:r>
        <w:t xml:space="preserve">(18) </w:t>
      </w:r>
      <w:r>
        <w:tab/>
        <w:t xml:space="preserve">Caro-Ortiz, S.; Hens, R.; Zuidema, E.; Rigutto, M.; Dubbeldam, D.; Vlugt, T. J. H. Molecular Simulation of the Vapor-Liquid Equilibria of Xylene Mixtures: Force Field Performance, and Wolf vs. Ewald for Electrostatic Interactions. </w:t>
      </w:r>
      <w:r>
        <w:rPr>
          <w:i/>
          <w:iCs/>
        </w:rPr>
        <w:t>Fluid Phase Equilibria</w:t>
      </w:r>
      <w:r>
        <w:t xml:space="preserve"> </w:t>
      </w:r>
      <w:r>
        <w:rPr>
          <w:b/>
          <w:bCs/>
        </w:rPr>
        <w:t>2019</w:t>
      </w:r>
      <w:r>
        <w:t xml:space="preserve">, </w:t>
      </w:r>
      <w:r>
        <w:rPr>
          <w:i/>
          <w:iCs/>
        </w:rPr>
        <w:t>485</w:t>
      </w:r>
      <w:r>
        <w:t>, 239–247. https://doi.org/10.1016/j.fluid.2018.12.006.</w:t>
      </w:r>
    </w:p>
    <w:p w14:paraId="09C454AC" w14:textId="77777777" w:rsidR="0055434B" w:rsidRDefault="0055434B" w:rsidP="00A82CE1">
      <w:pPr>
        <w:pStyle w:val="Bibliography"/>
      </w:pPr>
      <w:r>
        <w:t xml:space="preserve">(19) </w:t>
      </w:r>
      <w:r>
        <w:tab/>
        <w:t xml:space="preserve">Castillo, J. M.; Vlugt, T. J. H.; Calero, S. Molecular Simulation Study on the Separation of Xylene Isomers in MIL-47 Metal−Organic Frameworks. </w:t>
      </w:r>
      <w:r>
        <w:rPr>
          <w:i/>
          <w:iCs/>
        </w:rPr>
        <w:t>J. Phys. Chem. C</w:t>
      </w:r>
      <w:r>
        <w:t xml:space="preserve"> </w:t>
      </w:r>
      <w:r>
        <w:rPr>
          <w:b/>
          <w:bCs/>
        </w:rPr>
        <w:t>2009</w:t>
      </w:r>
      <w:r>
        <w:t xml:space="preserve">, </w:t>
      </w:r>
      <w:r>
        <w:rPr>
          <w:i/>
          <w:iCs/>
        </w:rPr>
        <w:t>113</w:t>
      </w:r>
      <w:r>
        <w:t xml:space="preserve"> (49), 20869–20874. https://doi.org/10.1021/jp908247w.</w:t>
      </w:r>
    </w:p>
    <w:p w14:paraId="4BF0F69E" w14:textId="77777777" w:rsidR="0055434B" w:rsidRDefault="0055434B" w:rsidP="00A82CE1">
      <w:pPr>
        <w:pStyle w:val="Bibliography"/>
      </w:pPr>
      <w:r>
        <w:t xml:space="preserve">(20) </w:t>
      </w:r>
      <w:r>
        <w:tab/>
        <w:t xml:space="preserve">Miyamoto, M.; Ono, S.; Oumi, Y.; Uemiya, S.; Van der Perre, S.; Virdis, T.; Baron, G. V.; Denayer, J. F. M. Nanoporous ZSM-5 Crystals Coated with Silicalite-1 for Enhanced p-Xylene Separation. </w:t>
      </w:r>
      <w:r>
        <w:rPr>
          <w:i/>
          <w:iCs/>
        </w:rPr>
        <w:t>ACS Appl. Nano Mater.</w:t>
      </w:r>
      <w:r>
        <w:t xml:space="preserve"> </w:t>
      </w:r>
      <w:r>
        <w:rPr>
          <w:b/>
          <w:bCs/>
        </w:rPr>
        <w:t>2019</w:t>
      </w:r>
      <w:r>
        <w:t xml:space="preserve">, </w:t>
      </w:r>
      <w:r>
        <w:rPr>
          <w:i/>
          <w:iCs/>
        </w:rPr>
        <w:t>2</w:t>
      </w:r>
      <w:r>
        <w:t xml:space="preserve"> (5), 2642–2650. https://doi.org/10.1021/acsanm.9b00037.</w:t>
      </w:r>
    </w:p>
    <w:p w14:paraId="7631E4B6" w14:textId="77777777" w:rsidR="0055434B" w:rsidRDefault="0055434B" w:rsidP="00A82CE1">
      <w:pPr>
        <w:pStyle w:val="Bibliography"/>
      </w:pPr>
      <w:r>
        <w:t xml:space="preserve">(21) </w:t>
      </w:r>
      <w:r>
        <w:tab/>
        <w:t xml:space="preserve">Kumar, P.; Kim, D. W.; Rangnekar, N.; Xu, H.; Fetisov, E. O.; Ghosh, S.; Zhang, H.; Xiao, Q.; Shete, M.; Siepmann, J. I.; Dumitrica, T.; McCool, B.; Tsapatsis, M.; Mkhoyan, K. A. One-Dimensional Intergrowths in Two-Dimensional Zeolite Nanosheets and Their Effect on Ultra-Selective Transport. </w:t>
      </w:r>
      <w:r>
        <w:rPr>
          <w:i/>
          <w:iCs/>
        </w:rPr>
        <w:t>Nature Materials</w:t>
      </w:r>
      <w:r>
        <w:t xml:space="preserve"> </w:t>
      </w:r>
      <w:r>
        <w:rPr>
          <w:b/>
          <w:bCs/>
        </w:rPr>
        <w:t>2020</w:t>
      </w:r>
      <w:r>
        <w:t xml:space="preserve">, </w:t>
      </w:r>
      <w:r>
        <w:rPr>
          <w:i/>
          <w:iCs/>
        </w:rPr>
        <w:t>19</w:t>
      </w:r>
      <w:r>
        <w:t xml:space="preserve"> (4), 443–449. https://doi.org/10.1038/s41563-019-0581-3.</w:t>
      </w:r>
    </w:p>
    <w:p w14:paraId="732007BC" w14:textId="77777777" w:rsidR="0055434B" w:rsidRDefault="0055434B" w:rsidP="00A82CE1">
      <w:pPr>
        <w:pStyle w:val="Bibliography"/>
      </w:pPr>
      <w:r>
        <w:t xml:space="preserve">(22) </w:t>
      </w:r>
      <w:r>
        <w:tab/>
        <w:t xml:space="preserve">Lee, S.; Kim, D.; Kim, J.; Jung, O.-S. Pseudo-2D Porous Networks via Interpenetration of 1D Zigzag Ladder-Type Coordination Polymers: Adsorption and Separation of Xylene Isomers. </w:t>
      </w:r>
      <w:r>
        <w:rPr>
          <w:i/>
          <w:iCs/>
        </w:rPr>
        <w:t>Crystal Growth &amp; Design</w:t>
      </w:r>
      <w:r>
        <w:t xml:space="preserve"> </w:t>
      </w:r>
      <w:r>
        <w:rPr>
          <w:b/>
          <w:bCs/>
        </w:rPr>
        <w:t>2020</w:t>
      </w:r>
      <w:r>
        <w:t xml:space="preserve">, </w:t>
      </w:r>
      <w:r>
        <w:rPr>
          <w:i/>
          <w:iCs/>
        </w:rPr>
        <w:t>20</w:t>
      </w:r>
      <w:r>
        <w:t xml:space="preserve"> (6), 3601–3604. https://doi.org/10.1021/acs.cgd.0c00336.</w:t>
      </w:r>
    </w:p>
    <w:p w14:paraId="2ED5AD9C" w14:textId="77777777" w:rsidR="0055434B" w:rsidRDefault="0055434B" w:rsidP="00A82CE1">
      <w:pPr>
        <w:pStyle w:val="Bibliography"/>
      </w:pPr>
      <w:r>
        <w:t xml:space="preserve">(23) </w:t>
      </w:r>
      <w:r>
        <w:tab/>
        <w:t xml:space="preserve">Khabzina, Y.; Laroche, C.; Pérez-Pellitero, J.; Farrusseng, D. Quantitative Structure–Property Relationship Approach to Predicting Xylene Separation with Diverse Exchanged Faujasites. </w:t>
      </w:r>
      <w:r>
        <w:rPr>
          <w:i/>
          <w:iCs/>
        </w:rPr>
        <w:t>Physical Chemistry Chemical Physics</w:t>
      </w:r>
      <w:r>
        <w:t xml:space="preserve"> </w:t>
      </w:r>
      <w:r>
        <w:rPr>
          <w:b/>
          <w:bCs/>
        </w:rPr>
        <w:t>2018</w:t>
      </w:r>
      <w:r>
        <w:t xml:space="preserve">, </w:t>
      </w:r>
      <w:r>
        <w:rPr>
          <w:i/>
          <w:iCs/>
        </w:rPr>
        <w:t>20</w:t>
      </w:r>
      <w:r>
        <w:t xml:space="preserve"> (36), 23773–23782. https://doi.org/10.1039/C8CP04042G.</w:t>
      </w:r>
    </w:p>
    <w:p w14:paraId="56720C51" w14:textId="77777777" w:rsidR="0055434B" w:rsidRDefault="0055434B" w:rsidP="00A82CE1">
      <w:pPr>
        <w:pStyle w:val="Bibliography"/>
      </w:pPr>
      <w:r>
        <w:t xml:space="preserve">(24) </w:t>
      </w:r>
      <w:r>
        <w:tab/>
        <w:t xml:space="preserve">Mullen, R. G.; Maginn, E. J. Reaction Ensemble Monte Carlo Simulation of Xylene Isomerization in Bulk Phases and under Confinement. </w:t>
      </w:r>
      <w:r>
        <w:rPr>
          <w:i/>
          <w:iCs/>
        </w:rPr>
        <w:t>J. Chem. Theory Comput.</w:t>
      </w:r>
      <w:r>
        <w:t xml:space="preserve"> </w:t>
      </w:r>
      <w:r>
        <w:rPr>
          <w:b/>
          <w:bCs/>
        </w:rPr>
        <w:t>2017</w:t>
      </w:r>
      <w:r>
        <w:t xml:space="preserve">, </w:t>
      </w:r>
      <w:r>
        <w:rPr>
          <w:i/>
          <w:iCs/>
        </w:rPr>
        <w:t>13</w:t>
      </w:r>
      <w:r>
        <w:t xml:space="preserve"> (9), 4054–4062. https://doi.org/10.1021/acs.jctc.7b00498.</w:t>
      </w:r>
    </w:p>
    <w:p w14:paraId="704F66AD" w14:textId="77777777" w:rsidR="0055434B" w:rsidRDefault="0055434B" w:rsidP="00A82CE1">
      <w:pPr>
        <w:pStyle w:val="Bibliography"/>
      </w:pPr>
      <w:r>
        <w:t xml:space="preserve">(25) </w:t>
      </w:r>
      <w:r>
        <w:tab/>
        <w:t xml:space="preserve">du Plessis, M.; Nikolayenko, V. I.; Barbour, L. J. Record-Setting Selectivity for p-Xylene by an Intrinsically Porous Zero-Dimensional Metallocycle. </w:t>
      </w:r>
      <w:r>
        <w:rPr>
          <w:i/>
          <w:iCs/>
        </w:rPr>
        <w:t>J. Am. Chem. Soc.</w:t>
      </w:r>
      <w:r>
        <w:t xml:space="preserve"> </w:t>
      </w:r>
      <w:r>
        <w:rPr>
          <w:b/>
          <w:bCs/>
        </w:rPr>
        <w:t>2020</w:t>
      </w:r>
      <w:r>
        <w:t xml:space="preserve">, </w:t>
      </w:r>
      <w:r>
        <w:rPr>
          <w:i/>
          <w:iCs/>
        </w:rPr>
        <w:t>142</w:t>
      </w:r>
      <w:r>
        <w:t xml:space="preserve"> (10), 4529–4533. https://doi.org/10.1021/jacs.9b11314.</w:t>
      </w:r>
    </w:p>
    <w:p w14:paraId="3122E03A" w14:textId="77777777" w:rsidR="0055434B" w:rsidRDefault="0055434B" w:rsidP="00A82CE1">
      <w:pPr>
        <w:pStyle w:val="Bibliography"/>
      </w:pPr>
      <w:r>
        <w:t xml:space="preserve">(26) </w:t>
      </w:r>
      <w:r>
        <w:tab/>
        <w:t xml:space="preserve">Koh, D.-Y.; McCool, B. A.; Deckman, H. W.; Lively, R. P. Reverse Osmosis Molecular Differentiation of Organic Liquids Using Carbon Molecular Sieve Membranes. </w:t>
      </w:r>
      <w:r>
        <w:rPr>
          <w:i/>
          <w:iCs/>
        </w:rPr>
        <w:t>Science</w:t>
      </w:r>
      <w:r>
        <w:t xml:space="preserve"> </w:t>
      </w:r>
      <w:r>
        <w:rPr>
          <w:b/>
          <w:bCs/>
        </w:rPr>
        <w:t>2016</w:t>
      </w:r>
      <w:r>
        <w:t xml:space="preserve">, </w:t>
      </w:r>
      <w:r>
        <w:rPr>
          <w:i/>
          <w:iCs/>
        </w:rPr>
        <w:t>353</w:t>
      </w:r>
      <w:r>
        <w:t xml:space="preserve"> (6301), 804–807. https://doi.org/10.1126/science.aaf1343.</w:t>
      </w:r>
    </w:p>
    <w:p w14:paraId="2200E1C5" w14:textId="77777777" w:rsidR="0055434B" w:rsidRDefault="0055434B" w:rsidP="00A82CE1">
      <w:pPr>
        <w:pStyle w:val="Bibliography"/>
      </w:pPr>
      <w:r>
        <w:t xml:space="preserve">(27) </w:t>
      </w:r>
      <w:r>
        <w:tab/>
        <w:t xml:space="preserve">Torres‐Knoop, A.; Krishna, R.; Dubbeldam, D. Separating Xylene Isomers by Commensurate Stacking of P-Xylene within Channels of MAF-X8. </w:t>
      </w:r>
      <w:r>
        <w:rPr>
          <w:i/>
          <w:iCs/>
        </w:rPr>
        <w:t>Angewandte Chemie International Edition</w:t>
      </w:r>
      <w:r>
        <w:t xml:space="preserve"> </w:t>
      </w:r>
      <w:r>
        <w:rPr>
          <w:b/>
          <w:bCs/>
        </w:rPr>
        <w:t>2014</w:t>
      </w:r>
      <w:r>
        <w:t xml:space="preserve">, </w:t>
      </w:r>
      <w:r>
        <w:rPr>
          <w:i/>
          <w:iCs/>
        </w:rPr>
        <w:t>53</w:t>
      </w:r>
      <w:r>
        <w:t xml:space="preserve"> (30), 7774–7778. https://doi.org/10.1002/anie.201402894.</w:t>
      </w:r>
    </w:p>
    <w:p w14:paraId="16E20E19" w14:textId="77777777" w:rsidR="0055434B" w:rsidRDefault="0055434B" w:rsidP="00A82CE1">
      <w:pPr>
        <w:pStyle w:val="Bibliography"/>
      </w:pPr>
      <w:r>
        <w:t xml:space="preserve">(28) </w:t>
      </w:r>
      <w:r>
        <w:tab/>
        <w:t xml:space="preserve">Kim, S. H.; Park, J. H.; Go, E. M.; Kim, W.-S.; Kwak, S. K. Separation Principle of Xylene Isomers and Ethylbenzene with Hydrogen-Bonded Host Frameworks via First-Principles Calculation. </w:t>
      </w:r>
      <w:r>
        <w:rPr>
          <w:i/>
          <w:iCs/>
        </w:rPr>
        <w:t>Journal of Industrial and Engineering Chemistry</w:t>
      </w:r>
      <w:r>
        <w:t xml:space="preserve"> </w:t>
      </w:r>
      <w:r>
        <w:rPr>
          <w:b/>
          <w:bCs/>
        </w:rPr>
        <w:t>2020</w:t>
      </w:r>
      <w:r>
        <w:t xml:space="preserve">, </w:t>
      </w:r>
      <w:r>
        <w:rPr>
          <w:i/>
          <w:iCs/>
        </w:rPr>
        <w:t>85</w:t>
      </w:r>
      <w:r>
        <w:t>, 276–281. https://doi.org/10.1016/j.jiec.2020.02.010.</w:t>
      </w:r>
    </w:p>
    <w:p w14:paraId="79438C27" w14:textId="77777777" w:rsidR="0055434B" w:rsidRDefault="0055434B" w:rsidP="00A82CE1">
      <w:pPr>
        <w:pStyle w:val="Bibliography"/>
      </w:pPr>
      <w:r>
        <w:t xml:space="preserve">(29) </w:t>
      </w:r>
      <w:r>
        <w:tab/>
        <w:t xml:space="preserve">Khabzina, Y.; Laroche, C.; Perez-Pellitero, J.; Farrusseng, D. Xylene Separation on a Diverse Library of Exchanged Faujasite Zeolites. </w:t>
      </w:r>
      <w:r>
        <w:rPr>
          <w:i/>
          <w:iCs/>
        </w:rPr>
        <w:t>Microporous and Mesoporous Materials</w:t>
      </w:r>
      <w:r>
        <w:t xml:space="preserve"> </w:t>
      </w:r>
      <w:r>
        <w:rPr>
          <w:b/>
          <w:bCs/>
        </w:rPr>
        <w:t>2017</w:t>
      </w:r>
      <w:r>
        <w:t xml:space="preserve">, </w:t>
      </w:r>
      <w:r>
        <w:rPr>
          <w:i/>
          <w:iCs/>
        </w:rPr>
        <w:t>247</w:t>
      </w:r>
      <w:r>
        <w:t>, 52–59. https://doi.org/10.1016/j.micromeso.2017.03.026.</w:t>
      </w:r>
    </w:p>
    <w:p w14:paraId="2F64A16A" w14:textId="77777777" w:rsidR="0055434B" w:rsidRDefault="0055434B" w:rsidP="00A82CE1">
      <w:pPr>
        <w:pStyle w:val="Bibliography"/>
      </w:pPr>
      <w:r>
        <w:t xml:space="preserve">(30) </w:t>
      </w:r>
      <w:r>
        <w:tab/>
        <w:t xml:space="preserve">Hartlieb, K. J.; Holcroft, J. M.; Moghadam, P. Z.; Vermeulen, N. A.; Algaradah, M. M.; Nassar, M. S.; Botros, Y. Y.; Snurr, R. Q.; Stoddart, J. F. CD-MOF: A Versatile Separation Medium. </w:t>
      </w:r>
      <w:r>
        <w:rPr>
          <w:i/>
          <w:iCs/>
        </w:rPr>
        <w:t>J. Am. Chem. Soc.</w:t>
      </w:r>
      <w:r>
        <w:t xml:space="preserve"> </w:t>
      </w:r>
      <w:r>
        <w:rPr>
          <w:b/>
          <w:bCs/>
        </w:rPr>
        <w:t>2016</w:t>
      </w:r>
      <w:r>
        <w:t xml:space="preserve">, </w:t>
      </w:r>
      <w:r>
        <w:rPr>
          <w:i/>
          <w:iCs/>
        </w:rPr>
        <w:t>138</w:t>
      </w:r>
      <w:r>
        <w:t xml:space="preserve"> (7), 2292–2301. https://doi.org/10.1021/jacs.5b12860.</w:t>
      </w:r>
    </w:p>
    <w:p w14:paraId="4291330E" w14:textId="77777777" w:rsidR="0055434B" w:rsidRDefault="0055434B" w:rsidP="00A82CE1">
      <w:pPr>
        <w:pStyle w:val="Bibliography"/>
      </w:pPr>
      <w:r>
        <w:t xml:space="preserve">(31) </w:t>
      </w:r>
      <w:r>
        <w:tab/>
        <w:t xml:space="preserve">Holcroft, J. M.; Hartlieb, K. J.; Moghadam, P. Z.; Bell, J. G.; Barin, G.; Ferris, D. P.; Bloch, E. D.; Algaradah, M. M.; Nassar, M. S.; Botros, Y. Y.; Thomas, K. M.; Long, J. R.; Snurr, R. Q.; Stoddart, J. F. Carbohydrate-Mediated Purification of Petrochemicals. </w:t>
      </w:r>
      <w:r>
        <w:rPr>
          <w:i/>
          <w:iCs/>
        </w:rPr>
        <w:t>J. Am. Chem. Soc.</w:t>
      </w:r>
      <w:r>
        <w:t xml:space="preserve"> </w:t>
      </w:r>
      <w:r>
        <w:rPr>
          <w:b/>
          <w:bCs/>
        </w:rPr>
        <w:t>2015</w:t>
      </w:r>
      <w:r>
        <w:t xml:space="preserve">, </w:t>
      </w:r>
      <w:r>
        <w:rPr>
          <w:i/>
          <w:iCs/>
        </w:rPr>
        <w:t>137</w:t>
      </w:r>
      <w:r>
        <w:t xml:space="preserve"> (17), 5706–5719. https://doi.org/10.1021/ja511878b.</w:t>
      </w:r>
    </w:p>
    <w:p w14:paraId="576067DE" w14:textId="77777777" w:rsidR="0055434B" w:rsidRDefault="0055434B" w:rsidP="00A82CE1">
      <w:pPr>
        <w:pStyle w:val="Bibliography"/>
      </w:pPr>
      <w:r>
        <w:t xml:space="preserve">(32) </w:t>
      </w:r>
      <w:r>
        <w:tab/>
        <w:t xml:space="preserve">Torres‐Knoop, A.; Balestra, S. R. G.; Krishna, R.; Calero, S.; Dubbeldam, D. Entropic Separations of Mixtures of Aromatics by Selective Face-to-Face Molecular Stacking in One-Dimensional Channels of Metal–Organic Frameworks and Zeolites. </w:t>
      </w:r>
      <w:r>
        <w:rPr>
          <w:i/>
          <w:iCs/>
        </w:rPr>
        <w:t>ChemPhysChem</w:t>
      </w:r>
      <w:r>
        <w:t xml:space="preserve"> </w:t>
      </w:r>
      <w:r>
        <w:rPr>
          <w:b/>
          <w:bCs/>
        </w:rPr>
        <w:t>2015</w:t>
      </w:r>
      <w:r>
        <w:t xml:space="preserve">, </w:t>
      </w:r>
      <w:r>
        <w:rPr>
          <w:i/>
          <w:iCs/>
        </w:rPr>
        <w:t>16</w:t>
      </w:r>
      <w:r>
        <w:t xml:space="preserve"> (3), 532–535. https://doi.org/10.1002/cphc.201402819.</w:t>
      </w:r>
    </w:p>
    <w:p w14:paraId="287D89F0" w14:textId="77777777" w:rsidR="0055434B" w:rsidRDefault="0055434B" w:rsidP="00A82CE1">
      <w:pPr>
        <w:pStyle w:val="Bibliography"/>
      </w:pPr>
      <w:r>
        <w:t xml:space="preserve">(33) </w:t>
      </w:r>
      <w:r>
        <w:tab/>
        <w:t xml:space="preserve">Torres-Knoop, A.; Dubbeldam, D. Exploiting Large-Pore Metal–Organic Frameworks for Separations through Entropic Molecular Mechanisms. </w:t>
      </w:r>
      <w:r>
        <w:rPr>
          <w:i/>
          <w:iCs/>
        </w:rPr>
        <w:t>ChemPhysChem</w:t>
      </w:r>
      <w:r>
        <w:t xml:space="preserve"> </w:t>
      </w:r>
      <w:r>
        <w:rPr>
          <w:b/>
          <w:bCs/>
        </w:rPr>
        <w:t>2015</w:t>
      </w:r>
      <w:r>
        <w:t xml:space="preserve">, </w:t>
      </w:r>
      <w:r>
        <w:rPr>
          <w:i/>
          <w:iCs/>
        </w:rPr>
        <w:t>16</w:t>
      </w:r>
      <w:r>
        <w:t xml:space="preserve"> (10), 2046–2067. https://doi.org/10.1002/cphc.201500195.</w:t>
      </w:r>
    </w:p>
    <w:p w14:paraId="7321914E" w14:textId="77777777" w:rsidR="0055434B" w:rsidRDefault="0055434B" w:rsidP="00A82CE1">
      <w:pPr>
        <w:pStyle w:val="Bibliography"/>
      </w:pPr>
      <w:r>
        <w:t xml:space="preserve">(34) </w:t>
      </w:r>
      <w:r>
        <w:tab/>
        <w:t xml:space="preserve">Sikora, B. J.; Colón, Y. J.; Snurr, R. Q. Continuous Fractional Component Monte Carlo Simulations of High-Density Adsorption in Metal–Organic Frameworks. </w:t>
      </w:r>
      <w:r>
        <w:rPr>
          <w:i/>
          <w:iCs/>
        </w:rPr>
        <w:t>Molecular Simulation</w:t>
      </w:r>
      <w:r>
        <w:t xml:space="preserve"> </w:t>
      </w:r>
      <w:r>
        <w:rPr>
          <w:b/>
          <w:bCs/>
        </w:rPr>
        <w:t>2015</w:t>
      </w:r>
      <w:r>
        <w:t xml:space="preserve">, </w:t>
      </w:r>
      <w:r>
        <w:rPr>
          <w:i/>
          <w:iCs/>
        </w:rPr>
        <w:t>41</w:t>
      </w:r>
      <w:r>
        <w:t xml:space="preserve"> (16–17), 1339–1347. https://doi.org/10.1080/08927022.2015.1043629.</w:t>
      </w:r>
    </w:p>
    <w:p w14:paraId="69D0445C" w14:textId="77777777" w:rsidR="0055434B" w:rsidRDefault="0055434B" w:rsidP="00A82CE1">
      <w:pPr>
        <w:pStyle w:val="Bibliography"/>
      </w:pPr>
      <w:r>
        <w:t xml:space="preserve">(35) </w:t>
      </w:r>
      <w:r>
        <w:tab/>
        <w:t xml:space="preserve">Siepmann, J. I.; Frenkel, D. Configurational Bias Monte Carlo: A New Sampling Scheme for Flexible Chains. </w:t>
      </w:r>
      <w:r>
        <w:rPr>
          <w:i/>
          <w:iCs/>
        </w:rPr>
        <w:t>Molecular Physics</w:t>
      </w:r>
      <w:r>
        <w:t xml:space="preserve"> </w:t>
      </w:r>
      <w:r>
        <w:rPr>
          <w:b/>
          <w:bCs/>
        </w:rPr>
        <w:t>1992</w:t>
      </w:r>
      <w:r>
        <w:t xml:space="preserve">, </w:t>
      </w:r>
      <w:r>
        <w:rPr>
          <w:i/>
          <w:iCs/>
        </w:rPr>
        <w:t>75</w:t>
      </w:r>
      <w:r>
        <w:t xml:space="preserve"> (1), 59–70. https://doi.org/10.1080/00268979200100061.</w:t>
      </w:r>
    </w:p>
    <w:p w14:paraId="75DB7455" w14:textId="77777777" w:rsidR="0055434B" w:rsidRDefault="0055434B" w:rsidP="00A82CE1">
      <w:pPr>
        <w:pStyle w:val="Bibliography"/>
      </w:pPr>
      <w:r>
        <w:t xml:space="preserve">(36) </w:t>
      </w:r>
      <w:r>
        <w:tab/>
        <w:t xml:space="preserve">Shi, W.; Maginn, E. J. Continuous Fractional Component Monte Carlo:  An Adaptive Biasing Method for Open System Atomistic Simulations. </w:t>
      </w:r>
      <w:r>
        <w:rPr>
          <w:i/>
          <w:iCs/>
        </w:rPr>
        <w:t>J. Chem. Theory Comput.</w:t>
      </w:r>
      <w:r>
        <w:t xml:space="preserve"> </w:t>
      </w:r>
      <w:r>
        <w:rPr>
          <w:b/>
          <w:bCs/>
        </w:rPr>
        <w:t>2007</w:t>
      </w:r>
      <w:r>
        <w:t xml:space="preserve">, </w:t>
      </w:r>
      <w:r>
        <w:rPr>
          <w:i/>
          <w:iCs/>
        </w:rPr>
        <w:t>3</w:t>
      </w:r>
      <w:r>
        <w:t xml:space="preserve"> (4), 1451–1463. https://doi.org/10.1021/ct7000039.</w:t>
      </w:r>
    </w:p>
    <w:p w14:paraId="7F0AC4D4" w14:textId="77777777" w:rsidR="0055434B" w:rsidRDefault="0055434B" w:rsidP="00A82CE1">
      <w:pPr>
        <w:pStyle w:val="Bibliography"/>
      </w:pPr>
      <w:r>
        <w:t xml:space="preserve">(37) </w:t>
      </w:r>
      <w:r>
        <w:tab/>
        <w:t xml:space="preserve">Zhang, H.; Snurr, R. Q. Computational Study of Water Adsorption in the Hydrophobic Metal–Organic Framework ZIF-8: Adsorption Mechanism and Acceleration of the Simulations. </w:t>
      </w:r>
      <w:r>
        <w:rPr>
          <w:i/>
          <w:iCs/>
        </w:rPr>
        <w:t>J. Phys. Chem. C</w:t>
      </w:r>
      <w:r>
        <w:t xml:space="preserve"> </w:t>
      </w:r>
      <w:r>
        <w:rPr>
          <w:b/>
          <w:bCs/>
        </w:rPr>
        <w:t>2017</w:t>
      </w:r>
      <w:r>
        <w:t xml:space="preserve">, </w:t>
      </w:r>
      <w:r>
        <w:rPr>
          <w:i/>
          <w:iCs/>
        </w:rPr>
        <w:t>121</w:t>
      </w:r>
      <w:r>
        <w:t xml:space="preserve"> (43), 24000–24010. https://doi.org/10.1021/acs.jpcc.7b06405.</w:t>
      </w:r>
    </w:p>
    <w:p w14:paraId="5B2E0535" w14:textId="77777777" w:rsidR="0055434B" w:rsidRDefault="0055434B" w:rsidP="00A82CE1">
      <w:pPr>
        <w:pStyle w:val="Bibliography"/>
      </w:pPr>
      <w:r>
        <w:t xml:space="preserve">(38) </w:t>
      </w:r>
      <w:r>
        <w:tab/>
        <w:t xml:space="preserve">Snurr, R. Q.; Bell, A. T.; Theodorou, D. N. Prediction of Adsorption of Aromatic Hydrocarbons in Silicalite from Grand Canonical Monte Carlo Simulations with Biased Insertions. </w:t>
      </w:r>
      <w:r>
        <w:rPr>
          <w:i/>
          <w:iCs/>
        </w:rPr>
        <w:t>J. Phys. Chem.</w:t>
      </w:r>
      <w:r>
        <w:t xml:space="preserve"> </w:t>
      </w:r>
      <w:r>
        <w:rPr>
          <w:b/>
          <w:bCs/>
        </w:rPr>
        <w:t>1993</w:t>
      </w:r>
      <w:r>
        <w:t xml:space="preserve">, </w:t>
      </w:r>
      <w:r>
        <w:rPr>
          <w:i/>
          <w:iCs/>
        </w:rPr>
        <w:t>97</w:t>
      </w:r>
      <w:r>
        <w:t xml:space="preserve"> (51), 13742–13752. https://doi.org/10.1021/j100153a051.</w:t>
      </w:r>
    </w:p>
    <w:p w14:paraId="0F8A9667" w14:textId="77777777" w:rsidR="0055434B" w:rsidRDefault="0055434B" w:rsidP="00A82CE1">
      <w:pPr>
        <w:pStyle w:val="Bibliography"/>
      </w:pPr>
      <w:r>
        <w:t xml:space="preserve">(39) </w:t>
      </w:r>
      <w:r>
        <w:tab/>
        <w:t xml:space="preserve">Allen, M. P.; Tildesley, D. J. </w:t>
      </w:r>
      <w:r>
        <w:rPr>
          <w:i/>
          <w:iCs/>
        </w:rPr>
        <w:t>Computer Simulation of Liquids: Second Edition</w:t>
      </w:r>
      <w:r>
        <w:t>; Oxford University Press, 2017.</w:t>
      </w:r>
    </w:p>
    <w:p w14:paraId="52B8A038" w14:textId="77777777" w:rsidR="0055434B" w:rsidRDefault="0055434B" w:rsidP="00A82CE1">
      <w:pPr>
        <w:pStyle w:val="Bibliography"/>
      </w:pPr>
      <w:r>
        <w:t xml:space="preserve">(40) </w:t>
      </w:r>
      <w:r>
        <w:tab/>
        <w:t xml:space="preserve">Dubbeldam, D.; Calero, S.; Ellis, D. E.; Snurr, R. Q. RASPA: Molecular Simulation Software for Adsorption and Diffusion in Flexible Nanoporous Materials. </w:t>
      </w:r>
      <w:r>
        <w:rPr>
          <w:i/>
          <w:iCs/>
        </w:rPr>
        <w:t>Molecular Simulation</w:t>
      </w:r>
      <w:r>
        <w:t xml:space="preserve"> </w:t>
      </w:r>
      <w:r>
        <w:rPr>
          <w:b/>
          <w:bCs/>
        </w:rPr>
        <w:t>2016</w:t>
      </w:r>
      <w:r>
        <w:t xml:space="preserve">, </w:t>
      </w:r>
      <w:r>
        <w:rPr>
          <w:i/>
          <w:iCs/>
        </w:rPr>
        <w:t>42</w:t>
      </w:r>
      <w:r>
        <w:t xml:space="preserve"> (2), 81–101. https://doi.org/10.1080/08927022.2015.1010082.</w:t>
      </w:r>
    </w:p>
    <w:p w14:paraId="0FE76408" w14:textId="77777777" w:rsidR="0055434B" w:rsidRDefault="0055434B" w:rsidP="00A82CE1">
      <w:pPr>
        <w:pStyle w:val="Bibliography"/>
      </w:pPr>
      <w:r>
        <w:t xml:space="preserve">(41) </w:t>
      </w:r>
      <w:r>
        <w:tab/>
        <w:t xml:space="preserve">Esselink, K.; Loyens, L. D. J. C.; Smit, B. Parallel Monte Carlo Simulations. </w:t>
      </w:r>
      <w:r>
        <w:rPr>
          <w:i/>
          <w:iCs/>
        </w:rPr>
        <w:t>Phys. Rev. E</w:t>
      </w:r>
      <w:r>
        <w:t xml:space="preserve"> </w:t>
      </w:r>
      <w:r>
        <w:rPr>
          <w:b/>
          <w:bCs/>
        </w:rPr>
        <w:t>1995</w:t>
      </w:r>
      <w:r>
        <w:t xml:space="preserve">, </w:t>
      </w:r>
      <w:r>
        <w:rPr>
          <w:i/>
          <w:iCs/>
        </w:rPr>
        <w:t>51</w:t>
      </w:r>
      <w:r>
        <w:t xml:space="preserve"> (2), 1560–1568. https://doi.org/10.1103/PhysRevE.51.1560.</w:t>
      </w:r>
    </w:p>
    <w:p w14:paraId="3AF538A9" w14:textId="77777777" w:rsidR="0055434B" w:rsidRDefault="0055434B" w:rsidP="00A82CE1">
      <w:pPr>
        <w:pStyle w:val="Bibliography"/>
      </w:pPr>
      <w:r>
        <w:t xml:space="preserve">(42) </w:t>
      </w:r>
      <w:r>
        <w:tab/>
        <w:t xml:space="preserve">Smit, B. Grand Canonical Monte Carlo Simulations of Chain Molecules: Adsorption Isotherms of Alkanes in Zeolites. </w:t>
      </w:r>
      <w:r>
        <w:rPr>
          <w:i/>
          <w:iCs/>
        </w:rPr>
        <w:t>Molecular Physics</w:t>
      </w:r>
      <w:r>
        <w:t xml:space="preserve"> </w:t>
      </w:r>
      <w:r>
        <w:rPr>
          <w:b/>
          <w:bCs/>
        </w:rPr>
        <w:t>1995</w:t>
      </w:r>
      <w:r>
        <w:t xml:space="preserve">, </w:t>
      </w:r>
      <w:r>
        <w:rPr>
          <w:i/>
          <w:iCs/>
        </w:rPr>
        <w:t>85</w:t>
      </w:r>
      <w:r>
        <w:t xml:space="preserve"> (1), 153–172. https://doi.org/10.1080/00268979500101011.</w:t>
      </w:r>
    </w:p>
    <w:p w14:paraId="6C8B763F" w14:textId="77777777" w:rsidR="0055434B" w:rsidRDefault="0055434B" w:rsidP="00A82CE1">
      <w:pPr>
        <w:pStyle w:val="Bibliography"/>
      </w:pPr>
      <w:r>
        <w:t xml:space="preserve">(43) </w:t>
      </w:r>
      <w:r>
        <w:tab/>
        <w:t xml:space="preserve">MACEDONIA, M. D.; MAGINN, E. J. A Biased Grand Canonical Monte Carlo Method for Simulating Adsorption Using All-Atom and Branched United Atom Models. </w:t>
      </w:r>
      <w:r>
        <w:rPr>
          <w:i/>
          <w:iCs/>
        </w:rPr>
        <w:t>Molecular Physics</w:t>
      </w:r>
      <w:r>
        <w:t xml:space="preserve"> </w:t>
      </w:r>
      <w:r>
        <w:rPr>
          <w:b/>
          <w:bCs/>
        </w:rPr>
        <w:t>1999</w:t>
      </w:r>
      <w:r>
        <w:t xml:space="preserve">, </w:t>
      </w:r>
      <w:r>
        <w:rPr>
          <w:i/>
          <w:iCs/>
        </w:rPr>
        <w:t>96</w:t>
      </w:r>
      <w:r>
        <w:t xml:space="preserve"> (9), 1375–1390. https://doi.org/10.1080/00268979909483082.</w:t>
      </w:r>
    </w:p>
    <w:p w14:paraId="3D443A56" w14:textId="77777777" w:rsidR="0055434B" w:rsidRDefault="0055434B" w:rsidP="00A82CE1">
      <w:pPr>
        <w:pStyle w:val="Bibliography"/>
      </w:pPr>
      <w:r>
        <w:t xml:space="preserve">(44) </w:t>
      </w:r>
      <w:r>
        <w:tab/>
        <w:t xml:space="preserve">Gupta, A.; Clark, L. A.; Snurr, R. Q. Grand Canonical Monte Carlo Simulations of Nonrigid Molecules:  Siting and Segregation in Silicalite Zeolite. </w:t>
      </w:r>
      <w:r>
        <w:rPr>
          <w:i/>
          <w:iCs/>
        </w:rPr>
        <w:t>Langmuir</w:t>
      </w:r>
      <w:r>
        <w:t xml:space="preserve"> </w:t>
      </w:r>
      <w:r>
        <w:rPr>
          <w:b/>
          <w:bCs/>
        </w:rPr>
        <w:t>2000</w:t>
      </w:r>
      <w:r>
        <w:t xml:space="preserve">, </w:t>
      </w:r>
      <w:r>
        <w:rPr>
          <w:i/>
          <w:iCs/>
        </w:rPr>
        <w:t>16</w:t>
      </w:r>
      <w:r>
        <w:t xml:space="preserve"> (8), 3910–3919. https://doi.org/10.1021/la990756f.</w:t>
      </w:r>
    </w:p>
    <w:p w14:paraId="7D7EBAFF" w14:textId="77777777" w:rsidR="0055434B" w:rsidRDefault="0055434B" w:rsidP="00A82CE1">
      <w:pPr>
        <w:pStyle w:val="Bibliography"/>
      </w:pPr>
      <w:r>
        <w:t xml:space="preserve">(45) </w:t>
      </w:r>
      <w:r>
        <w:tab/>
        <w:t xml:space="preserve">Torres‐Knoop, A.; Krishna, R.; Dubbeldam, D. Separating Xylene Isomers by Commensurate Stacking of P-Xylene within Channels of MAF-X8. </w:t>
      </w:r>
      <w:r>
        <w:rPr>
          <w:i/>
          <w:iCs/>
        </w:rPr>
        <w:t>Angewandte Chemie International Edition</w:t>
      </w:r>
      <w:r>
        <w:t xml:space="preserve"> </w:t>
      </w:r>
      <w:r>
        <w:rPr>
          <w:b/>
          <w:bCs/>
        </w:rPr>
        <w:t>2014</w:t>
      </w:r>
      <w:r>
        <w:t xml:space="preserve">, </w:t>
      </w:r>
      <w:r>
        <w:rPr>
          <w:i/>
          <w:iCs/>
        </w:rPr>
        <w:t>53</w:t>
      </w:r>
      <w:r>
        <w:t xml:space="preserve"> (30), 7774–7778. https://doi.org/10.1002/anie.201402894.</w:t>
      </w:r>
    </w:p>
    <w:p w14:paraId="01D8CCF7" w14:textId="77777777" w:rsidR="0055434B" w:rsidRDefault="0055434B" w:rsidP="00A82CE1">
      <w:pPr>
        <w:pStyle w:val="Bibliography"/>
      </w:pPr>
      <w:r>
        <w:t xml:space="preserve">(46) </w:t>
      </w:r>
      <w:r>
        <w:tab/>
        <w:t xml:space="preserve">Colón, Y. J.; Gómez-Gualdrón, D. A.; Snurr, R. Q. Topologically Guided, Automated Construction of Metal–Organic Frameworks and Their Evaluation for Energy-Related Applications. </w:t>
      </w:r>
      <w:r>
        <w:rPr>
          <w:i/>
          <w:iCs/>
        </w:rPr>
        <w:t>Crystal Growth &amp; Design</w:t>
      </w:r>
      <w:r>
        <w:t xml:space="preserve"> </w:t>
      </w:r>
      <w:r>
        <w:rPr>
          <w:b/>
          <w:bCs/>
        </w:rPr>
        <w:t>2017</w:t>
      </w:r>
      <w:r>
        <w:t xml:space="preserve">, </w:t>
      </w:r>
      <w:r>
        <w:rPr>
          <w:i/>
          <w:iCs/>
        </w:rPr>
        <w:t>17</w:t>
      </w:r>
      <w:r>
        <w:t xml:space="preserve"> (11), 5801–5810. https://doi.org/10.1021/acs.cgd.7b00848.</w:t>
      </w:r>
    </w:p>
    <w:p w14:paraId="753BCAD0" w14:textId="77777777" w:rsidR="0055434B" w:rsidRDefault="0055434B" w:rsidP="00A82CE1">
      <w:pPr>
        <w:pStyle w:val="Bibliography"/>
      </w:pPr>
      <w:r>
        <w:t xml:space="preserve">(47) </w:t>
      </w:r>
      <w:r>
        <w:tab/>
        <w:t xml:space="preserve">Willems, T. F.; Rycroft, C. H.; Kazi, M.; Meza, J. C.; Haranczyk, M. Algorithms and Tools for High-Throughput Geometry-Based Analysis of Crystalline Porous Materials. </w:t>
      </w:r>
      <w:r>
        <w:rPr>
          <w:i/>
          <w:iCs/>
        </w:rPr>
        <w:t>Microporous and Mesoporous Materials</w:t>
      </w:r>
      <w:r>
        <w:t xml:space="preserve"> </w:t>
      </w:r>
      <w:r>
        <w:rPr>
          <w:b/>
          <w:bCs/>
        </w:rPr>
        <w:t>2012</w:t>
      </w:r>
      <w:r>
        <w:t xml:space="preserve">, </w:t>
      </w:r>
      <w:r>
        <w:rPr>
          <w:i/>
          <w:iCs/>
        </w:rPr>
        <w:t>149</w:t>
      </w:r>
      <w:r>
        <w:t xml:space="preserve"> (1), 134–141. https://doi.org/10.1016/j.micromeso.2011.08.020.</w:t>
      </w:r>
    </w:p>
    <w:p w14:paraId="11E0786A" w14:textId="77777777" w:rsidR="0055434B" w:rsidRDefault="0055434B" w:rsidP="00A82CE1">
      <w:pPr>
        <w:pStyle w:val="Bibliography"/>
      </w:pPr>
      <w:r>
        <w:t xml:space="preserve">(48) </w:t>
      </w:r>
      <w:r>
        <w:tab/>
        <w:t xml:space="preserve">Rappe, A. K.; Casewit, C. J.; Colwell, K. S.; Goddard, W. A.; Skiff, W. M. UFF, a Full Periodic Table Force Field for Molecular Mechanics and Molecular Dynamics Simulations. </w:t>
      </w:r>
      <w:r>
        <w:rPr>
          <w:i/>
          <w:iCs/>
        </w:rPr>
        <w:t>J. Am. Chem. Soc.</w:t>
      </w:r>
      <w:r>
        <w:t xml:space="preserve"> </w:t>
      </w:r>
      <w:r>
        <w:rPr>
          <w:b/>
          <w:bCs/>
        </w:rPr>
        <w:t>1992</w:t>
      </w:r>
      <w:r>
        <w:t xml:space="preserve">, </w:t>
      </w:r>
      <w:r>
        <w:rPr>
          <w:i/>
          <w:iCs/>
        </w:rPr>
        <w:t>114</w:t>
      </w:r>
      <w:r>
        <w:t xml:space="preserve"> (25), 10024–10035. https://doi.org/10.1021/ja00051a040.</w:t>
      </w:r>
    </w:p>
    <w:p w14:paraId="6B7845CF" w14:textId="77777777" w:rsidR="0055434B" w:rsidRDefault="0055434B" w:rsidP="00A82CE1">
      <w:pPr>
        <w:pStyle w:val="Bibliography"/>
      </w:pPr>
      <w:r>
        <w:t xml:space="preserve">(49) </w:t>
      </w:r>
      <w:r>
        <w:tab/>
        <w:t xml:space="preserve">Jorgensen, W. L.; Laird, E. R.; Nguyen, T. B.; Tirado‐Rives, J. Monte Carlo Simulations of Pure Liquid Substituted Benzenes with OPLS Potential Functions. </w:t>
      </w:r>
      <w:r>
        <w:rPr>
          <w:i/>
          <w:iCs/>
        </w:rPr>
        <w:t>Journal of Computational Chemistry</w:t>
      </w:r>
      <w:r>
        <w:t xml:space="preserve"> </w:t>
      </w:r>
      <w:r>
        <w:rPr>
          <w:b/>
          <w:bCs/>
        </w:rPr>
        <w:t>1993</w:t>
      </w:r>
      <w:r>
        <w:t xml:space="preserve">, </w:t>
      </w:r>
      <w:r>
        <w:rPr>
          <w:i/>
          <w:iCs/>
        </w:rPr>
        <w:t>14</w:t>
      </w:r>
      <w:r>
        <w:t xml:space="preserve"> (2), 206–215. https://doi.org/10.1002/jcc.540140208.</w:t>
      </w:r>
    </w:p>
    <w:p w14:paraId="001B0519" w14:textId="77777777" w:rsidR="0055434B" w:rsidRDefault="0055434B" w:rsidP="00A82CE1">
      <w:pPr>
        <w:pStyle w:val="Bibliography"/>
      </w:pPr>
      <w:r>
        <w:t xml:space="preserve">(50) </w:t>
      </w:r>
      <w:r>
        <w:tab/>
        <w:t xml:space="preserve">Bucior, B. J.; Rosen, A. S.; Haranczyk, M.; Yao, Z.; Ziebel, M. E.; Farha, O. K.; Hupp, J. T.; Siepmann, J. I.; Aspuru-Guzik, A.; Snurr, R. Q. Identification Schemes for Metal–Organic Frameworks To Enable Rapid Search and Cheminformatics Analysis. </w:t>
      </w:r>
      <w:r>
        <w:rPr>
          <w:i/>
          <w:iCs/>
        </w:rPr>
        <w:t>Crystal Growth &amp; Design</w:t>
      </w:r>
      <w:r>
        <w:t xml:space="preserve"> </w:t>
      </w:r>
      <w:r>
        <w:rPr>
          <w:b/>
          <w:bCs/>
        </w:rPr>
        <w:t>2019</w:t>
      </w:r>
      <w:r>
        <w:t xml:space="preserve">, </w:t>
      </w:r>
      <w:r>
        <w:rPr>
          <w:i/>
          <w:iCs/>
        </w:rPr>
        <w:t>19</w:t>
      </w:r>
      <w:r>
        <w:t xml:space="preserve"> (11), 6682–6697. https://doi.org/10.1021/acs.cgd.9b01050.</w:t>
      </w:r>
    </w:p>
    <w:p w14:paraId="279F3CF7" w14:textId="77777777" w:rsidR="0055434B" w:rsidRDefault="0055434B" w:rsidP="00A82CE1">
      <w:pPr>
        <w:pStyle w:val="Bibliography"/>
      </w:pPr>
      <w:r>
        <w:t xml:space="preserve">(51) </w:t>
      </w:r>
      <w:r>
        <w:tab/>
        <w:t xml:space="preserve">Weininger, D. SMILES, a Chemical Language and Information System. 1. Introduction to Methodology and Encoding Rules. </w:t>
      </w:r>
      <w:r>
        <w:rPr>
          <w:i/>
          <w:iCs/>
        </w:rPr>
        <w:t>J. Chem. Inf. Comput. Sci.</w:t>
      </w:r>
      <w:r>
        <w:t xml:space="preserve"> </w:t>
      </w:r>
      <w:r>
        <w:rPr>
          <w:b/>
          <w:bCs/>
        </w:rPr>
        <w:t>1988</w:t>
      </w:r>
      <w:r>
        <w:t xml:space="preserve">, </w:t>
      </w:r>
      <w:r>
        <w:rPr>
          <w:i/>
          <w:iCs/>
        </w:rPr>
        <w:t>28</w:t>
      </w:r>
      <w:r>
        <w:t xml:space="preserve"> (1), 31–36. https://doi.org/10.1021/ci00057a005.</w:t>
      </w:r>
    </w:p>
    <w:p w14:paraId="22F2A201" w14:textId="77777777" w:rsidR="0055434B" w:rsidRDefault="0055434B" w:rsidP="00A82CE1">
      <w:pPr>
        <w:pStyle w:val="Bibliography"/>
      </w:pPr>
      <w:r>
        <w:t xml:space="preserve">(52) </w:t>
      </w:r>
      <w:r>
        <w:tab/>
        <w:t xml:space="preserve">Lekien, F.; Marsden, J. Tricubic Interpolation in Three Dimensions. </w:t>
      </w:r>
      <w:r>
        <w:rPr>
          <w:i/>
          <w:iCs/>
        </w:rPr>
        <w:t>International Journal for Numerical Methods in Engineering</w:t>
      </w:r>
      <w:r>
        <w:t xml:space="preserve"> </w:t>
      </w:r>
      <w:r>
        <w:rPr>
          <w:b/>
          <w:bCs/>
        </w:rPr>
        <w:t>2005</w:t>
      </w:r>
      <w:r>
        <w:t xml:space="preserve">, </w:t>
      </w:r>
      <w:r>
        <w:rPr>
          <w:i/>
          <w:iCs/>
        </w:rPr>
        <w:t>63</w:t>
      </w:r>
      <w:r>
        <w:t xml:space="preserve"> (3), 455–471. https://doi.org/10.1002/nme.1296.</w:t>
      </w:r>
    </w:p>
    <w:p w14:paraId="513DD329" w14:textId="77777777" w:rsidR="0055434B" w:rsidRDefault="0055434B" w:rsidP="00A82CE1">
      <w:pPr>
        <w:pStyle w:val="Bibliography"/>
      </w:pPr>
      <w:r>
        <w:t xml:space="preserve">(53) </w:t>
      </w:r>
      <w:r>
        <w:tab/>
        <w:t xml:space="preserve">Alaerts, L.; Kirschhock, C. E. A.; Maes, M.; van der Veen, M. A.; Finsy, V.; Depla, A.; Martens, J. A.; Baron, G. V.; Jacobs, P. A.; Denayer, J. F. M.; De Vos, D. E. Selective Adsorption and Separation of Xylene Isomers and Ethylbenzene with the Microporous Vanadium(IV) Terephthalate MIL-47. </w:t>
      </w:r>
      <w:r>
        <w:rPr>
          <w:i/>
          <w:iCs/>
        </w:rPr>
        <w:t>Angewandte Chemie International Edition</w:t>
      </w:r>
      <w:r>
        <w:t xml:space="preserve"> </w:t>
      </w:r>
      <w:r>
        <w:rPr>
          <w:b/>
          <w:bCs/>
        </w:rPr>
        <w:t>2007</w:t>
      </w:r>
      <w:r>
        <w:t xml:space="preserve">, </w:t>
      </w:r>
      <w:r>
        <w:rPr>
          <w:i/>
          <w:iCs/>
        </w:rPr>
        <w:t>46</w:t>
      </w:r>
      <w:r>
        <w:t xml:space="preserve"> (23), 4293–4297. https://doi.org/10.1002/anie.200700056.</w:t>
      </w:r>
    </w:p>
    <w:p w14:paraId="4BDA9AB8" w14:textId="77777777" w:rsidR="0055434B" w:rsidRDefault="0055434B" w:rsidP="00A82CE1">
      <w:pPr>
        <w:pStyle w:val="Bibliography"/>
      </w:pPr>
      <w:r>
        <w:t xml:space="preserve">(54) </w:t>
      </w:r>
      <w:r>
        <w:tab/>
        <w:t xml:space="preserve">Alaerts, L.; Maes, M.; A. Jacobs, P.; M. Denayer, J. F.; Vos, D. E. D. Activation of the Metal–Organic Framework MIL-47 for Selective Adsorption of Xylenes and Other Difunctionalized Aromatics. </w:t>
      </w:r>
      <w:r>
        <w:rPr>
          <w:i/>
          <w:iCs/>
        </w:rPr>
        <w:t>Physical Chemistry Chemical Physics</w:t>
      </w:r>
      <w:r>
        <w:t xml:space="preserve"> </w:t>
      </w:r>
      <w:r>
        <w:rPr>
          <w:b/>
          <w:bCs/>
        </w:rPr>
        <w:t>2008</w:t>
      </w:r>
      <w:r>
        <w:t xml:space="preserve">, </w:t>
      </w:r>
      <w:r>
        <w:rPr>
          <w:i/>
          <w:iCs/>
        </w:rPr>
        <w:t>10</w:t>
      </w:r>
      <w:r>
        <w:t xml:space="preserve"> (20), 2979–2985. https://doi.org/10.1039/B719513C.</w:t>
      </w:r>
    </w:p>
    <w:p w14:paraId="1C6E61FB" w14:textId="77777777" w:rsidR="0055434B" w:rsidRDefault="0055434B" w:rsidP="00A82CE1">
      <w:pPr>
        <w:pStyle w:val="Bibliography"/>
      </w:pPr>
      <w:r>
        <w:t xml:space="preserve">(55) </w:t>
      </w:r>
      <w:r>
        <w:tab/>
        <w:t xml:space="preserve">Finsy, V.; Verelst, H.; Alaerts, L.; De Vos, D.; Jacobs, P. A.; Baron, G. V.; Denayer, J. F. M. Pore-Filling-Dependent Selectivity Effects in the Vapor-Phase Separation of Xylene Isomers on the Metal−Organic Framework MIL-47. </w:t>
      </w:r>
      <w:r>
        <w:rPr>
          <w:i/>
          <w:iCs/>
        </w:rPr>
        <w:t>J. Am. Chem. Soc.</w:t>
      </w:r>
      <w:r>
        <w:t xml:space="preserve"> </w:t>
      </w:r>
      <w:r>
        <w:rPr>
          <w:b/>
          <w:bCs/>
        </w:rPr>
        <w:t>2008</w:t>
      </w:r>
      <w:r>
        <w:t xml:space="preserve">, </w:t>
      </w:r>
      <w:r>
        <w:rPr>
          <w:i/>
          <w:iCs/>
        </w:rPr>
        <w:t>130</w:t>
      </w:r>
      <w:r>
        <w:t xml:space="preserve"> (22), 7110–7118. https://doi.org/10.1021/ja800686c.</w:t>
      </w:r>
    </w:p>
    <w:p w14:paraId="51B1AB8E" w14:textId="77777777" w:rsidR="0055434B" w:rsidRDefault="0055434B" w:rsidP="00A82CE1">
      <w:pPr>
        <w:pStyle w:val="Bibliography"/>
      </w:pPr>
      <w:r>
        <w:t xml:space="preserve">(56) </w:t>
      </w:r>
      <w:r>
        <w:tab/>
        <w:t xml:space="preserve">Finsy, V.; Kirschhock, C. E. A.; Vedts, G.; Maes, M.; Alaerts, L.; De Vos, D. E.; Baron, G. V.; Denayer, J. F. M. Framework Breathing in the Vapour-Phase Adsorption and Separation of Xylene Isomers with the Metal–Organic Framework MIL-53. </w:t>
      </w:r>
      <w:r>
        <w:rPr>
          <w:i/>
          <w:iCs/>
        </w:rPr>
        <w:t>Chemistry – A European Journal</w:t>
      </w:r>
      <w:r>
        <w:t xml:space="preserve"> </w:t>
      </w:r>
      <w:r>
        <w:rPr>
          <w:b/>
          <w:bCs/>
        </w:rPr>
        <w:t>2009</w:t>
      </w:r>
      <w:r>
        <w:t xml:space="preserve">, </w:t>
      </w:r>
      <w:r>
        <w:rPr>
          <w:i/>
          <w:iCs/>
        </w:rPr>
        <w:t>15</w:t>
      </w:r>
      <w:r>
        <w:t xml:space="preserve"> (31), 7724–7731. https://doi.org/10.1002/chem.200802672.</w:t>
      </w:r>
    </w:p>
    <w:p w14:paraId="280F4A78" w14:textId="77777777" w:rsidR="0055434B" w:rsidRDefault="0055434B" w:rsidP="00A82CE1">
      <w:pPr>
        <w:pStyle w:val="Bibliography"/>
      </w:pPr>
      <w:r>
        <w:t xml:space="preserve">(57) </w:t>
      </w:r>
      <w:r>
        <w:tab/>
        <w:t xml:space="preserve">Krishna, R.; Baten, J. M. van. A Molecular Simulation Study of Commensurate–Incommensurate Adsorption of n-Alkanes in Cobalt Formate Frameworks. </w:t>
      </w:r>
      <w:r>
        <w:rPr>
          <w:i/>
          <w:iCs/>
        </w:rPr>
        <w:t>Molecular Simulation</w:t>
      </w:r>
      <w:r>
        <w:t xml:space="preserve"> </w:t>
      </w:r>
      <w:r>
        <w:rPr>
          <w:b/>
          <w:bCs/>
        </w:rPr>
        <w:t>2009</w:t>
      </w:r>
      <w:r>
        <w:t xml:space="preserve">, </w:t>
      </w:r>
      <w:r>
        <w:rPr>
          <w:i/>
          <w:iCs/>
        </w:rPr>
        <w:t>35</w:t>
      </w:r>
      <w:r>
        <w:t xml:space="preserve"> (12–13), 1098–1104. https://doi.org/10.1080/08927020902744672.</w:t>
      </w:r>
    </w:p>
    <w:p w14:paraId="6DA895F0" w14:textId="77777777" w:rsidR="0055434B" w:rsidRDefault="0055434B" w:rsidP="00A82CE1">
      <w:pPr>
        <w:pStyle w:val="Bibliography"/>
      </w:pPr>
      <w:r>
        <w:t xml:space="preserve">(58) </w:t>
      </w:r>
      <w:r>
        <w:tab/>
        <w:t xml:space="preserve">Martin, M. G.; Siepmann, J. I. Transferable Potentials for Phase Equilibria. 1. United-Atom Description of n-Alkanes. </w:t>
      </w:r>
      <w:r>
        <w:rPr>
          <w:i/>
          <w:iCs/>
        </w:rPr>
        <w:t>J. Phys. Chem. B</w:t>
      </w:r>
      <w:r>
        <w:t xml:space="preserve"> </w:t>
      </w:r>
      <w:r>
        <w:rPr>
          <w:b/>
          <w:bCs/>
        </w:rPr>
        <w:t>1998</w:t>
      </w:r>
      <w:r>
        <w:t xml:space="preserve">, </w:t>
      </w:r>
      <w:r>
        <w:rPr>
          <w:i/>
          <w:iCs/>
        </w:rPr>
        <w:t>102</w:t>
      </w:r>
      <w:r>
        <w:t xml:space="preserve"> (14), 2569–2577. https://doi.org/10.1021/jp972543+.</w:t>
      </w:r>
    </w:p>
    <w:p w14:paraId="778D08CD" w14:textId="77777777" w:rsidR="0055434B" w:rsidRDefault="0055434B" w:rsidP="00A82CE1">
      <w:pPr>
        <w:pStyle w:val="Bibliography"/>
      </w:pPr>
      <w:r>
        <w:t xml:space="preserve">(59) </w:t>
      </w:r>
      <w:r>
        <w:tab/>
        <w:t xml:space="preserve">Acree, Jr, W. E.; Chickos, J. S. Phase Transition Enthalpy Measurements of Organic and Organometallic Compounds. </w:t>
      </w:r>
      <w:r>
        <w:rPr>
          <w:i/>
          <w:iCs/>
        </w:rPr>
        <w:t>NIST Chemistry WebBook, NIST Standard Reference Database Number 69, Eds. P.J. Linstrom and W.G. Mallard, National Institute of Standards and Technology, Gaithersburg MD, 20899</w:t>
      </w:r>
      <w:r>
        <w:t>. https://doi.org/10.18434/T4D303.</w:t>
      </w:r>
    </w:p>
    <w:p w14:paraId="7897A0F9" w14:textId="77777777" w:rsidR="0055434B" w:rsidRDefault="0055434B" w:rsidP="00A82CE1">
      <w:pPr>
        <w:pStyle w:val="Bibliography"/>
      </w:pPr>
      <w:r>
        <w:t xml:space="preserve">(60) </w:t>
      </w:r>
      <w:r>
        <w:tab/>
        <w:t>Hirschfelder; Curtiss, C.; Bird, B. The Molecular Theory of Gases and Liquids https://www.wiley.com/en-us/The+Molecular+Theory+of+Gases+and+Liquids-p-9780471400653 (accessed Jul 17, 2019).</w:t>
      </w:r>
    </w:p>
    <w:p w14:paraId="6C075E13" w14:textId="77777777" w:rsidR="0055434B" w:rsidRDefault="0055434B" w:rsidP="00A82CE1">
      <w:pPr>
        <w:pStyle w:val="Bibliography"/>
      </w:pPr>
      <w:r>
        <w:t xml:space="preserve">(61) </w:t>
      </w:r>
      <w:r>
        <w:tab/>
        <w:t xml:space="preserve">Bird, R. B.; Stewart, W. E.; Lightfoot, E. N. </w:t>
      </w:r>
      <w:r>
        <w:rPr>
          <w:i/>
          <w:iCs/>
        </w:rPr>
        <w:t>Transport Phenomena, Revised 2nd Edition</w:t>
      </w:r>
      <w:r>
        <w:t>; John Wiley &amp; Sons.</w:t>
      </w:r>
    </w:p>
    <w:p w14:paraId="71B0F536" w14:textId="77777777" w:rsidR="0055434B" w:rsidRDefault="0055434B" w:rsidP="00A82CE1">
      <w:pPr>
        <w:pStyle w:val="Bibliography"/>
      </w:pPr>
      <w:r>
        <w:t xml:space="preserve">(62) </w:t>
      </w:r>
      <w:r>
        <w:tab/>
        <w:t xml:space="preserve">Peng, D.-Y.; Robinson, D. B. A New Two-Constant Equation of State. </w:t>
      </w:r>
      <w:r>
        <w:rPr>
          <w:i/>
          <w:iCs/>
        </w:rPr>
        <w:t>Ind. Eng. Chem. Fund.</w:t>
      </w:r>
      <w:r>
        <w:t xml:space="preserve"> </w:t>
      </w:r>
      <w:r>
        <w:rPr>
          <w:b/>
          <w:bCs/>
        </w:rPr>
        <w:t>1976</w:t>
      </w:r>
      <w:r>
        <w:t xml:space="preserve">, </w:t>
      </w:r>
      <w:r>
        <w:rPr>
          <w:i/>
          <w:iCs/>
        </w:rPr>
        <w:t>15</w:t>
      </w:r>
      <w:r>
        <w:t xml:space="preserve"> (1), 59–64. https://doi.org/10.1021/i160057a011.</w:t>
      </w:r>
    </w:p>
    <w:p w14:paraId="2CBC11A1" w14:textId="77777777" w:rsidR="0055434B" w:rsidRDefault="0055434B" w:rsidP="00A82CE1">
      <w:pPr>
        <w:pStyle w:val="Bibliography"/>
      </w:pPr>
      <w:r>
        <w:t xml:space="preserve">(63) </w:t>
      </w:r>
      <w:r>
        <w:tab/>
        <w:t>JSW: Framework Type https://america.iza-structure.org/IZA-SC/framework.php?STC=JSW (accessed Sep 21, 2020).</w:t>
      </w:r>
    </w:p>
    <w:p w14:paraId="45FD0E73" w14:textId="77777777" w:rsidR="0055434B" w:rsidRDefault="0055434B" w:rsidP="00A82CE1">
      <w:pPr>
        <w:pStyle w:val="Bibliography"/>
      </w:pPr>
      <w:r>
        <w:t xml:space="preserve">(64) </w:t>
      </w:r>
      <w:r>
        <w:tab/>
        <w:t xml:space="preserve">Gelman, A.; Rubin, D. B. Inference from Iterative Simulation Using Multiple Sequences. </w:t>
      </w:r>
      <w:r>
        <w:rPr>
          <w:i/>
          <w:iCs/>
        </w:rPr>
        <w:t>Statist. Sci.</w:t>
      </w:r>
      <w:r>
        <w:t xml:space="preserve"> </w:t>
      </w:r>
      <w:r>
        <w:rPr>
          <w:b/>
          <w:bCs/>
        </w:rPr>
        <w:t>1992</w:t>
      </w:r>
      <w:r>
        <w:t xml:space="preserve">, </w:t>
      </w:r>
      <w:r>
        <w:rPr>
          <w:i/>
          <w:iCs/>
        </w:rPr>
        <w:t>7</w:t>
      </w:r>
      <w:r>
        <w:t xml:space="preserve"> (4), 457–472. https://doi.org/10.1214/ss/1177011136.</w:t>
      </w:r>
    </w:p>
    <w:p w14:paraId="18203E20" w14:textId="77777777" w:rsidR="0055434B" w:rsidRDefault="0055434B" w:rsidP="00A82CE1">
      <w:pPr>
        <w:pStyle w:val="Bibliography"/>
      </w:pPr>
      <w:r>
        <w:t xml:space="preserve">(65) </w:t>
      </w:r>
      <w:r>
        <w:tab/>
        <w:t xml:space="preserve">Anstine, D. M.; Demidov, A. G.; Mendez, N. F.; Morgan, W. J.; Colina, C. M. Screening PIM-1 Performance as a Membrane for Binary Mixture Separation of Gaseous Organic Compounds. </w:t>
      </w:r>
      <w:r>
        <w:rPr>
          <w:i/>
          <w:iCs/>
        </w:rPr>
        <w:t>Journal of Membrane Science</w:t>
      </w:r>
      <w:r>
        <w:t xml:space="preserve"> </w:t>
      </w:r>
      <w:r>
        <w:rPr>
          <w:b/>
          <w:bCs/>
        </w:rPr>
        <w:t>2020</w:t>
      </w:r>
      <w:r>
        <w:t xml:space="preserve">, </w:t>
      </w:r>
      <w:r>
        <w:rPr>
          <w:i/>
          <w:iCs/>
        </w:rPr>
        <w:t>599</w:t>
      </w:r>
      <w:r>
        <w:t>, 117798. https://doi.org/10.1016/j.memsci.2019.117798.</w:t>
      </w:r>
    </w:p>
    <w:p w14:paraId="27FC1E21" w14:textId="77777777" w:rsidR="0055434B" w:rsidRDefault="0055434B" w:rsidP="00960FE7">
      <w:pPr>
        <w:spacing w:line="480" w:lineRule="auto"/>
        <w:rPr>
          <w:rFonts w:ascii="Times New Roman" w:hAnsi="Times New Roman" w:cs="Times New Roman"/>
        </w:rPr>
        <w:sectPr w:rsidR="0055434B">
          <w:footerReference w:type="default" r:id="rId24"/>
          <w:pgSz w:w="12240" w:h="15840"/>
          <w:pgMar w:top="1440" w:right="1440" w:bottom="1440" w:left="1440" w:header="720" w:footer="720" w:gutter="0"/>
          <w:cols w:space="720"/>
          <w:docGrid w:linePitch="360"/>
        </w:sectPr>
      </w:pPr>
      <w:r w:rsidRPr="004D5E0B">
        <w:rPr>
          <w:rFonts w:ascii="Times New Roman" w:hAnsi="Times New Roman" w:cs="Times New Roman"/>
        </w:rPr>
        <w:fldChar w:fldCharType="end"/>
      </w:r>
    </w:p>
    <w:p w14:paraId="0E1C9CED" w14:textId="77777777" w:rsidR="0055434B" w:rsidRDefault="0055434B" w:rsidP="001B1366">
      <w:pPr>
        <w:sectPr w:rsidR="0055434B" w:rsidSect="001B1366">
          <w:type w:val="continuous"/>
          <w:pgSz w:w="12240" w:h="15840"/>
          <w:pgMar w:top="1440" w:right="1440" w:bottom="1440" w:left="1440" w:header="720" w:footer="720" w:gutter="0"/>
          <w:cols w:space="720"/>
          <w:docGrid w:linePitch="360"/>
        </w:sectPr>
      </w:pPr>
    </w:p>
    <w:p w14:paraId="2D5A325B" w14:textId="77777777" w:rsidR="0055434B" w:rsidRPr="00B65C7C" w:rsidRDefault="0055434B" w:rsidP="001B1366">
      <w:pPr>
        <w:pStyle w:val="Heading1"/>
      </w:pPr>
      <w:subDoc r:id="rId25"/>
    </w:p>
    <w:sectPr w:rsidR="0055434B" w:rsidRPr="00B65C7C" w:rsidSect="001B1366">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30DAEE" w14:textId="77777777" w:rsidR="00AB79FE" w:rsidRPr="008C34F5" w:rsidRDefault="006A2FBB">
    <w:pPr>
      <w:pStyle w:val="Footer"/>
      <w:jc w:val="right"/>
      <w:rPr>
        <w:rFonts w:ascii="Times New Roman" w:hAnsi="Times New Roman" w:cs="Times New Roman"/>
      </w:rPr>
    </w:pPr>
    <w:r w:rsidRPr="008C34F5">
      <w:rPr>
        <w:rFonts w:ascii="Times New Roman" w:hAnsi="Times New Roman" w:cs="Times New Roman"/>
      </w:rPr>
      <w:fldChar w:fldCharType="begin"/>
    </w:r>
    <w:r w:rsidRPr="008C34F5">
      <w:rPr>
        <w:rFonts w:ascii="Times New Roman" w:hAnsi="Times New Roman" w:cs="Times New Roman"/>
      </w:rPr>
      <w:instrText xml:space="preserve"> PAGE   \* MERGEFORMAT </w:instrText>
    </w:r>
    <w:r w:rsidRPr="008C34F5">
      <w:rPr>
        <w:rFonts w:ascii="Times New Roman" w:hAnsi="Times New Roman" w:cs="Times New Roman"/>
      </w:rPr>
      <w:fldChar w:fldCharType="separate"/>
    </w:r>
    <w:r w:rsidRPr="008C34F5">
      <w:rPr>
        <w:rFonts w:ascii="Times New Roman" w:hAnsi="Times New Roman" w:cs="Times New Roman"/>
        <w:noProof/>
      </w:rPr>
      <w:t>2</w:t>
    </w:r>
    <w:r w:rsidRPr="008C34F5">
      <w:rPr>
        <w:rFonts w:ascii="Times New Roman" w:hAnsi="Times New Roman" w:cs="Times New Roman"/>
        <w:noProof/>
      </w:rPr>
      <w:fldChar w:fldCharType="end"/>
    </w:r>
  </w:p>
  <w:p w14:paraId="2F4BAA3D" w14:textId="77777777" w:rsidR="00AB79FE" w:rsidRDefault="005543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57936576"/>
      <w:docPartObj>
        <w:docPartGallery w:val="Page Numbers (Bottom of Page)"/>
        <w:docPartUnique/>
      </w:docPartObj>
    </w:sdtPr>
    <w:sdtEndPr>
      <w:rPr>
        <w:rFonts w:ascii="Times New Roman" w:hAnsi="Times New Roman" w:cs="Times New Roman"/>
        <w:noProof/>
      </w:rPr>
    </w:sdtEndPr>
    <w:sdtContent>
      <w:p w14:paraId="0807EFF0" w14:textId="77777777" w:rsidR="00B65C7C" w:rsidRPr="008C34F5" w:rsidRDefault="00B65C7C">
        <w:pPr>
          <w:jc w:val="right"/>
          <w:rPr>
            <w:rFonts w:ascii="Times New Roman" w:hAnsi="Times New Roman" w:cs="Times New Roman"/>
          </w:rPr>
        </w:pPr>
        <w:r w:rsidRPr="008C34F5">
          <w:rPr>
            <w:rFonts w:ascii="Times New Roman" w:hAnsi="Times New Roman" w:cs="Times New Roman"/>
          </w:rPr>
          <w:fldChar w:fldCharType="begin"/>
        </w:r>
        <w:r w:rsidRPr="008C34F5">
          <w:rPr>
            <w:rFonts w:ascii="Times New Roman" w:hAnsi="Times New Roman" w:cs="Times New Roman"/>
          </w:rPr>
          <w:instrText xml:space="preserve"> PAGE   \* MERGEFORMAT </w:instrText>
        </w:r>
        <w:r w:rsidRPr="008C34F5">
          <w:rPr>
            <w:rFonts w:ascii="Times New Roman" w:hAnsi="Times New Roman" w:cs="Times New Roman"/>
          </w:rPr>
          <w:fldChar w:fldCharType="separate"/>
        </w:r>
        <w:r w:rsidRPr="008C34F5">
          <w:rPr>
            <w:rFonts w:ascii="Times New Roman" w:hAnsi="Times New Roman" w:cs="Times New Roman"/>
            <w:noProof/>
          </w:rPr>
          <w:t>2</w:t>
        </w:r>
        <w:r w:rsidRPr="008C34F5">
          <w:rPr>
            <w:rFonts w:ascii="Times New Roman" w:hAnsi="Times New Roman" w:cs="Times New Roman"/>
            <w:noProof/>
          </w:rPr>
          <w:fldChar w:fldCharType="end"/>
        </w:r>
      </w:p>
    </w:sdtContent>
  </w:sdt>
  <w:p w14:paraId="338C8276" w14:textId="77777777" w:rsidR="00B65C7C" w:rsidRDefault="00B65C7C"/>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A5697"/>
    <w:multiLevelType w:val="hybridMultilevel"/>
    <w:tmpl w:val="4F1AF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002D76"/>
    <w:multiLevelType w:val="multilevel"/>
    <w:tmpl w:val="87B0D4B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3662CA0"/>
    <w:multiLevelType w:val="multilevel"/>
    <w:tmpl w:val="CF1027AC"/>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298A5A8F"/>
    <w:multiLevelType w:val="multilevel"/>
    <w:tmpl w:val="B3A693D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257713F"/>
    <w:multiLevelType w:val="hybridMultilevel"/>
    <w:tmpl w:val="BEDED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6920B4"/>
    <w:multiLevelType w:val="hybridMultilevel"/>
    <w:tmpl w:val="2A6847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8CE7CA4"/>
    <w:multiLevelType w:val="multilevel"/>
    <w:tmpl w:val="EA44DE9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3AD08ED"/>
    <w:multiLevelType w:val="multilevel"/>
    <w:tmpl w:val="4ABC7B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3EB60BD"/>
    <w:multiLevelType w:val="hybridMultilevel"/>
    <w:tmpl w:val="C6983F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51D2C81"/>
    <w:multiLevelType w:val="multilevel"/>
    <w:tmpl w:val="FD1CC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CD30329"/>
    <w:multiLevelType w:val="hybridMultilevel"/>
    <w:tmpl w:val="313409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2"/>
  </w:num>
  <w:num w:numId="3">
    <w:abstractNumId w:val="9"/>
  </w:num>
  <w:num w:numId="4">
    <w:abstractNumId w:val="6"/>
  </w:num>
  <w:num w:numId="5">
    <w:abstractNumId w:val="7"/>
  </w:num>
  <w:num w:numId="6">
    <w:abstractNumId w:val="3"/>
  </w:num>
  <w:num w:numId="7">
    <w:abstractNumId w:val="1"/>
  </w:num>
  <w:num w:numId="8">
    <w:abstractNumId w:val="0"/>
  </w:num>
  <w:num w:numId="9">
    <w:abstractNumId w:val="5"/>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7E0"/>
    <w:rsid w:val="00001761"/>
    <w:rsid w:val="00005899"/>
    <w:rsid w:val="00032885"/>
    <w:rsid w:val="00061900"/>
    <w:rsid w:val="00062ED9"/>
    <w:rsid w:val="00083250"/>
    <w:rsid w:val="000A45C2"/>
    <w:rsid w:val="000C0A77"/>
    <w:rsid w:val="000C638A"/>
    <w:rsid w:val="000D200A"/>
    <w:rsid w:val="000E634D"/>
    <w:rsid w:val="000F0914"/>
    <w:rsid w:val="00107224"/>
    <w:rsid w:val="001073FB"/>
    <w:rsid w:val="001667E0"/>
    <w:rsid w:val="00174CFA"/>
    <w:rsid w:val="001954E9"/>
    <w:rsid w:val="001A624F"/>
    <w:rsid w:val="001B1366"/>
    <w:rsid w:val="001C57BA"/>
    <w:rsid w:val="001F1BDC"/>
    <w:rsid w:val="001F1FC6"/>
    <w:rsid w:val="001F28E2"/>
    <w:rsid w:val="001F3854"/>
    <w:rsid w:val="001F5735"/>
    <w:rsid w:val="0021044C"/>
    <w:rsid w:val="00215BDA"/>
    <w:rsid w:val="00226F38"/>
    <w:rsid w:val="00242C81"/>
    <w:rsid w:val="002565DD"/>
    <w:rsid w:val="00261821"/>
    <w:rsid w:val="00275677"/>
    <w:rsid w:val="00296E32"/>
    <w:rsid w:val="002A2435"/>
    <w:rsid w:val="002B31D5"/>
    <w:rsid w:val="002D2846"/>
    <w:rsid w:val="002E3A5D"/>
    <w:rsid w:val="002E49A8"/>
    <w:rsid w:val="002E7D3F"/>
    <w:rsid w:val="002F60B6"/>
    <w:rsid w:val="00301E60"/>
    <w:rsid w:val="00311832"/>
    <w:rsid w:val="003267FC"/>
    <w:rsid w:val="003406EA"/>
    <w:rsid w:val="00345D42"/>
    <w:rsid w:val="0035028E"/>
    <w:rsid w:val="00365E09"/>
    <w:rsid w:val="00375369"/>
    <w:rsid w:val="003827C1"/>
    <w:rsid w:val="0038490B"/>
    <w:rsid w:val="00385660"/>
    <w:rsid w:val="003B387F"/>
    <w:rsid w:val="003C5C4F"/>
    <w:rsid w:val="003E26C6"/>
    <w:rsid w:val="00400EFD"/>
    <w:rsid w:val="004060CF"/>
    <w:rsid w:val="00447353"/>
    <w:rsid w:val="00452726"/>
    <w:rsid w:val="00467CFE"/>
    <w:rsid w:val="004717F3"/>
    <w:rsid w:val="00476A9B"/>
    <w:rsid w:val="00482773"/>
    <w:rsid w:val="004B11C6"/>
    <w:rsid w:val="004B2700"/>
    <w:rsid w:val="004C3A98"/>
    <w:rsid w:val="004D2A86"/>
    <w:rsid w:val="004D687E"/>
    <w:rsid w:val="004E4A9A"/>
    <w:rsid w:val="00504CF5"/>
    <w:rsid w:val="00532610"/>
    <w:rsid w:val="00544A41"/>
    <w:rsid w:val="00544E5C"/>
    <w:rsid w:val="00550820"/>
    <w:rsid w:val="00554230"/>
    <w:rsid w:val="0055434B"/>
    <w:rsid w:val="00584894"/>
    <w:rsid w:val="005B5AAA"/>
    <w:rsid w:val="005F1915"/>
    <w:rsid w:val="005F396C"/>
    <w:rsid w:val="00656D86"/>
    <w:rsid w:val="00664F3D"/>
    <w:rsid w:val="00673DCC"/>
    <w:rsid w:val="0067757A"/>
    <w:rsid w:val="006A2FBB"/>
    <w:rsid w:val="006A696B"/>
    <w:rsid w:val="006B1FFC"/>
    <w:rsid w:val="006C59FA"/>
    <w:rsid w:val="006D2832"/>
    <w:rsid w:val="006E7FCF"/>
    <w:rsid w:val="007135D3"/>
    <w:rsid w:val="007209DB"/>
    <w:rsid w:val="00722E11"/>
    <w:rsid w:val="00723285"/>
    <w:rsid w:val="00734803"/>
    <w:rsid w:val="007409A8"/>
    <w:rsid w:val="00742A50"/>
    <w:rsid w:val="007448F5"/>
    <w:rsid w:val="00754BC1"/>
    <w:rsid w:val="00776CDF"/>
    <w:rsid w:val="007B2ACD"/>
    <w:rsid w:val="007B2F5B"/>
    <w:rsid w:val="007B7640"/>
    <w:rsid w:val="007C534F"/>
    <w:rsid w:val="007C607A"/>
    <w:rsid w:val="007C7F12"/>
    <w:rsid w:val="007D1750"/>
    <w:rsid w:val="007D7794"/>
    <w:rsid w:val="0080034F"/>
    <w:rsid w:val="00814110"/>
    <w:rsid w:val="00831A44"/>
    <w:rsid w:val="00862D3C"/>
    <w:rsid w:val="00877904"/>
    <w:rsid w:val="008827AE"/>
    <w:rsid w:val="008A1502"/>
    <w:rsid w:val="008A383C"/>
    <w:rsid w:val="008B2CE0"/>
    <w:rsid w:val="008C2E01"/>
    <w:rsid w:val="008C55F0"/>
    <w:rsid w:val="008D2E57"/>
    <w:rsid w:val="00905AAB"/>
    <w:rsid w:val="00913FCA"/>
    <w:rsid w:val="00950630"/>
    <w:rsid w:val="009578E9"/>
    <w:rsid w:val="00957CA7"/>
    <w:rsid w:val="009676DA"/>
    <w:rsid w:val="00982684"/>
    <w:rsid w:val="009A2564"/>
    <w:rsid w:val="009D713F"/>
    <w:rsid w:val="009E364A"/>
    <w:rsid w:val="009E3B3E"/>
    <w:rsid w:val="009E4C21"/>
    <w:rsid w:val="00A0474D"/>
    <w:rsid w:val="00A1057F"/>
    <w:rsid w:val="00A16C01"/>
    <w:rsid w:val="00A20FC6"/>
    <w:rsid w:val="00A62AC5"/>
    <w:rsid w:val="00A80F4E"/>
    <w:rsid w:val="00A81712"/>
    <w:rsid w:val="00A82CE1"/>
    <w:rsid w:val="00A862E6"/>
    <w:rsid w:val="00AA6BCF"/>
    <w:rsid w:val="00AF18F0"/>
    <w:rsid w:val="00B033FF"/>
    <w:rsid w:val="00B06B76"/>
    <w:rsid w:val="00B30DE2"/>
    <w:rsid w:val="00B554DF"/>
    <w:rsid w:val="00B64D25"/>
    <w:rsid w:val="00B65C7C"/>
    <w:rsid w:val="00BB2D25"/>
    <w:rsid w:val="00BC0AE3"/>
    <w:rsid w:val="00BC514D"/>
    <w:rsid w:val="00BE0E50"/>
    <w:rsid w:val="00C1228C"/>
    <w:rsid w:val="00C2343A"/>
    <w:rsid w:val="00C544E2"/>
    <w:rsid w:val="00C62D47"/>
    <w:rsid w:val="00C708B9"/>
    <w:rsid w:val="00C73BBB"/>
    <w:rsid w:val="00C8582D"/>
    <w:rsid w:val="00CA12DB"/>
    <w:rsid w:val="00CB453A"/>
    <w:rsid w:val="00CC496A"/>
    <w:rsid w:val="00D10A18"/>
    <w:rsid w:val="00D16046"/>
    <w:rsid w:val="00D44D59"/>
    <w:rsid w:val="00D500C3"/>
    <w:rsid w:val="00D62D75"/>
    <w:rsid w:val="00D9435C"/>
    <w:rsid w:val="00D95E83"/>
    <w:rsid w:val="00DA2F6E"/>
    <w:rsid w:val="00DA4610"/>
    <w:rsid w:val="00DB23B5"/>
    <w:rsid w:val="00DF7066"/>
    <w:rsid w:val="00E02180"/>
    <w:rsid w:val="00E02384"/>
    <w:rsid w:val="00E13F90"/>
    <w:rsid w:val="00E14463"/>
    <w:rsid w:val="00E22972"/>
    <w:rsid w:val="00E26092"/>
    <w:rsid w:val="00E51A6C"/>
    <w:rsid w:val="00E53B99"/>
    <w:rsid w:val="00EC039F"/>
    <w:rsid w:val="00EE04D7"/>
    <w:rsid w:val="00EF71EF"/>
    <w:rsid w:val="00F04F88"/>
    <w:rsid w:val="00F173D7"/>
    <w:rsid w:val="00F46183"/>
    <w:rsid w:val="00F5083C"/>
    <w:rsid w:val="00F8767B"/>
    <w:rsid w:val="00FC73F7"/>
    <w:rsid w:val="00FE3116"/>
    <w:rsid w:val="00FE3E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9EEA330"/>
  <w14:defaultImageDpi w14:val="32767"/>
  <w15:chartTrackingRefBased/>
  <w15:docId w15:val="{8FCF283D-F3E6-48FB-939C-4039EAF06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13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13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B13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B136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3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136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B136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B1366"/>
    <w:rPr>
      <w:rFonts w:asciiTheme="majorHAnsi" w:eastAsiaTheme="majorEastAsia" w:hAnsiTheme="majorHAnsi" w:cstheme="majorBidi"/>
      <w:i/>
      <w:iCs/>
      <w:color w:val="2F5496" w:themeColor="accent1" w:themeShade="BF"/>
    </w:rPr>
  </w:style>
  <w:style w:type="character" w:customStyle="1" w:styleId="Heading2Char1">
    <w:name w:val="Heading 2 Char1"/>
    <w:basedOn w:val="DefaultParagraphFont"/>
    <w:uiPriority w:val="9"/>
    <w:rsid w:val="001B1366"/>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1B13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1366"/>
    <w:rPr>
      <w:rFonts w:ascii="Segoe UI" w:hAnsi="Segoe UI" w:cs="Segoe UI"/>
      <w:sz w:val="18"/>
      <w:szCs w:val="18"/>
    </w:rPr>
  </w:style>
  <w:style w:type="character" w:customStyle="1" w:styleId="BalloonTextChar1">
    <w:name w:val="Balloon Text Char1"/>
    <w:basedOn w:val="DefaultParagraphFont"/>
    <w:uiPriority w:val="99"/>
    <w:semiHidden/>
    <w:rsid w:val="001B1366"/>
    <w:rPr>
      <w:rFonts w:ascii="Segoe UI" w:hAnsi="Segoe UI" w:cs="Segoe UI"/>
      <w:sz w:val="18"/>
      <w:szCs w:val="18"/>
    </w:rPr>
  </w:style>
  <w:style w:type="character" w:customStyle="1" w:styleId="Heading1Char1">
    <w:name w:val="Heading 1 Char1"/>
    <w:basedOn w:val="DefaultParagraphFont"/>
    <w:uiPriority w:val="9"/>
    <w:rsid w:val="001B1366"/>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1B1366"/>
    <w:rPr>
      <w:color w:val="808080"/>
    </w:rPr>
  </w:style>
  <w:style w:type="paragraph" w:styleId="Title">
    <w:name w:val="Title"/>
    <w:basedOn w:val="Normal"/>
    <w:next w:val="Normal"/>
    <w:link w:val="TitleChar"/>
    <w:uiPriority w:val="10"/>
    <w:qFormat/>
    <w:rsid w:val="001B136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1366"/>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1B1366"/>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1B1366"/>
    <w:pPr>
      <w:tabs>
        <w:tab w:val="left" w:pos="624"/>
      </w:tabs>
      <w:spacing w:after="0" w:line="240" w:lineRule="auto"/>
      <w:ind w:left="624" w:hanging="624"/>
    </w:pPr>
  </w:style>
  <w:style w:type="paragraph" w:styleId="ListParagraph">
    <w:name w:val="List Paragraph"/>
    <w:basedOn w:val="Normal"/>
    <w:uiPriority w:val="34"/>
    <w:qFormat/>
    <w:rsid w:val="001B1366"/>
    <w:pPr>
      <w:ind w:left="720"/>
      <w:contextualSpacing/>
    </w:pPr>
  </w:style>
  <w:style w:type="table" w:styleId="TableGrid">
    <w:name w:val="Table Grid"/>
    <w:basedOn w:val="TableNormal"/>
    <w:uiPriority w:val="39"/>
    <w:rsid w:val="001B13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1366"/>
    <w:pPr>
      <w:outlineLvl w:val="9"/>
    </w:pPr>
    <w:rPr>
      <w:lang w:eastAsia="en-US"/>
    </w:rPr>
  </w:style>
  <w:style w:type="paragraph" w:styleId="TOC1">
    <w:name w:val="toc 1"/>
    <w:basedOn w:val="Normal"/>
    <w:next w:val="Normal"/>
    <w:autoRedefine/>
    <w:uiPriority w:val="39"/>
    <w:unhideWhenUsed/>
    <w:rsid w:val="001B1366"/>
    <w:pPr>
      <w:spacing w:after="100"/>
    </w:pPr>
  </w:style>
  <w:style w:type="paragraph" w:styleId="TOC2">
    <w:name w:val="toc 2"/>
    <w:basedOn w:val="Normal"/>
    <w:next w:val="Normal"/>
    <w:autoRedefine/>
    <w:uiPriority w:val="39"/>
    <w:unhideWhenUsed/>
    <w:rsid w:val="001B1366"/>
    <w:pPr>
      <w:spacing w:after="100"/>
      <w:ind w:left="220"/>
    </w:pPr>
  </w:style>
  <w:style w:type="character" w:styleId="Hyperlink">
    <w:name w:val="Hyperlink"/>
    <w:basedOn w:val="DefaultParagraphFont"/>
    <w:uiPriority w:val="99"/>
    <w:unhideWhenUsed/>
    <w:rsid w:val="001B1366"/>
    <w:rPr>
      <w:color w:val="0563C1" w:themeColor="hyperlink"/>
      <w:u w:val="single"/>
    </w:rPr>
  </w:style>
  <w:style w:type="paragraph" w:styleId="Header">
    <w:name w:val="header"/>
    <w:basedOn w:val="Normal"/>
    <w:link w:val="HeaderChar"/>
    <w:uiPriority w:val="99"/>
    <w:unhideWhenUsed/>
    <w:rsid w:val="001B1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1366"/>
  </w:style>
  <w:style w:type="character" w:customStyle="1" w:styleId="HeaderChar1">
    <w:name w:val="Header Char1"/>
    <w:basedOn w:val="DefaultParagraphFont"/>
    <w:uiPriority w:val="99"/>
    <w:rsid w:val="001B1366"/>
  </w:style>
  <w:style w:type="paragraph" w:styleId="Footer">
    <w:name w:val="footer"/>
    <w:basedOn w:val="Normal"/>
    <w:link w:val="FooterChar"/>
    <w:uiPriority w:val="99"/>
    <w:unhideWhenUsed/>
    <w:rsid w:val="001B1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1366"/>
  </w:style>
  <w:style w:type="character" w:customStyle="1" w:styleId="FooterChar1">
    <w:name w:val="Footer Char1"/>
    <w:basedOn w:val="DefaultParagraphFont"/>
    <w:uiPriority w:val="99"/>
    <w:rsid w:val="001B1366"/>
  </w:style>
  <w:style w:type="character" w:styleId="CommentReference">
    <w:name w:val="annotation reference"/>
    <w:basedOn w:val="DefaultParagraphFont"/>
    <w:uiPriority w:val="99"/>
    <w:semiHidden/>
    <w:unhideWhenUsed/>
    <w:rsid w:val="001B1366"/>
    <w:rPr>
      <w:sz w:val="16"/>
      <w:szCs w:val="16"/>
    </w:rPr>
  </w:style>
  <w:style w:type="paragraph" w:styleId="CommentText">
    <w:name w:val="annotation text"/>
    <w:basedOn w:val="Normal"/>
    <w:link w:val="CommentTextChar"/>
    <w:uiPriority w:val="99"/>
    <w:semiHidden/>
    <w:unhideWhenUsed/>
    <w:rsid w:val="001B1366"/>
    <w:pPr>
      <w:spacing w:line="240" w:lineRule="auto"/>
    </w:pPr>
    <w:rPr>
      <w:sz w:val="20"/>
      <w:szCs w:val="20"/>
    </w:rPr>
  </w:style>
  <w:style w:type="character" w:customStyle="1" w:styleId="CommentTextChar">
    <w:name w:val="Comment Text Char"/>
    <w:basedOn w:val="DefaultParagraphFont"/>
    <w:link w:val="CommentText"/>
    <w:uiPriority w:val="99"/>
    <w:semiHidden/>
    <w:rsid w:val="001B1366"/>
    <w:rPr>
      <w:sz w:val="20"/>
      <w:szCs w:val="20"/>
    </w:rPr>
  </w:style>
  <w:style w:type="character" w:customStyle="1" w:styleId="CommentTextChar1">
    <w:name w:val="Comment Text Char1"/>
    <w:basedOn w:val="DefaultParagraphFont"/>
    <w:uiPriority w:val="99"/>
    <w:semiHidden/>
    <w:rsid w:val="001B1366"/>
    <w:rPr>
      <w:sz w:val="20"/>
      <w:szCs w:val="20"/>
    </w:rPr>
  </w:style>
  <w:style w:type="paragraph" w:styleId="CommentSubject">
    <w:name w:val="annotation subject"/>
    <w:basedOn w:val="CommentText"/>
    <w:next w:val="CommentText"/>
    <w:link w:val="CommentSubjectChar"/>
    <w:uiPriority w:val="99"/>
    <w:semiHidden/>
    <w:unhideWhenUsed/>
    <w:rsid w:val="001B1366"/>
    <w:rPr>
      <w:b/>
      <w:bCs/>
    </w:rPr>
  </w:style>
  <w:style w:type="character" w:customStyle="1" w:styleId="CommentSubjectChar">
    <w:name w:val="Comment Subject Char"/>
    <w:basedOn w:val="CommentTextChar"/>
    <w:link w:val="CommentSubject"/>
    <w:uiPriority w:val="99"/>
    <w:semiHidden/>
    <w:rsid w:val="001B1366"/>
    <w:rPr>
      <w:b/>
      <w:bCs/>
      <w:sz w:val="20"/>
      <w:szCs w:val="20"/>
    </w:rPr>
  </w:style>
  <w:style w:type="character" w:customStyle="1" w:styleId="CommentSubjectChar1">
    <w:name w:val="Comment Subject Char1"/>
    <w:basedOn w:val="CommentTextChar"/>
    <w:uiPriority w:val="99"/>
    <w:semiHidden/>
    <w:rsid w:val="001B1366"/>
    <w:rPr>
      <w:b/>
      <w:bCs/>
      <w:sz w:val="20"/>
      <w:szCs w:val="20"/>
    </w:rPr>
  </w:style>
  <w:style w:type="paragraph" w:styleId="Caption">
    <w:name w:val="caption"/>
    <w:basedOn w:val="Normal"/>
    <w:next w:val="Normal"/>
    <w:uiPriority w:val="35"/>
    <w:unhideWhenUsed/>
    <w:qFormat/>
    <w:rsid w:val="001B1366"/>
    <w:pPr>
      <w:spacing w:after="200" w:line="240" w:lineRule="auto"/>
    </w:pPr>
    <w:rPr>
      <w:i/>
      <w:iCs/>
      <w:color w:val="44546A" w:themeColor="text2"/>
      <w:sz w:val="18"/>
      <w:szCs w:val="18"/>
    </w:rPr>
  </w:style>
  <w:style w:type="paragraph" w:styleId="Revision">
    <w:name w:val="Revision"/>
    <w:hidden/>
    <w:uiPriority w:val="99"/>
    <w:semiHidden/>
    <w:rsid w:val="001B1366"/>
    <w:pPr>
      <w:spacing w:after="0" w:line="240" w:lineRule="auto"/>
    </w:pPr>
  </w:style>
  <w:style w:type="character" w:styleId="UnresolvedMention">
    <w:name w:val="Unresolved Mention"/>
    <w:basedOn w:val="DefaultParagraphFont"/>
    <w:uiPriority w:val="99"/>
    <w:semiHidden/>
    <w:unhideWhenUsed/>
    <w:rsid w:val="001B1366"/>
    <w:rPr>
      <w:color w:val="605E5C"/>
      <w:shd w:val="clear" w:color="auto" w:fill="E1DFDD"/>
    </w:rPr>
  </w:style>
  <w:style w:type="character" w:customStyle="1" w:styleId="Heading3Char1">
    <w:name w:val="Heading 3 Char1"/>
    <w:basedOn w:val="DefaultParagraphFont"/>
    <w:uiPriority w:val="9"/>
    <w:rsid w:val="001B1366"/>
    <w:rPr>
      <w:rFonts w:asciiTheme="majorHAnsi" w:eastAsiaTheme="majorEastAsia" w:hAnsiTheme="majorHAnsi" w:cstheme="majorBidi"/>
      <w:color w:val="1F3763" w:themeColor="accent1" w:themeShade="7F"/>
      <w:sz w:val="24"/>
      <w:szCs w:val="24"/>
    </w:rPr>
  </w:style>
  <w:style w:type="character" w:customStyle="1" w:styleId="Heading4Char1">
    <w:name w:val="Heading 4 Char1"/>
    <w:basedOn w:val="DefaultParagraphFont"/>
    <w:uiPriority w:val="9"/>
    <w:rsid w:val="001B1366"/>
    <w:rPr>
      <w:rFonts w:asciiTheme="majorHAnsi" w:eastAsiaTheme="majorEastAsia" w:hAnsiTheme="majorHAnsi" w:cstheme="majorBidi"/>
      <w:i/>
      <w:iCs/>
      <w:color w:val="2F5496" w:themeColor="accent1" w:themeShade="BF"/>
    </w:rPr>
  </w:style>
  <w:style w:type="character" w:customStyle="1" w:styleId="Heading2Char11">
    <w:name w:val="Heading 2 Char11"/>
    <w:basedOn w:val="DefaultParagraphFont"/>
    <w:uiPriority w:val="9"/>
    <w:rsid w:val="001B1366"/>
    <w:rPr>
      <w:rFonts w:asciiTheme="majorHAnsi" w:eastAsiaTheme="majorEastAsia" w:hAnsiTheme="majorHAnsi" w:cstheme="majorBidi"/>
      <w:color w:val="2F5496" w:themeColor="accent1" w:themeShade="BF"/>
      <w:sz w:val="26"/>
      <w:szCs w:val="26"/>
    </w:rPr>
  </w:style>
  <w:style w:type="character" w:customStyle="1" w:styleId="BalloonTextChar11">
    <w:name w:val="Balloon Text Char11"/>
    <w:basedOn w:val="DefaultParagraphFont"/>
    <w:uiPriority w:val="99"/>
    <w:semiHidden/>
    <w:rsid w:val="001B1366"/>
    <w:rPr>
      <w:rFonts w:ascii="Segoe UI" w:hAnsi="Segoe UI" w:cs="Segoe UI"/>
      <w:sz w:val="18"/>
      <w:szCs w:val="18"/>
    </w:rPr>
  </w:style>
  <w:style w:type="character" w:customStyle="1" w:styleId="Heading1Char11">
    <w:name w:val="Heading 1 Char11"/>
    <w:basedOn w:val="DefaultParagraphFont"/>
    <w:uiPriority w:val="9"/>
    <w:rsid w:val="001B1366"/>
    <w:rPr>
      <w:rFonts w:asciiTheme="majorHAnsi" w:eastAsiaTheme="majorEastAsia" w:hAnsiTheme="majorHAnsi" w:cstheme="majorBidi"/>
      <w:color w:val="2F5496" w:themeColor="accent1" w:themeShade="BF"/>
      <w:sz w:val="32"/>
      <w:szCs w:val="32"/>
    </w:rPr>
  </w:style>
  <w:style w:type="character" w:customStyle="1" w:styleId="TitleChar11">
    <w:name w:val="Title Char11"/>
    <w:basedOn w:val="DefaultParagraphFont"/>
    <w:uiPriority w:val="10"/>
    <w:rsid w:val="001B1366"/>
    <w:rPr>
      <w:rFonts w:asciiTheme="majorHAnsi" w:eastAsiaTheme="majorEastAsia" w:hAnsiTheme="majorHAnsi" w:cstheme="majorBidi"/>
      <w:spacing w:val="-10"/>
      <w:kern w:val="28"/>
      <w:sz w:val="56"/>
      <w:szCs w:val="56"/>
    </w:rPr>
  </w:style>
  <w:style w:type="character" w:customStyle="1" w:styleId="HeaderChar11">
    <w:name w:val="Header Char11"/>
    <w:basedOn w:val="DefaultParagraphFont"/>
    <w:uiPriority w:val="99"/>
    <w:rsid w:val="001B1366"/>
  </w:style>
  <w:style w:type="character" w:customStyle="1" w:styleId="FooterChar11">
    <w:name w:val="Footer Char11"/>
    <w:basedOn w:val="DefaultParagraphFont"/>
    <w:uiPriority w:val="99"/>
    <w:rsid w:val="001B1366"/>
  </w:style>
  <w:style w:type="character" w:customStyle="1" w:styleId="CommentTextChar11">
    <w:name w:val="Comment Text Char11"/>
    <w:basedOn w:val="DefaultParagraphFont"/>
    <w:uiPriority w:val="99"/>
    <w:semiHidden/>
    <w:rsid w:val="001B1366"/>
    <w:rPr>
      <w:sz w:val="20"/>
      <w:szCs w:val="20"/>
    </w:rPr>
  </w:style>
  <w:style w:type="character" w:customStyle="1" w:styleId="CommentSubjectChar11">
    <w:name w:val="Comment Subject Char11"/>
    <w:basedOn w:val="CommentTextChar"/>
    <w:uiPriority w:val="99"/>
    <w:semiHidden/>
    <w:rsid w:val="001B1366"/>
    <w:rPr>
      <w:b/>
      <w:bCs/>
      <w:sz w:val="20"/>
      <w:szCs w:val="20"/>
    </w:rPr>
  </w:style>
  <w:style w:type="character" w:customStyle="1" w:styleId="TitleChar2">
    <w:name w:val="Title Char2"/>
    <w:basedOn w:val="DefaultParagraphFont"/>
    <w:uiPriority w:val="10"/>
    <w:rsid w:val="001B1366"/>
    <w:rPr>
      <w:rFonts w:asciiTheme="majorHAnsi" w:eastAsiaTheme="majorEastAsia" w:hAnsiTheme="majorHAnsi" w:cstheme="majorBidi"/>
      <w:spacing w:val="-10"/>
      <w:kern w:val="28"/>
      <w:sz w:val="56"/>
      <w:szCs w:val="56"/>
    </w:rPr>
  </w:style>
  <w:style w:type="character" w:customStyle="1" w:styleId="Heading1Char2">
    <w:name w:val="Heading 1 Char2"/>
    <w:basedOn w:val="DefaultParagraphFont"/>
    <w:uiPriority w:val="9"/>
    <w:rsid w:val="001B1366"/>
    <w:rPr>
      <w:rFonts w:asciiTheme="majorHAnsi" w:eastAsiaTheme="majorEastAsia" w:hAnsiTheme="majorHAnsi" w:cstheme="majorBidi"/>
      <w:color w:val="2F5496" w:themeColor="accent1" w:themeShade="BF"/>
      <w:sz w:val="32"/>
      <w:szCs w:val="32"/>
    </w:rPr>
  </w:style>
  <w:style w:type="character" w:customStyle="1" w:styleId="BalloonTextChar2">
    <w:name w:val="Balloon Text Char2"/>
    <w:basedOn w:val="DefaultParagraphFont"/>
    <w:uiPriority w:val="99"/>
    <w:semiHidden/>
    <w:rsid w:val="001B1366"/>
    <w:rPr>
      <w:rFonts w:ascii="Segoe UI" w:hAnsi="Segoe UI" w:cs="Segoe UI"/>
      <w:sz w:val="18"/>
      <w:szCs w:val="18"/>
    </w:rPr>
  </w:style>
  <w:style w:type="character" w:customStyle="1" w:styleId="Heading2Char2">
    <w:name w:val="Heading 2 Char2"/>
    <w:basedOn w:val="DefaultParagraphFont"/>
    <w:uiPriority w:val="9"/>
    <w:rsid w:val="001B1366"/>
    <w:rPr>
      <w:rFonts w:asciiTheme="majorHAnsi" w:eastAsiaTheme="majorEastAsia" w:hAnsiTheme="majorHAnsi" w:cstheme="majorBidi"/>
      <w:color w:val="2F5496" w:themeColor="accent1" w:themeShade="BF"/>
      <w:sz w:val="26"/>
      <w:szCs w:val="26"/>
    </w:rPr>
  </w:style>
  <w:style w:type="character" w:customStyle="1" w:styleId="Heading3Char11">
    <w:name w:val="Heading 3 Char11"/>
    <w:basedOn w:val="DefaultParagraphFont"/>
    <w:uiPriority w:val="9"/>
    <w:rsid w:val="001B1366"/>
    <w:rPr>
      <w:rFonts w:asciiTheme="majorHAnsi" w:eastAsiaTheme="majorEastAsia" w:hAnsiTheme="majorHAnsi" w:cstheme="majorBidi"/>
      <w:color w:val="1F3763" w:themeColor="accent1" w:themeShade="7F"/>
      <w:sz w:val="24"/>
      <w:szCs w:val="24"/>
    </w:rPr>
  </w:style>
  <w:style w:type="character" w:customStyle="1" w:styleId="Heading4Char11">
    <w:name w:val="Heading 4 Char11"/>
    <w:basedOn w:val="DefaultParagraphFont"/>
    <w:uiPriority w:val="9"/>
    <w:rsid w:val="001B1366"/>
    <w:rPr>
      <w:rFonts w:asciiTheme="majorHAnsi" w:eastAsiaTheme="majorEastAsia" w:hAnsiTheme="majorHAnsi" w:cstheme="majorBidi"/>
      <w:i/>
      <w:iCs/>
      <w:color w:val="2F5496" w:themeColor="accent1" w:themeShade="BF"/>
    </w:rPr>
  </w:style>
  <w:style w:type="character" w:customStyle="1" w:styleId="CommentTextChar2">
    <w:name w:val="Comment Text Char2"/>
    <w:basedOn w:val="DefaultParagraphFont"/>
    <w:uiPriority w:val="99"/>
    <w:semiHidden/>
    <w:rsid w:val="001B1366"/>
    <w:rPr>
      <w:sz w:val="20"/>
      <w:szCs w:val="20"/>
    </w:rPr>
  </w:style>
  <w:style w:type="character" w:customStyle="1" w:styleId="CommentSubjectChar2">
    <w:name w:val="Comment Subject Char2"/>
    <w:basedOn w:val="CommentTextChar"/>
    <w:uiPriority w:val="99"/>
    <w:semiHidden/>
    <w:rsid w:val="001B1366"/>
    <w:rPr>
      <w:b/>
      <w:bCs/>
      <w:sz w:val="20"/>
      <w:szCs w:val="20"/>
    </w:rPr>
  </w:style>
  <w:style w:type="character" w:styleId="FollowedHyperlink">
    <w:name w:val="FollowedHyperlink"/>
    <w:basedOn w:val="DefaultParagraphFont"/>
    <w:uiPriority w:val="99"/>
    <w:semiHidden/>
    <w:unhideWhenUsed/>
    <w:rsid w:val="001B1366"/>
    <w:rPr>
      <w:color w:val="954F72" w:themeColor="followedHyperlink"/>
      <w:u w:val="single"/>
    </w:rPr>
  </w:style>
  <w:style w:type="character" w:customStyle="1" w:styleId="TitleChar3">
    <w:name w:val="Title Char3"/>
    <w:basedOn w:val="DefaultParagraphFont"/>
    <w:uiPriority w:val="10"/>
    <w:rsid w:val="001B1366"/>
    <w:rPr>
      <w:rFonts w:asciiTheme="majorHAnsi" w:eastAsiaTheme="majorEastAsia" w:hAnsiTheme="majorHAnsi" w:cstheme="majorBidi"/>
      <w:spacing w:val="-10"/>
      <w:kern w:val="28"/>
      <w:sz w:val="56"/>
      <w:szCs w:val="56"/>
    </w:rPr>
  </w:style>
  <w:style w:type="character" w:customStyle="1" w:styleId="Heading1Char3">
    <w:name w:val="Heading 1 Char3"/>
    <w:basedOn w:val="DefaultParagraphFont"/>
    <w:uiPriority w:val="9"/>
    <w:rsid w:val="001B1366"/>
    <w:rPr>
      <w:rFonts w:asciiTheme="majorHAnsi" w:eastAsiaTheme="majorEastAsia" w:hAnsiTheme="majorHAnsi" w:cstheme="majorBidi"/>
      <w:color w:val="2F5496" w:themeColor="accent1" w:themeShade="BF"/>
      <w:sz w:val="32"/>
      <w:szCs w:val="32"/>
    </w:rPr>
  </w:style>
  <w:style w:type="character" w:customStyle="1" w:styleId="Heading2Char3">
    <w:name w:val="Heading 2 Char3"/>
    <w:basedOn w:val="DefaultParagraphFont"/>
    <w:uiPriority w:val="9"/>
    <w:rsid w:val="001B1366"/>
    <w:rPr>
      <w:rFonts w:asciiTheme="majorHAnsi" w:eastAsiaTheme="majorEastAsia" w:hAnsiTheme="majorHAnsi" w:cstheme="majorBidi"/>
      <w:color w:val="2F5496" w:themeColor="accent1" w:themeShade="BF"/>
      <w:sz w:val="26"/>
      <w:szCs w:val="26"/>
    </w:rPr>
  </w:style>
  <w:style w:type="character" w:customStyle="1" w:styleId="Heading3Char2">
    <w:name w:val="Heading 3 Char2"/>
    <w:basedOn w:val="DefaultParagraphFont"/>
    <w:uiPriority w:val="9"/>
    <w:rsid w:val="001B1366"/>
    <w:rPr>
      <w:rFonts w:asciiTheme="majorHAnsi" w:eastAsiaTheme="majorEastAsia" w:hAnsiTheme="majorHAnsi" w:cstheme="majorBidi"/>
      <w:color w:val="1F3763" w:themeColor="accent1" w:themeShade="7F"/>
      <w:sz w:val="24"/>
      <w:szCs w:val="24"/>
    </w:rPr>
  </w:style>
  <w:style w:type="character" w:customStyle="1" w:styleId="Heading4Char2">
    <w:name w:val="Heading 4 Char2"/>
    <w:basedOn w:val="DefaultParagraphFont"/>
    <w:uiPriority w:val="9"/>
    <w:rsid w:val="001B1366"/>
    <w:rPr>
      <w:rFonts w:asciiTheme="majorHAnsi" w:eastAsiaTheme="majorEastAsia" w:hAnsiTheme="majorHAnsi" w:cstheme="majorBidi"/>
      <w:i/>
      <w:iCs/>
      <w:color w:val="2F5496" w:themeColor="accent1" w:themeShade="BF"/>
    </w:rPr>
  </w:style>
  <w:style w:type="character" w:customStyle="1" w:styleId="CommentTextChar3">
    <w:name w:val="Comment Text Char3"/>
    <w:basedOn w:val="DefaultParagraphFont"/>
    <w:uiPriority w:val="99"/>
    <w:semiHidden/>
    <w:rsid w:val="001B1366"/>
    <w:rPr>
      <w:sz w:val="20"/>
      <w:szCs w:val="20"/>
    </w:rPr>
  </w:style>
  <w:style w:type="character" w:customStyle="1" w:styleId="CommentSubjectChar3">
    <w:name w:val="Comment Subject Char3"/>
    <w:basedOn w:val="CommentTextChar"/>
    <w:uiPriority w:val="99"/>
    <w:semiHidden/>
    <w:rsid w:val="001B1366"/>
    <w:rPr>
      <w:b/>
      <w:bCs/>
      <w:sz w:val="20"/>
      <w:szCs w:val="20"/>
    </w:rPr>
  </w:style>
  <w:style w:type="character" w:customStyle="1" w:styleId="Heading2Char12">
    <w:name w:val="Heading 2 Char12"/>
    <w:basedOn w:val="DefaultParagraphFont"/>
    <w:uiPriority w:val="9"/>
    <w:rsid w:val="001B1366"/>
    <w:rPr>
      <w:rFonts w:asciiTheme="majorHAnsi" w:eastAsiaTheme="majorEastAsia" w:hAnsiTheme="majorHAnsi" w:cstheme="majorBidi"/>
      <w:color w:val="2F5496" w:themeColor="accent1" w:themeShade="BF"/>
      <w:sz w:val="26"/>
      <w:szCs w:val="26"/>
    </w:rPr>
  </w:style>
  <w:style w:type="character" w:customStyle="1" w:styleId="BalloonTextChar12">
    <w:name w:val="Balloon Text Char12"/>
    <w:basedOn w:val="DefaultParagraphFont"/>
    <w:uiPriority w:val="99"/>
    <w:semiHidden/>
    <w:rsid w:val="001B1366"/>
    <w:rPr>
      <w:rFonts w:ascii="Segoe UI" w:hAnsi="Segoe UI" w:cs="Segoe UI"/>
      <w:sz w:val="18"/>
      <w:szCs w:val="18"/>
    </w:rPr>
  </w:style>
  <w:style w:type="character" w:customStyle="1" w:styleId="Heading1Char12">
    <w:name w:val="Heading 1 Char12"/>
    <w:basedOn w:val="DefaultParagraphFont"/>
    <w:uiPriority w:val="9"/>
    <w:rsid w:val="001B1366"/>
    <w:rPr>
      <w:rFonts w:asciiTheme="majorHAnsi" w:eastAsiaTheme="majorEastAsia" w:hAnsiTheme="majorHAnsi" w:cstheme="majorBidi"/>
      <w:color w:val="2F5496" w:themeColor="accent1" w:themeShade="BF"/>
      <w:sz w:val="32"/>
      <w:szCs w:val="32"/>
    </w:rPr>
  </w:style>
  <w:style w:type="character" w:customStyle="1" w:styleId="TitleChar12">
    <w:name w:val="Title Char12"/>
    <w:basedOn w:val="DefaultParagraphFont"/>
    <w:uiPriority w:val="10"/>
    <w:rsid w:val="001B1366"/>
    <w:rPr>
      <w:rFonts w:asciiTheme="majorHAnsi" w:eastAsiaTheme="majorEastAsia" w:hAnsiTheme="majorHAnsi" w:cstheme="majorBidi"/>
      <w:spacing w:val="-10"/>
      <w:kern w:val="28"/>
      <w:sz w:val="56"/>
      <w:szCs w:val="56"/>
    </w:rPr>
  </w:style>
  <w:style w:type="character" w:customStyle="1" w:styleId="HeaderChar2">
    <w:name w:val="Header Char2"/>
    <w:basedOn w:val="DefaultParagraphFont"/>
    <w:uiPriority w:val="99"/>
    <w:rsid w:val="001B1366"/>
  </w:style>
  <w:style w:type="character" w:customStyle="1" w:styleId="HeaderChar12">
    <w:name w:val="Header Char12"/>
    <w:basedOn w:val="DefaultParagraphFont"/>
    <w:uiPriority w:val="99"/>
    <w:rsid w:val="001B1366"/>
  </w:style>
  <w:style w:type="character" w:customStyle="1" w:styleId="FooterChar2">
    <w:name w:val="Footer Char2"/>
    <w:basedOn w:val="DefaultParagraphFont"/>
    <w:uiPriority w:val="99"/>
    <w:rsid w:val="001B1366"/>
  </w:style>
  <w:style w:type="character" w:customStyle="1" w:styleId="FooterChar12">
    <w:name w:val="Footer Char12"/>
    <w:basedOn w:val="DefaultParagraphFont"/>
    <w:uiPriority w:val="99"/>
    <w:rsid w:val="001B1366"/>
  </w:style>
  <w:style w:type="character" w:customStyle="1" w:styleId="CommentTextChar12">
    <w:name w:val="Comment Text Char12"/>
    <w:basedOn w:val="DefaultParagraphFont"/>
    <w:uiPriority w:val="99"/>
    <w:semiHidden/>
    <w:rsid w:val="001B1366"/>
    <w:rPr>
      <w:sz w:val="20"/>
      <w:szCs w:val="20"/>
    </w:rPr>
  </w:style>
  <w:style w:type="character" w:customStyle="1" w:styleId="CommentSubjectChar12">
    <w:name w:val="Comment Subject Char12"/>
    <w:basedOn w:val="CommentTextChar"/>
    <w:uiPriority w:val="99"/>
    <w:semiHidden/>
    <w:rsid w:val="001B1366"/>
    <w:rPr>
      <w:b/>
      <w:bCs/>
      <w:sz w:val="20"/>
      <w:szCs w:val="20"/>
    </w:rPr>
  </w:style>
  <w:style w:type="character" w:customStyle="1" w:styleId="TitleChar21">
    <w:name w:val="Title Char21"/>
    <w:basedOn w:val="DefaultParagraphFont"/>
    <w:uiPriority w:val="10"/>
    <w:rsid w:val="001B1366"/>
    <w:rPr>
      <w:rFonts w:asciiTheme="majorHAnsi" w:eastAsiaTheme="majorEastAsia" w:hAnsiTheme="majorHAnsi" w:cstheme="majorBidi"/>
      <w:spacing w:val="-10"/>
      <w:kern w:val="28"/>
      <w:sz w:val="56"/>
      <w:szCs w:val="56"/>
    </w:rPr>
  </w:style>
  <w:style w:type="character" w:customStyle="1" w:styleId="Heading1Char21">
    <w:name w:val="Heading 1 Char21"/>
    <w:basedOn w:val="DefaultParagraphFont"/>
    <w:uiPriority w:val="9"/>
    <w:rsid w:val="001B1366"/>
    <w:rPr>
      <w:rFonts w:asciiTheme="majorHAnsi" w:eastAsiaTheme="majorEastAsia" w:hAnsiTheme="majorHAnsi" w:cstheme="majorBidi"/>
      <w:color w:val="2F5496" w:themeColor="accent1" w:themeShade="BF"/>
      <w:sz w:val="32"/>
      <w:szCs w:val="32"/>
    </w:rPr>
  </w:style>
  <w:style w:type="character" w:customStyle="1" w:styleId="BalloonTextChar21">
    <w:name w:val="Balloon Text Char21"/>
    <w:basedOn w:val="DefaultParagraphFont"/>
    <w:uiPriority w:val="99"/>
    <w:semiHidden/>
    <w:rsid w:val="001B1366"/>
    <w:rPr>
      <w:rFonts w:ascii="Segoe UI" w:hAnsi="Segoe UI" w:cs="Segoe UI"/>
      <w:sz w:val="18"/>
      <w:szCs w:val="18"/>
    </w:rPr>
  </w:style>
  <w:style w:type="character" w:customStyle="1" w:styleId="Heading2Char21">
    <w:name w:val="Heading 2 Char21"/>
    <w:basedOn w:val="DefaultParagraphFont"/>
    <w:uiPriority w:val="9"/>
    <w:rsid w:val="001B1366"/>
    <w:rPr>
      <w:rFonts w:asciiTheme="majorHAnsi" w:eastAsiaTheme="majorEastAsia" w:hAnsiTheme="majorHAnsi" w:cstheme="majorBidi"/>
      <w:color w:val="2F5496" w:themeColor="accent1" w:themeShade="BF"/>
      <w:sz w:val="26"/>
      <w:szCs w:val="26"/>
    </w:rPr>
  </w:style>
  <w:style w:type="character" w:customStyle="1" w:styleId="Heading3Char12">
    <w:name w:val="Heading 3 Char12"/>
    <w:basedOn w:val="DefaultParagraphFont"/>
    <w:uiPriority w:val="9"/>
    <w:rsid w:val="001B1366"/>
    <w:rPr>
      <w:rFonts w:asciiTheme="majorHAnsi" w:eastAsiaTheme="majorEastAsia" w:hAnsiTheme="majorHAnsi" w:cstheme="majorBidi"/>
      <w:color w:val="1F3763" w:themeColor="accent1" w:themeShade="7F"/>
      <w:sz w:val="24"/>
      <w:szCs w:val="24"/>
    </w:rPr>
  </w:style>
  <w:style w:type="character" w:customStyle="1" w:styleId="Heading4Char12">
    <w:name w:val="Heading 4 Char12"/>
    <w:basedOn w:val="DefaultParagraphFont"/>
    <w:uiPriority w:val="9"/>
    <w:rsid w:val="001B1366"/>
    <w:rPr>
      <w:rFonts w:asciiTheme="majorHAnsi" w:eastAsiaTheme="majorEastAsia" w:hAnsiTheme="majorHAnsi" w:cstheme="majorBidi"/>
      <w:i/>
      <w:iCs/>
      <w:color w:val="2F5496" w:themeColor="accent1" w:themeShade="BF"/>
    </w:rPr>
  </w:style>
  <w:style w:type="character" w:customStyle="1" w:styleId="CommentTextChar21">
    <w:name w:val="Comment Text Char21"/>
    <w:basedOn w:val="DefaultParagraphFont"/>
    <w:uiPriority w:val="99"/>
    <w:semiHidden/>
    <w:rsid w:val="001B1366"/>
    <w:rPr>
      <w:sz w:val="20"/>
      <w:szCs w:val="20"/>
    </w:rPr>
  </w:style>
  <w:style w:type="character" w:customStyle="1" w:styleId="CommentSubjectChar21">
    <w:name w:val="Comment Subject Char21"/>
    <w:basedOn w:val="CommentTextChar"/>
    <w:uiPriority w:val="99"/>
    <w:semiHidden/>
    <w:rsid w:val="001B1366"/>
    <w:rPr>
      <w:b/>
      <w:bCs/>
      <w:sz w:val="20"/>
      <w:szCs w:val="20"/>
    </w:rPr>
  </w:style>
  <w:style w:type="character" w:customStyle="1" w:styleId="BalloonTextChar3">
    <w:name w:val="Balloon Text Char3"/>
    <w:basedOn w:val="DefaultParagraphFont"/>
    <w:uiPriority w:val="99"/>
    <w:semiHidden/>
    <w:rsid w:val="00B65C7C"/>
    <w:rPr>
      <w:rFonts w:ascii="Segoe UI" w:hAnsi="Segoe UI" w:cs="Segoe UI"/>
      <w:sz w:val="18"/>
      <w:szCs w:val="18"/>
    </w:rPr>
  </w:style>
  <w:style w:type="character" w:customStyle="1" w:styleId="TitleChar4">
    <w:name w:val="Title Char4"/>
    <w:basedOn w:val="DefaultParagraphFont"/>
    <w:uiPriority w:val="10"/>
    <w:rsid w:val="00B65C7C"/>
    <w:rPr>
      <w:rFonts w:asciiTheme="majorHAnsi" w:eastAsiaTheme="majorEastAsia" w:hAnsiTheme="majorHAnsi" w:cstheme="majorBidi"/>
      <w:spacing w:val="-10"/>
      <w:kern w:val="28"/>
      <w:sz w:val="56"/>
      <w:szCs w:val="56"/>
    </w:rPr>
  </w:style>
  <w:style w:type="character" w:customStyle="1" w:styleId="HeaderChar3">
    <w:name w:val="Header Char3"/>
    <w:basedOn w:val="DefaultParagraphFont"/>
    <w:uiPriority w:val="99"/>
    <w:rsid w:val="00B65C7C"/>
  </w:style>
  <w:style w:type="character" w:customStyle="1" w:styleId="FooterChar3">
    <w:name w:val="Footer Char3"/>
    <w:basedOn w:val="DefaultParagraphFont"/>
    <w:uiPriority w:val="99"/>
    <w:rsid w:val="00B65C7C"/>
  </w:style>
  <w:style w:type="character" w:customStyle="1" w:styleId="CommentTextChar4">
    <w:name w:val="Comment Text Char4"/>
    <w:basedOn w:val="DefaultParagraphFont"/>
    <w:uiPriority w:val="99"/>
    <w:semiHidden/>
    <w:rsid w:val="00B65C7C"/>
    <w:rPr>
      <w:sz w:val="20"/>
      <w:szCs w:val="20"/>
    </w:rPr>
  </w:style>
  <w:style w:type="character" w:customStyle="1" w:styleId="CommentSubjectChar4">
    <w:name w:val="Comment Subject Char4"/>
    <w:basedOn w:val="CommentTextChar"/>
    <w:uiPriority w:val="99"/>
    <w:semiHidden/>
    <w:rsid w:val="00B65C7C"/>
    <w:rPr>
      <w:b/>
      <w:bCs/>
      <w:sz w:val="20"/>
      <w:szCs w:val="20"/>
    </w:rPr>
  </w:style>
  <w:style w:type="character" w:customStyle="1" w:styleId="CommentSubjectChar13">
    <w:name w:val="Comment Subject Char13"/>
    <w:basedOn w:val="CommentTextChar"/>
    <w:uiPriority w:val="99"/>
    <w:semiHidden/>
    <w:rsid w:val="00B65C7C"/>
    <w:rPr>
      <w:b/>
      <w:bCs/>
      <w:sz w:val="20"/>
      <w:szCs w:val="20"/>
    </w:rPr>
  </w:style>
  <w:style w:type="character" w:customStyle="1" w:styleId="CommentSubjectChar22">
    <w:name w:val="Comment Subject Char22"/>
    <w:basedOn w:val="CommentTextChar"/>
    <w:uiPriority w:val="99"/>
    <w:semiHidden/>
    <w:rsid w:val="00B65C7C"/>
    <w:rPr>
      <w:b/>
      <w:bCs/>
      <w:sz w:val="20"/>
      <w:szCs w:val="20"/>
    </w:rPr>
  </w:style>
  <w:style w:type="character" w:customStyle="1" w:styleId="CommentSubjectChar111">
    <w:name w:val="Comment Subject Char111"/>
    <w:basedOn w:val="CommentTextChar"/>
    <w:uiPriority w:val="99"/>
    <w:semiHidden/>
    <w:rsid w:val="00B65C7C"/>
    <w:rPr>
      <w:b/>
      <w:bCs/>
      <w:sz w:val="20"/>
      <w:szCs w:val="20"/>
    </w:rPr>
  </w:style>
  <w:style w:type="character" w:customStyle="1" w:styleId="CommentSubjectChar31">
    <w:name w:val="Comment Subject Char31"/>
    <w:basedOn w:val="CommentTextChar"/>
    <w:uiPriority w:val="99"/>
    <w:semiHidden/>
    <w:rsid w:val="00B65C7C"/>
    <w:rPr>
      <w:b/>
      <w:bCs/>
      <w:sz w:val="20"/>
      <w:szCs w:val="20"/>
    </w:rPr>
  </w:style>
  <w:style w:type="character" w:customStyle="1" w:styleId="CommentSubjectChar121">
    <w:name w:val="Comment Subject Char121"/>
    <w:basedOn w:val="CommentTextChar"/>
    <w:uiPriority w:val="99"/>
    <w:semiHidden/>
    <w:rsid w:val="00B65C7C"/>
    <w:rPr>
      <w:b/>
      <w:bCs/>
      <w:sz w:val="20"/>
      <w:szCs w:val="20"/>
    </w:rPr>
  </w:style>
  <w:style w:type="character" w:customStyle="1" w:styleId="CommentSubjectChar211">
    <w:name w:val="Comment Subject Char211"/>
    <w:basedOn w:val="CommentTextChar"/>
    <w:uiPriority w:val="99"/>
    <w:semiHidden/>
    <w:rsid w:val="00B65C7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snurr-group/Three-to-Full-Xylene"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subDocument" Target="Method_SI_110120_ZL.docx"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github.com/snurr-group" TargetMode="External"/><Relationship Id="rId1" Type="http://schemas.openxmlformats.org/officeDocument/2006/relationships/customXml" Target="../customXml/item1.xml"/><Relationship Id="rId6"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github.com/snurr-group/Three-to-Full-Xylene/blob/master/TSX-Compare-3D.html"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snurr-group/Three-to-Full-Xylen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F3789-5305-42EF-BF3D-E8CF8F30D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1</Pages>
  <Words>42138</Words>
  <Characters>240192</Characters>
  <Application>Microsoft Office Word</Application>
  <DocSecurity>0</DocSecurity>
  <Lines>2001</Lines>
  <Paragraphs>563</Paragraphs>
  <ScaleCrop>false</ScaleCrop>
  <Company/>
  <LinksUpToDate>false</LinksUpToDate>
  <CharactersWithSpaces>281767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Li</dc:creator>
  <cp:keywords/>
  <dc:description/>
  <cp:lastModifiedBy>Zhao Li</cp:lastModifiedBy>
  <cp:revision>173</cp:revision>
  <dcterms:created xsi:type="dcterms:W3CDTF">2020-11-03T19:53:00Z</dcterms:created>
  <dcterms:modified xsi:type="dcterms:W3CDTF">2021-03-12T05:48:00Z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zotero-version="5.0.96"&gt;&lt;session id="HgUrpkGp"/&gt;&lt;style id="http://www.zotero.org/styles/journal-of-the-american-chemical-society" hasBibliography="1" bibliographyStyleHasBeenSet="1"/&gt;&lt;prefs&gt;&lt;pref name="fieldType" value="Field"/&gt;&lt;/pr</vt:lpwstr>
  </property>
  <property fmtid="{D5CDD505-2E9C-101B-9397-08002B2CF9AE}" pid="3" name="ZOTERO_PREF_2">
    <vt:lpwstr>efs&gt;&lt;/data&gt;</vt:lpwstr>
  </property>
</Properties>
</file>